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EEDC3" w14:textId="56F08389" w:rsidR="001C1333" w:rsidRDefault="001C1333" w:rsidP="001C1333">
      <w:pPr>
        <w:pStyle w:val="Heading1"/>
      </w:pPr>
      <w:r>
        <w:t>Alliant Inservice Academy</w:t>
      </w:r>
      <w:r w:rsidR="00844C07">
        <w:t xml:space="preserve"> (ISA)</w:t>
      </w:r>
    </w:p>
    <w:p w14:paraId="14F1F6A9" w14:textId="4B15B14A" w:rsidR="00844C07" w:rsidRDefault="001C1333" w:rsidP="001C1333">
      <w:r>
        <w:t>The</w:t>
      </w:r>
      <w:r w:rsidR="00844C07">
        <w:t xml:space="preserve"> overarching goal of the</w:t>
      </w:r>
      <w:r>
        <w:t xml:space="preserve"> ISA </w:t>
      </w:r>
      <w:r w:rsidR="00844C07">
        <w:t xml:space="preserve">is to reduce early </w:t>
      </w:r>
      <w:r>
        <w:t>teacher attrition especially in hard</w:t>
      </w:r>
      <w:r w:rsidR="00A2230D">
        <w:t>-</w:t>
      </w:r>
      <w:r>
        <w:t>to</w:t>
      </w:r>
      <w:r w:rsidR="00A2230D">
        <w:t>-</w:t>
      </w:r>
      <w:r>
        <w:t xml:space="preserve">staff and challenging school districts. </w:t>
      </w:r>
      <w:r w:rsidR="00844C07">
        <w:t xml:space="preserve"> </w:t>
      </w:r>
    </w:p>
    <w:p w14:paraId="4FBBAAC4" w14:textId="6D930CCC" w:rsidR="00844C07" w:rsidRDefault="00844C07" w:rsidP="001C1333"/>
    <w:p w14:paraId="0F7B246B" w14:textId="19802268" w:rsidR="00A5129C" w:rsidRDefault="00A5129C" w:rsidP="00A5129C">
      <w:r>
        <w:t xml:space="preserve">The Inservice Academy will </w:t>
      </w:r>
      <w:r w:rsidR="00FD1D68">
        <w:t>provide professional development three times per year for the first two years after program completion.  The Academy combines in</w:t>
      </w:r>
      <w:r w:rsidR="00371A0D">
        <w:t>-</w:t>
      </w:r>
      <w:r w:rsidR="00FD1D68">
        <w:t>person and online modules.</w:t>
      </w:r>
      <w:r w:rsidR="0099640B">
        <w:t xml:space="preserve">  In-person modules will be held either in co</w:t>
      </w:r>
      <w:bookmarkStart w:id="0" w:name="_GoBack"/>
      <w:bookmarkEnd w:id="0"/>
      <w:r w:rsidR="0099640B">
        <w:t>llaboration with the School Districts as part of an MOU agreement or at local venues.</w:t>
      </w:r>
    </w:p>
    <w:p w14:paraId="4DAA34B2" w14:textId="4E724652" w:rsidR="00A5129C" w:rsidRDefault="00A5129C" w:rsidP="00A5129C"/>
    <w:p w14:paraId="0C882DD4" w14:textId="77777777" w:rsidR="00A5129C" w:rsidRDefault="00A5129C" w:rsidP="00A5129C"/>
    <w:p w14:paraId="45AF348A" w14:textId="575627EB" w:rsidR="00A5129C" w:rsidRDefault="00A5129C" w:rsidP="00A5129C">
      <w:pPr>
        <w:pStyle w:val="Heading2"/>
      </w:pPr>
      <w:r>
        <w:t>Training Workshops</w:t>
      </w:r>
    </w:p>
    <w:p w14:paraId="4DDCADE8" w14:textId="65211470" w:rsidR="00A5129C" w:rsidRPr="00844C07" w:rsidRDefault="00A5129C" w:rsidP="00A5129C">
      <w:r>
        <w:t xml:space="preserve">Module will be taught by Alliant faculty or </w:t>
      </w:r>
      <w:r w:rsidR="00F90875">
        <w:t>University Mentors</w:t>
      </w:r>
      <w:r>
        <w:t xml:space="preserve"> who have content and teaching expertise. </w:t>
      </w:r>
    </w:p>
    <w:p w14:paraId="3FA45508" w14:textId="77777777" w:rsidR="00A5129C" w:rsidRDefault="00A5129C" w:rsidP="00A5129C"/>
    <w:p w14:paraId="7CAF8585" w14:textId="77777777" w:rsidR="00A5129C" w:rsidRDefault="00A5129C" w:rsidP="00A5129C">
      <w:r>
        <w:t>Examples of topics to be covered in ISA include:</w:t>
      </w:r>
    </w:p>
    <w:p w14:paraId="74A23DCB" w14:textId="77777777" w:rsidR="00A5129C" w:rsidRDefault="00A5129C" w:rsidP="00A5129C"/>
    <w:p w14:paraId="0F2985F7" w14:textId="77777777" w:rsidR="00A5129C" w:rsidRDefault="00A5129C" w:rsidP="00A5129C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Calibri" w:hAnsi="Calibri" w:cs="Calibri"/>
        </w:rPr>
      </w:pPr>
      <w:r>
        <w:rPr>
          <w:rFonts w:ascii="Calibri" w:hAnsi="Calibri" w:cs="Calibri"/>
        </w:rPr>
        <w:t>English Language Development-The </w:t>
      </w:r>
      <w:r>
        <w:rPr>
          <w:rFonts w:ascii="Calibri" w:hAnsi="Calibri" w:cs="Calibri"/>
          <w:i/>
          <w:iCs/>
        </w:rPr>
        <w:t>Connecting Content and Language for English Language Development</w:t>
      </w:r>
      <w:r>
        <w:rPr>
          <w:rFonts w:ascii="Calibri" w:hAnsi="Calibri" w:cs="Calibri"/>
        </w:rPr>
        <w:t> professional development model is designed to provide teachers with research-based instructional methods that accelerate both content and language learning.</w:t>
      </w:r>
    </w:p>
    <w:p w14:paraId="470519E4" w14:textId="77777777" w:rsidR="00A5129C" w:rsidRDefault="00A5129C" w:rsidP="00A512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Calibri" w:hAnsi="Calibri" w:cs="Calibri"/>
          <w:bCs/>
        </w:rPr>
        <w:t>Differentiation of Instruction in Elementary &amp; Secondary Classrooms-</w:t>
      </w:r>
      <w:r w:rsidRPr="00D237B8">
        <w:rPr>
          <w:rFonts w:cstheme="minorHAnsi"/>
          <w:color w:val="000000"/>
        </w:rPr>
        <w:t>Motivating Unmotivated Students</w:t>
      </w:r>
    </w:p>
    <w:p w14:paraId="29BF0C68" w14:textId="77777777" w:rsidR="00A5129C" w:rsidRDefault="00A5129C" w:rsidP="00A512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Calibri" w:hAnsi="Calibri" w:cs="Calibri"/>
          <w:bCs/>
        </w:rPr>
        <w:t xml:space="preserve">Literacy Instruction in All Content areas (K-12). </w:t>
      </w:r>
      <w:r>
        <w:rPr>
          <w:rFonts w:ascii="Calibri" w:hAnsi="Calibri" w:cs="Calibri"/>
        </w:rPr>
        <w:t>Reading in the Content Areas: Improving Literacy in All Subjects</w:t>
      </w:r>
    </w:p>
    <w:p w14:paraId="214BBDB0" w14:textId="77777777" w:rsidR="00A5129C" w:rsidRDefault="00A5129C" w:rsidP="00A5129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Cs/>
        </w:rPr>
        <w:t>Classroom Management: Positive Behavioral Intervention and Support (PBIS) methods</w:t>
      </w:r>
    </w:p>
    <w:p w14:paraId="71B8BC7C" w14:textId="77777777" w:rsidR="00A5129C" w:rsidRDefault="00A5129C" w:rsidP="00A5129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Cs/>
        </w:rPr>
        <w:t>Response to Intervention and multi-tiered service delivery models</w:t>
      </w:r>
    </w:p>
    <w:p w14:paraId="5723E00D" w14:textId="77777777" w:rsidR="00A5129C" w:rsidRDefault="00A5129C" w:rsidP="00A512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Using the Guided Math Framework for Mathematics Instruction</w:t>
      </w:r>
    </w:p>
    <w:p w14:paraId="16572812" w14:textId="77777777" w:rsidR="00A5129C" w:rsidRDefault="00A5129C" w:rsidP="00A5129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Higher-Order Thinking Skills (HOTS). Teachers will learn effective strategies for developing students’ higher-order thinking skills while understanding the pedagogy underlying the instructional approaches. Explore high-yield strategies for questioning, problem solving, decision-making, idea generation, and creative thinking through model lessons and step-by-step how-to guides</w:t>
      </w:r>
    </w:p>
    <w:p w14:paraId="28A8E9BF" w14:textId="77777777" w:rsidR="00A5129C" w:rsidRDefault="00A5129C" w:rsidP="00A5129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Close Reading: From Strategy to Effective Implementation</w:t>
      </w:r>
    </w:p>
    <w:p w14:paraId="731C087E" w14:textId="77777777" w:rsidR="00A5129C" w:rsidRDefault="00A5129C" w:rsidP="00A5129C">
      <w:pPr>
        <w:numPr>
          <w:ilvl w:val="0"/>
          <w:numId w:val="1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>Research-based Instructional strategies, Assessment &amp; Progress Monitoring</w:t>
      </w:r>
    </w:p>
    <w:p w14:paraId="157ECE40" w14:textId="77777777" w:rsidR="00A5129C" w:rsidRDefault="00A5129C" w:rsidP="00A5129C">
      <w:pPr>
        <w:numPr>
          <w:ilvl w:val="0"/>
          <w:numId w:val="1"/>
        </w:numPr>
        <w:textAlignment w:val="baseline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Intrinsic and Extrinsic Motivation and Effects on Learner Performance</w:t>
      </w:r>
    </w:p>
    <w:p w14:paraId="3CBB261F" w14:textId="77777777" w:rsidR="00A5129C" w:rsidRDefault="00A5129C" w:rsidP="00A5129C">
      <w:pPr>
        <w:numPr>
          <w:ilvl w:val="0"/>
          <w:numId w:val="1"/>
        </w:numPr>
        <w:textAlignment w:val="baseline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Strategies for Promoting Community in the Elementary and Secondary Classroom</w:t>
      </w:r>
    </w:p>
    <w:p w14:paraId="72B247EE" w14:textId="77777777" w:rsidR="00A5129C" w:rsidRDefault="00A5129C" w:rsidP="00A5129C">
      <w:pPr>
        <w:numPr>
          <w:ilvl w:val="0"/>
          <w:numId w:val="1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>Cultural Competency and Responsivity</w:t>
      </w:r>
    </w:p>
    <w:p w14:paraId="3C7E590B" w14:textId="77777777" w:rsidR="00A5129C" w:rsidRDefault="00A5129C" w:rsidP="00A5129C"/>
    <w:p w14:paraId="40C44EFD" w14:textId="0819F321" w:rsidR="00A5129C" w:rsidRDefault="00A5129C" w:rsidP="00A5129C"/>
    <w:p w14:paraId="6690E665" w14:textId="77777777" w:rsidR="00A5129C" w:rsidRDefault="00A5129C" w:rsidP="00A5129C"/>
    <w:p w14:paraId="4BE051AA" w14:textId="4DE0D5C7" w:rsidR="00844C07" w:rsidRDefault="00844C07" w:rsidP="001C1333"/>
    <w:sectPr w:rsidR="00844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B2F"/>
    <w:multiLevelType w:val="hybridMultilevel"/>
    <w:tmpl w:val="6FD0F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6A3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3CA66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83CF6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D1CFA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914B2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B6480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F1A1A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358EF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A971C06"/>
    <w:multiLevelType w:val="hybridMultilevel"/>
    <w:tmpl w:val="9CE2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649E6"/>
    <w:multiLevelType w:val="hybridMultilevel"/>
    <w:tmpl w:val="70C4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33"/>
    <w:rsid w:val="001C1333"/>
    <w:rsid w:val="00371A0D"/>
    <w:rsid w:val="00844C07"/>
    <w:rsid w:val="0099640B"/>
    <w:rsid w:val="00A2230D"/>
    <w:rsid w:val="00A243C0"/>
    <w:rsid w:val="00A5129C"/>
    <w:rsid w:val="00B21B98"/>
    <w:rsid w:val="00F90875"/>
    <w:rsid w:val="00FD1D68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CE12"/>
  <w15:chartTrackingRefBased/>
  <w15:docId w15:val="{E26DE3BD-9A26-4374-BC88-E1326A90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333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3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C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333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C13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4C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Mullen</dc:creator>
  <cp:keywords/>
  <dc:description/>
  <cp:lastModifiedBy>Patty Mullen</cp:lastModifiedBy>
  <cp:revision>10</cp:revision>
  <dcterms:created xsi:type="dcterms:W3CDTF">2018-11-22T01:21:00Z</dcterms:created>
  <dcterms:modified xsi:type="dcterms:W3CDTF">2018-11-23T18:14:00Z</dcterms:modified>
</cp:coreProperties>
</file>