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1A9F" w14:textId="77777777" w:rsidR="0071692B" w:rsidRPr="00F43E42" w:rsidRDefault="0071692B" w:rsidP="0071692B">
      <w:pPr>
        <w:pStyle w:val="BodyText"/>
        <w:jc w:val="center"/>
        <w:rPr>
          <w:rFonts w:ascii="Calibri" w:hAnsi="Calibri"/>
          <w:sz w:val="20"/>
          <w:szCs w:val="20"/>
          <w:u w:val="single"/>
        </w:rPr>
      </w:pPr>
      <w:r w:rsidRPr="00F43E42">
        <w:rPr>
          <w:rFonts w:ascii="Calibri" w:hAnsi="Calibri"/>
          <w:sz w:val="20"/>
          <w:szCs w:val="20"/>
          <w:u w:val="single"/>
        </w:rPr>
        <w:t>Quarterly and Summative Assessment</w:t>
      </w:r>
    </w:p>
    <w:p w14:paraId="58820B5E" w14:textId="77777777" w:rsidR="0071692B" w:rsidRPr="003F1F8B" w:rsidRDefault="0071692B" w:rsidP="0071692B">
      <w:pPr>
        <w:pStyle w:val="BodyText"/>
        <w:jc w:val="center"/>
        <w:rPr>
          <w:rFonts w:ascii="Calibri" w:hAnsi="Calibri"/>
          <w:sz w:val="16"/>
          <w:szCs w:val="16"/>
          <w:u w:val="single"/>
        </w:rPr>
      </w:pPr>
    </w:p>
    <w:p w14:paraId="0FFB0B8A" w14:textId="0C8767C3" w:rsidR="0071692B" w:rsidRPr="003F1F8B" w:rsidRDefault="0071692B" w:rsidP="0071692B">
      <w:pPr>
        <w:jc w:val="center"/>
        <w:rPr>
          <w:b/>
          <w:i/>
          <w:sz w:val="16"/>
          <w:szCs w:val="16"/>
        </w:rPr>
      </w:pPr>
      <w:r w:rsidRPr="003F1F8B">
        <w:rPr>
          <w:b/>
          <w:i/>
          <w:sz w:val="16"/>
          <w:szCs w:val="16"/>
        </w:rPr>
        <w:t xml:space="preserve">Alliant International University </w:t>
      </w:r>
      <w:r>
        <w:rPr>
          <w:b/>
          <w:i/>
          <w:sz w:val="16"/>
          <w:szCs w:val="16"/>
        </w:rPr>
        <w:t>School of Education</w:t>
      </w:r>
    </w:p>
    <w:p w14:paraId="2CF6604F" w14:textId="77777777" w:rsidR="0071692B" w:rsidRPr="00677403" w:rsidRDefault="0071692B" w:rsidP="0071692B">
      <w:pPr>
        <w:rPr>
          <w:b/>
          <w:sz w:val="16"/>
          <w:szCs w:val="16"/>
        </w:rPr>
      </w:pPr>
    </w:p>
    <w:p w14:paraId="02D992DD" w14:textId="77777777" w:rsidR="0071692B" w:rsidRPr="00677403" w:rsidRDefault="0071692B" w:rsidP="0071692B">
      <w:pPr>
        <w:rPr>
          <w:sz w:val="18"/>
          <w:szCs w:val="18"/>
        </w:rPr>
      </w:pPr>
      <w:r w:rsidRPr="00677403">
        <w:rPr>
          <w:sz w:val="18"/>
          <w:szCs w:val="18"/>
        </w:rPr>
        <w:t xml:space="preserve">Teacher Candidate: ______________________________________________________________________________   </w:t>
      </w:r>
    </w:p>
    <w:p w14:paraId="6FE3EBCB" w14:textId="77777777" w:rsidR="0071692B" w:rsidRPr="00677403" w:rsidRDefault="0071692B" w:rsidP="0071692B">
      <w:pPr>
        <w:rPr>
          <w:sz w:val="18"/>
          <w:szCs w:val="18"/>
        </w:rPr>
      </w:pPr>
    </w:p>
    <w:p w14:paraId="15D9BDD7" w14:textId="77777777" w:rsidR="0071692B" w:rsidRPr="00677403" w:rsidRDefault="0071692B" w:rsidP="0071692B">
      <w:pPr>
        <w:rPr>
          <w:sz w:val="18"/>
          <w:szCs w:val="18"/>
        </w:rPr>
      </w:pPr>
      <w:r w:rsidRPr="00677403">
        <w:rPr>
          <w:bCs/>
          <w:sz w:val="18"/>
          <w:szCs w:val="18"/>
        </w:rPr>
        <w:t xml:space="preserve">Submission Date: __________________ </w:t>
      </w:r>
      <w:r w:rsidRPr="00677403">
        <w:rPr>
          <w:sz w:val="18"/>
          <w:szCs w:val="18"/>
        </w:rPr>
        <w:tab/>
      </w:r>
      <w:r w:rsidRPr="00677403">
        <w:rPr>
          <w:bCs/>
          <w:sz w:val="18"/>
          <w:szCs w:val="18"/>
        </w:rPr>
        <w:t>Reviewed by:          ______________________________________</w:t>
      </w:r>
    </w:p>
    <w:p w14:paraId="5D54ABA8" w14:textId="5379B238" w:rsidR="0071692B" w:rsidRPr="00677403" w:rsidRDefault="0071692B" w:rsidP="0071692B">
      <w:pPr>
        <w:rPr>
          <w:i/>
          <w:sz w:val="18"/>
          <w:szCs w:val="18"/>
        </w:rPr>
      </w:pPr>
      <w:r w:rsidRPr="00677403">
        <w:rPr>
          <w:sz w:val="18"/>
          <w:szCs w:val="18"/>
        </w:rPr>
        <w:tab/>
      </w:r>
      <w:r w:rsidRPr="00677403">
        <w:rPr>
          <w:sz w:val="18"/>
          <w:szCs w:val="18"/>
        </w:rPr>
        <w:tab/>
      </w:r>
      <w:r w:rsidRPr="00677403">
        <w:rPr>
          <w:sz w:val="18"/>
          <w:szCs w:val="18"/>
        </w:rPr>
        <w:tab/>
      </w:r>
      <w:r w:rsidRPr="00677403">
        <w:rPr>
          <w:i/>
          <w:sz w:val="18"/>
          <w:szCs w:val="18"/>
        </w:rPr>
        <w:t xml:space="preserve">   </w:t>
      </w:r>
      <w:r w:rsidRPr="00677403">
        <w:rPr>
          <w:i/>
          <w:sz w:val="18"/>
          <w:szCs w:val="18"/>
        </w:rPr>
        <w:tab/>
      </w:r>
      <w:r w:rsidRPr="00677403">
        <w:rPr>
          <w:i/>
          <w:sz w:val="18"/>
          <w:szCs w:val="18"/>
        </w:rPr>
        <w:tab/>
      </w:r>
      <w:r w:rsidRPr="00677403">
        <w:rPr>
          <w:i/>
          <w:sz w:val="18"/>
          <w:szCs w:val="18"/>
        </w:rPr>
        <w:tab/>
      </w:r>
      <w:r w:rsidRPr="00677403">
        <w:rPr>
          <w:i/>
          <w:sz w:val="18"/>
          <w:szCs w:val="18"/>
        </w:rPr>
        <w:tab/>
      </w:r>
      <w:r w:rsidRPr="00677403">
        <w:rPr>
          <w:i/>
          <w:sz w:val="18"/>
          <w:szCs w:val="18"/>
        </w:rPr>
        <w:tab/>
        <w:t xml:space="preserve">             University </w:t>
      </w:r>
      <w:r w:rsidR="00294958" w:rsidRPr="00677403">
        <w:rPr>
          <w:i/>
          <w:sz w:val="18"/>
          <w:szCs w:val="18"/>
        </w:rPr>
        <w:t>Mentor</w:t>
      </w:r>
    </w:p>
    <w:p w14:paraId="137CA2A7" w14:textId="77777777" w:rsidR="00961A3A" w:rsidRDefault="00961A3A" w:rsidP="0071692B">
      <w:pPr>
        <w:rPr>
          <w:sz w:val="18"/>
          <w:szCs w:val="18"/>
        </w:rPr>
      </w:pPr>
    </w:p>
    <w:p w14:paraId="7FD19D2F" w14:textId="0DD084A0" w:rsidR="0071692B" w:rsidRPr="00677403" w:rsidRDefault="0071692B" w:rsidP="0071692B">
      <w:pPr>
        <w:rPr>
          <w:sz w:val="18"/>
          <w:szCs w:val="18"/>
        </w:rPr>
      </w:pPr>
      <w:r w:rsidRPr="00677403">
        <w:rPr>
          <w:sz w:val="18"/>
          <w:szCs w:val="18"/>
        </w:rPr>
        <w:t>Quarter</w:t>
      </w:r>
      <w:r w:rsidR="007200A4" w:rsidRPr="00677403">
        <w:rPr>
          <w:sz w:val="18"/>
          <w:szCs w:val="18"/>
        </w:rPr>
        <w:t>ly Review:   Term 1</w:t>
      </w:r>
      <w:r w:rsidRPr="00677403">
        <w:rPr>
          <w:sz w:val="18"/>
          <w:szCs w:val="18"/>
        </w:rPr>
        <w:t xml:space="preserve"> _____   </w:t>
      </w:r>
      <w:r w:rsidR="007200A4" w:rsidRPr="00677403">
        <w:rPr>
          <w:sz w:val="18"/>
          <w:szCs w:val="18"/>
        </w:rPr>
        <w:t>Term 2</w:t>
      </w:r>
      <w:r w:rsidRPr="00677403">
        <w:rPr>
          <w:sz w:val="18"/>
          <w:szCs w:val="18"/>
        </w:rPr>
        <w:t xml:space="preserve">: ______   </w:t>
      </w:r>
      <w:r w:rsidR="007200A4" w:rsidRPr="00677403">
        <w:rPr>
          <w:sz w:val="18"/>
          <w:szCs w:val="18"/>
        </w:rPr>
        <w:t>Term 3</w:t>
      </w:r>
      <w:r w:rsidRPr="00677403">
        <w:rPr>
          <w:sz w:val="18"/>
          <w:szCs w:val="18"/>
        </w:rPr>
        <w:t xml:space="preserve">: ______       </w:t>
      </w:r>
      <w:r w:rsidR="007200A4" w:rsidRPr="00677403">
        <w:rPr>
          <w:sz w:val="18"/>
          <w:szCs w:val="18"/>
        </w:rPr>
        <w:t xml:space="preserve">Term 4 </w:t>
      </w:r>
      <w:r w:rsidRPr="00677403">
        <w:rPr>
          <w:sz w:val="18"/>
          <w:szCs w:val="18"/>
        </w:rPr>
        <w:t>Summative Assessment:  ______</w:t>
      </w:r>
    </w:p>
    <w:p w14:paraId="278808F7" w14:textId="77777777" w:rsidR="0071692B" w:rsidRPr="00677403" w:rsidRDefault="0071692B" w:rsidP="0071692B">
      <w:pPr>
        <w:rPr>
          <w:sz w:val="18"/>
          <w:szCs w:val="18"/>
        </w:rPr>
      </w:pPr>
    </w:p>
    <w:p w14:paraId="28CCACFF" w14:textId="6B1ECB34" w:rsidR="0071692B" w:rsidRPr="00677403" w:rsidRDefault="0071692B" w:rsidP="0071692B">
      <w:pPr>
        <w:rPr>
          <w:sz w:val="18"/>
          <w:szCs w:val="18"/>
        </w:rPr>
      </w:pPr>
      <w:r w:rsidRPr="00677403">
        <w:rPr>
          <w:sz w:val="18"/>
          <w:szCs w:val="18"/>
        </w:rPr>
        <w:t xml:space="preserve">The scoring rubric is based on the </w:t>
      </w:r>
      <w:r w:rsidR="001F0902" w:rsidRPr="00677403">
        <w:rPr>
          <w:sz w:val="18"/>
          <w:szCs w:val="18"/>
        </w:rPr>
        <w:t xml:space="preserve">Arizona </w:t>
      </w:r>
      <w:r w:rsidR="00A0247C" w:rsidRPr="00677403">
        <w:rPr>
          <w:sz w:val="18"/>
          <w:szCs w:val="18"/>
        </w:rPr>
        <w:t xml:space="preserve">Standards </w:t>
      </w:r>
      <w:r w:rsidR="00281D0F" w:rsidRPr="00677403">
        <w:rPr>
          <w:sz w:val="18"/>
          <w:szCs w:val="18"/>
        </w:rPr>
        <w:t xml:space="preserve">1-10 </w:t>
      </w:r>
      <w:r w:rsidR="00A0247C" w:rsidRPr="00677403">
        <w:rPr>
          <w:sz w:val="18"/>
          <w:szCs w:val="18"/>
        </w:rPr>
        <w:t xml:space="preserve">and </w:t>
      </w:r>
      <w:r w:rsidR="00281D0F" w:rsidRPr="00677403">
        <w:rPr>
          <w:sz w:val="18"/>
          <w:szCs w:val="18"/>
        </w:rPr>
        <w:t xml:space="preserve">the </w:t>
      </w:r>
      <w:r w:rsidR="00677403" w:rsidRPr="00677403">
        <w:rPr>
          <w:sz w:val="18"/>
          <w:szCs w:val="18"/>
        </w:rPr>
        <w:t>Alliant Candidate</w:t>
      </w:r>
      <w:r w:rsidR="00A0247C" w:rsidRPr="00677403">
        <w:rPr>
          <w:sz w:val="18"/>
          <w:szCs w:val="18"/>
        </w:rPr>
        <w:t xml:space="preserve"> Competencies (CC). These are </w:t>
      </w:r>
      <w:r w:rsidRPr="00677403">
        <w:rPr>
          <w:sz w:val="18"/>
          <w:szCs w:val="18"/>
        </w:rPr>
        <w:t>embedded within the required task items.</w:t>
      </w:r>
    </w:p>
    <w:p w14:paraId="4F156E21" w14:textId="77777777" w:rsidR="0071692B" w:rsidRDefault="0071692B" w:rsidP="0071692B">
      <w:pPr>
        <w:rPr>
          <w:b/>
          <w:sz w:val="16"/>
          <w:szCs w:val="16"/>
        </w:rPr>
      </w:pPr>
    </w:p>
    <w:p w14:paraId="4C18AF1F" w14:textId="77777777" w:rsidR="00A0247C" w:rsidRDefault="00A0247C" w:rsidP="0071692B">
      <w:pPr>
        <w:rPr>
          <w:b/>
          <w:sz w:val="16"/>
          <w:szCs w:val="16"/>
        </w:rPr>
      </w:pPr>
    </w:p>
    <w:p w14:paraId="042ECA60" w14:textId="13E82679" w:rsidR="0071692B" w:rsidRPr="003F1F8B" w:rsidRDefault="0071692B" w:rsidP="0071692B">
      <w:pPr>
        <w:rPr>
          <w:b/>
          <w:sz w:val="16"/>
          <w:szCs w:val="16"/>
        </w:rPr>
      </w:pPr>
      <w:r w:rsidRPr="003F1F8B">
        <w:rPr>
          <w:b/>
          <w:sz w:val="16"/>
          <w:szCs w:val="16"/>
        </w:rPr>
        <w:t>Ratings:</w:t>
      </w:r>
    </w:p>
    <w:p w14:paraId="121664F3" w14:textId="77777777" w:rsidR="0071692B" w:rsidRPr="003F1F8B" w:rsidRDefault="0071692B" w:rsidP="0071692B">
      <w:pPr>
        <w:rPr>
          <w:b/>
          <w:sz w:val="16"/>
          <w:szCs w:val="16"/>
        </w:rPr>
      </w:pPr>
      <w:r w:rsidRPr="003F1F8B">
        <w:rPr>
          <w:b/>
          <w:sz w:val="16"/>
          <w:szCs w:val="16"/>
        </w:rPr>
        <w:tab/>
        <w:t>0:</w:t>
      </w:r>
      <w:r w:rsidRPr="003F1F8B">
        <w:rPr>
          <w:b/>
          <w:sz w:val="16"/>
          <w:szCs w:val="16"/>
        </w:rPr>
        <w:tab/>
        <w:t>No Competency Demonstrated</w:t>
      </w:r>
    </w:p>
    <w:p w14:paraId="002B67DE" w14:textId="0A65A0E9" w:rsidR="0071692B" w:rsidRPr="003F1F8B" w:rsidRDefault="0071692B" w:rsidP="0071692B">
      <w:pPr>
        <w:rPr>
          <w:b/>
          <w:sz w:val="16"/>
          <w:szCs w:val="16"/>
        </w:rPr>
      </w:pPr>
      <w:r w:rsidRPr="003F1F8B">
        <w:rPr>
          <w:b/>
          <w:sz w:val="16"/>
          <w:szCs w:val="16"/>
        </w:rPr>
        <w:tab/>
        <w:t>1:</w:t>
      </w:r>
      <w:r w:rsidRPr="003F1F8B">
        <w:rPr>
          <w:b/>
          <w:sz w:val="16"/>
          <w:szCs w:val="16"/>
        </w:rPr>
        <w:tab/>
      </w:r>
      <w:r w:rsidR="002A6A17">
        <w:rPr>
          <w:b/>
          <w:sz w:val="16"/>
          <w:szCs w:val="16"/>
        </w:rPr>
        <w:t>Ineffective</w:t>
      </w:r>
      <w:r w:rsidRPr="003F1F8B">
        <w:rPr>
          <w:b/>
          <w:sz w:val="16"/>
          <w:szCs w:val="16"/>
        </w:rPr>
        <w:t xml:space="preserve"> Competency Demonstrated</w:t>
      </w:r>
    </w:p>
    <w:p w14:paraId="1C3C5BDC" w14:textId="625F83F8" w:rsidR="0071692B" w:rsidRPr="003F1F8B" w:rsidRDefault="0071692B" w:rsidP="0071692B">
      <w:pPr>
        <w:rPr>
          <w:b/>
          <w:sz w:val="16"/>
          <w:szCs w:val="16"/>
        </w:rPr>
      </w:pPr>
      <w:r w:rsidRPr="003F1F8B">
        <w:rPr>
          <w:b/>
          <w:sz w:val="16"/>
          <w:szCs w:val="16"/>
        </w:rPr>
        <w:tab/>
        <w:t>2:</w:t>
      </w:r>
      <w:r w:rsidRPr="003F1F8B">
        <w:rPr>
          <w:b/>
          <w:sz w:val="16"/>
          <w:szCs w:val="16"/>
        </w:rPr>
        <w:tab/>
      </w:r>
      <w:r w:rsidR="002A6A17">
        <w:rPr>
          <w:b/>
          <w:sz w:val="16"/>
          <w:szCs w:val="16"/>
        </w:rPr>
        <w:t>Developing</w:t>
      </w:r>
      <w:r w:rsidRPr="003F1F8B">
        <w:rPr>
          <w:b/>
          <w:sz w:val="16"/>
          <w:szCs w:val="16"/>
        </w:rPr>
        <w:t xml:space="preserve"> Competency Demonstrated</w:t>
      </w:r>
    </w:p>
    <w:p w14:paraId="629EEFFD" w14:textId="72EEBE91" w:rsidR="0071692B" w:rsidRPr="003F1F8B" w:rsidRDefault="0071692B" w:rsidP="0071692B">
      <w:pPr>
        <w:rPr>
          <w:b/>
          <w:sz w:val="16"/>
          <w:szCs w:val="16"/>
        </w:rPr>
      </w:pPr>
      <w:r w:rsidRPr="003F1F8B">
        <w:rPr>
          <w:b/>
          <w:sz w:val="16"/>
          <w:szCs w:val="16"/>
        </w:rPr>
        <w:tab/>
        <w:t>3:</w:t>
      </w:r>
      <w:r w:rsidRPr="003F1F8B">
        <w:rPr>
          <w:b/>
          <w:sz w:val="16"/>
          <w:szCs w:val="16"/>
        </w:rPr>
        <w:tab/>
      </w:r>
      <w:r w:rsidR="002A6A17">
        <w:rPr>
          <w:b/>
          <w:sz w:val="16"/>
          <w:szCs w:val="16"/>
        </w:rPr>
        <w:t>Effective</w:t>
      </w:r>
      <w:r w:rsidRPr="003F1F8B">
        <w:rPr>
          <w:b/>
          <w:sz w:val="16"/>
          <w:szCs w:val="16"/>
        </w:rPr>
        <w:t xml:space="preserve"> Competency Demonstrated  </w:t>
      </w:r>
      <w:r>
        <w:rPr>
          <w:b/>
          <w:sz w:val="16"/>
          <w:szCs w:val="16"/>
        </w:rPr>
        <w:t xml:space="preserve">  </w:t>
      </w:r>
    </w:p>
    <w:p w14:paraId="0669AEBB" w14:textId="4379474A" w:rsidR="0071692B" w:rsidRPr="003F1F8B" w:rsidRDefault="0071692B" w:rsidP="0071692B">
      <w:pPr>
        <w:rPr>
          <w:b/>
          <w:sz w:val="16"/>
          <w:szCs w:val="16"/>
        </w:rPr>
      </w:pPr>
      <w:r w:rsidRPr="003F1F8B">
        <w:rPr>
          <w:b/>
          <w:sz w:val="16"/>
          <w:szCs w:val="16"/>
        </w:rPr>
        <w:tab/>
        <w:t>4:</w:t>
      </w:r>
      <w:r w:rsidRPr="003F1F8B">
        <w:rPr>
          <w:b/>
          <w:sz w:val="16"/>
          <w:szCs w:val="16"/>
        </w:rPr>
        <w:tab/>
      </w:r>
      <w:r w:rsidR="002A6A17">
        <w:rPr>
          <w:b/>
          <w:sz w:val="16"/>
          <w:szCs w:val="16"/>
        </w:rPr>
        <w:t>Highly Effective</w:t>
      </w:r>
      <w:r w:rsidRPr="003F1F8B">
        <w:rPr>
          <w:b/>
          <w:sz w:val="16"/>
          <w:szCs w:val="16"/>
        </w:rPr>
        <w:t xml:space="preserve"> Competency Demonstrated</w:t>
      </w:r>
    </w:p>
    <w:p w14:paraId="1F60EC0A" w14:textId="77777777" w:rsidR="0071692B" w:rsidRPr="003F1F8B" w:rsidRDefault="0071692B" w:rsidP="0071692B">
      <w:pPr>
        <w:rPr>
          <w:b/>
          <w:sz w:val="16"/>
          <w:szCs w:val="16"/>
        </w:rPr>
      </w:pPr>
    </w:p>
    <w:p w14:paraId="644C06A2" w14:textId="31A80670" w:rsidR="0071692B" w:rsidRDefault="0071692B" w:rsidP="0071692B">
      <w:pPr>
        <w:rPr>
          <w:b/>
          <w:sz w:val="16"/>
          <w:szCs w:val="16"/>
          <w:u w:val="single"/>
        </w:rPr>
      </w:pPr>
      <w:r w:rsidRPr="003F1F8B">
        <w:rPr>
          <w:b/>
          <w:sz w:val="16"/>
          <w:szCs w:val="16"/>
          <w:u w:val="single"/>
        </w:rPr>
        <w:t>Record of Intern Assessment:</w:t>
      </w:r>
    </w:p>
    <w:p w14:paraId="160BBA5A" w14:textId="5AF8C2FE" w:rsidR="00EE6D79" w:rsidRDefault="00EE6D79" w:rsidP="0071692B">
      <w:pPr>
        <w:rPr>
          <w:b/>
          <w:sz w:val="16"/>
          <w:szCs w:val="16"/>
          <w:u w:val="single"/>
        </w:rPr>
      </w:pPr>
    </w:p>
    <w:p w14:paraId="6FF01D2B" w14:textId="20AFEA2D" w:rsidR="00EE6D79" w:rsidRDefault="00EE6D79" w:rsidP="0071692B">
      <w:pPr>
        <w:rPr>
          <w:b/>
          <w:sz w:val="16"/>
          <w:szCs w:val="16"/>
          <w:u w:val="single"/>
        </w:rPr>
      </w:pPr>
    </w:p>
    <w:tbl>
      <w:tblPr>
        <w:tblW w:w="140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845"/>
        <w:gridCol w:w="2970"/>
        <w:gridCol w:w="2700"/>
        <w:gridCol w:w="3330"/>
      </w:tblGrid>
      <w:tr w:rsidR="00337596" w:rsidRPr="00DD581C" w14:paraId="245867B7" w14:textId="4A78DC5E" w:rsidTr="00337596">
        <w:trPr>
          <w:trHeight w:val="1997"/>
        </w:trPr>
        <w:tc>
          <w:tcPr>
            <w:tcW w:w="2195" w:type="dxa"/>
            <w:shd w:val="clear" w:color="auto" w:fill="BFBFBF" w:themeFill="background1" w:themeFillShade="BF"/>
          </w:tcPr>
          <w:p w14:paraId="5163E039" w14:textId="77777777" w:rsidR="00337596" w:rsidRPr="00DD581C" w:rsidRDefault="00337596" w:rsidP="00A10E42">
            <w:pPr>
              <w:rPr>
                <w:rFonts w:ascii="Calibri" w:hAnsi="Calibri" w:cs="Calibri"/>
                <w:b/>
                <w:sz w:val="18"/>
                <w:szCs w:val="18"/>
              </w:rPr>
            </w:pPr>
            <w:r w:rsidRPr="00DD581C">
              <w:rPr>
                <w:rFonts w:ascii="Calibri" w:hAnsi="Calibri" w:cs="Calibri"/>
                <w:b/>
                <w:sz w:val="18"/>
                <w:szCs w:val="18"/>
              </w:rPr>
              <w:t>Teacher Candidate Competencies</w:t>
            </w:r>
          </w:p>
        </w:tc>
        <w:tc>
          <w:tcPr>
            <w:tcW w:w="2845" w:type="dxa"/>
            <w:shd w:val="clear" w:color="auto" w:fill="BFBFBF" w:themeFill="background1" w:themeFillShade="BF"/>
          </w:tcPr>
          <w:p w14:paraId="740356F2" w14:textId="77777777" w:rsidR="00337596" w:rsidRPr="00EE77F7" w:rsidRDefault="00337596" w:rsidP="00137A23">
            <w:pPr>
              <w:rPr>
                <w:rFonts w:ascii="Calibri" w:hAnsi="Calibri" w:cs="Calibri"/>
                <w:b/>
                <w:color w:val="7030A0"/>
                <w:sz w:val="18"/>
                <w:szCs w:val="18"/>
              </w:rPr>
            </w:pPr>
            <w:r>
              <w:rPr>
                <w:rFonts w:ascii="Calibri" w:hAnsi="Calibri" w:cs="Calibri"/>
                <w:b/>
                <w:color w:val="7030A0"/>
                <w:sz w:val="18"/>
                <w:szCs w:val="18"/>
              </w:rPr>
              <w:t xml:space="preserve">Category 1: </w:t>
            </w:r>
            <w:r w:rsidRPr="00EE77F7">
              <w:rPr>
                <w:rFonts w:ascii="Calibri" w:hAnsi="Calibri" w:cs="Calibri"/>
                <w:b/>
                <w:color w:val="7030A0"/>
                <w:sz w:val="18"/>
                <w:szCs w:val="18"/>
              </w:rPr>
              <w:t>The Learner and Learning</w:t>
            </w:r>
          </w:p>
          <w:p w14:paraId="725EF83A" w14:textId="2C9B9FE2" w:rsidR="00337596" w:rsidRPr="00EE77F7" w:rsidRDefault="00337596" w:rsidP="00880344">
            <w:pPr>
              <w:rPr>
                <w:rFonts w:ascii="Calibri" w:hAnsi="Calibri" w:cs="Calibri"/>
                <w:b/>
                <w:color w:val="7030A0"/>
                <w:sz w:val="18"/>
                <w:szCs w:val="18"/>
              </w:rPr>
            </w:pPr>
          </w:p>
          <w:p w14:paraId="17EECE49" w14:textId="28D37F92" w:rsidR="00337596" w:rsidRPr="00DD581C" w:rsidRDefault="00337596" w:rsidP="00016AB4">
            <w:pPr>
              <w:pStyle w:val="NoSpacing"/>
              <w:rPr>
                <w:rFonts w:ascii="Calibri" w:hAnsi="Calibri" w:cs="Calibri"/>
                <w:sz w:val="18"/>
                <w:szCs w:val="18"/>
              </w:rPr>
            </w:pPr>
            <w:r w:rsidRPr="00DD581C">
              <w:rPr>
                <w:rFonts w:ascii="Calibri" w:hAnsi="Calibri" w:cs="Calibri"/>
                <w:sz w:val="18"/>
                <w:szCs w:val="18"/>
              </w:rPr>
              <w:t>Engaging and Supporting all Students in Learning</w:t>
            </w:r>
          </w:p>
          <w:p w14:paraId="54D1D09D" w14:textId="77777777" w:rsidR="00337596" w:rsidRPr="00DD581C" w:rsidRDefault="00337596" w:rsidP="00016AB4">
            <w:pPr>
              <w:pStyle w:val="NoSpacing"/>
              <w:rPr>
                <w:rFonts w:ascii="Calibri" w:hAnsi="Calibri" w:cs="Calibri"/>
                <w:sz w:val="18"/>
                <w:szCs w:val="18"/>
              </w:rPr>
            </w:pPr>
          </w:p>
          <w:p w14:paraId="0E20B5E5" w14:textId="109AA8E4" w:rsidR="00337596" w:rsidRPr="00DD581C" w:rsidRDefault="00337596" w:rsidP="00880344">
            <w:pPr>
              <w:rPr>
                <w:rFonts w:ascii="Calibri" w:hAnsi="Calibri" w:cs="Calibri"/>
                <w:color w:val="FF0000"/>
                <w:sz w:val="18"/>
                <w:szCs w:val="18"/>
              </w:rPr>
            </w:pPr>
            <w:r w:rsidRPr="00DD581C">
              <w:rPr>
                <w:rFonts w:ascii="Calibri" w:hAnsi="Calibri" w:cs="Calibri"/>
                <w:color w:val="FF0000"/>
                <w:sz w:val="18"/>
                <w:szCs w:val="18"/>
              </w:rPr>
              <w:t xml:space="preserve">Learner Development </w:t>
            </w:r>
          </w:p>
          <w:p w14:paraId="66B8DF5C" w14:textId="41D33F72" w:rsidR="00337596" w:rsidRPr="00DD581C" w:rsidRDefault="00337596" w:rsidP="00880344">
            <w:pPr>
              <w:pStyle w:val="NoSpacing"/>
              <w:rPr>
                <w:rFonts w:ascii="Calibri" w:hAnsi="Calibri" w:cs="Calibri"/>
                <w:b/>
                <w:color w:val="C00000"/>
                <w:sz w:val="18"/>
                <w:szCs w:val="18"/>
              </w:rPr>
            </w:pPr>
            <w:r w:rsidRPr="00DD581C">
              <w:rPr>
                <w:rFonts w:ascii="Calibri" w:hAnsi="Calibri" w:cs="Calibri"/>
                <w:color w:val="C00000"/>
                <w:sz w:val="18"/>
                <w:szCs w:val="18"/>
              </w:rPr>
              <w:t>Learning Differences</w:t>
            </w:r>
          </w:p>
          <w:p w14:paraId="0B12AE64" w14:textId="77777777" w:rsidR="00337596" w:rsidRPr="00DD581C" w:rsidRDefault="00337596" w:rsidP="00880344">
            <w:pPr>
              <w:rPr>
                <w:rFonts w:ascii="Calibri" w:hAnsi="Calibri" w:cs="Calibri"/>
                <w:b/>
                <w:bCs/>
                <w:color w:val="FF0000"/>
                <w:sz w:val="18"/>
                <w:szCs w:val="18"/>
                <w:shd w:val="clear" w:color="auto" w:fill="FFFFFF"/>
              </w:rPr>
            </w:pPr>
          </w:p>
          <w:p w14:paraId="129293A2" w14:textId="6B333EAE" w:rsidR="00337596" w:rsidRPr="00DD581C" w:rsidRDefault="00337596" w:rsidP="00A10E42">
            <w:pPr>
              <w:rPr>
                <w:rFonts w:ascii="Calibri" w:hAnsi="Calibri" w:cs="Calibri"/>
                <w:b/>
                <w:sz w:val="18"/>
                <w:szCs w:val="18"/>
              </w:rPr>
            </w:pPr>
          </w:p>
        </w:tc>
        <w:tc>
          <w:tcPr>
            <w:tcW w:w="2970" w:type="dxa"/>
            <w:shd w:val="clear" w:color="auto" w:fill="BFBFBF" w:themeFill="background1" w:themeFillShade="BF"/>
          </w:tcPr>
          <w:p w14:paraId="24FB70E1" w14:textId="0BE6A07B" w:rsidR="00337596" w:rsidRPr="00EE77F7" w:rsidRDefault="00337596" w:rsidP="0085018F">
            <w:pPr>
              <w:rPr>
                <w:rFonts w:ascii="Calibri" w:hAnsi="Calibri" w:cs="Calibri"/>
                <w:b/>
                <w:color w:val="7030A0"/>
                <w:sz w:val="18"/>
                <w:szCs w:val="18"/>
              </w:rPr>
            </w:pPr>
            <w:r>
              <w:rPr>
                <w:rFonts w:ascii="Calibri" w:hAnsi="Calibri" w:cs="Calibri"/>
                <w:b/>
                <w:color w:val="7030A0"/>
                <w:sz w:val="18"/>
                <w:szCs w:val="18"/>
              </w:rPr>
              <w:t>Category II: Content</w:t>
            </w:r>
            <w:r w:rsidRPr="00EE77F7">
              <w:rPr>
                <w:rFonts w:ascii="Calibri" w:hAnsi="Calibri" w:cs="Calibri"/>
                <w:b/>
                <w:color w:val="7030A0"/>
                <w:sz w:val="18"/>
                <w:szCs w:val="18"/>
              </w:rPr>
              <w:t xml:space="preserve"> </w:t>
            </w:r>
          </w:p>
          <w:p w14:paraId="22D6C537" w14:textId="77777777" w:rsidR="00337596" w:rsidRDefault="00337596" w:rsidP="0085018F">
            <w:pPr>
              <w:rPr>
                <w:rFonts w:ascii="Calibri" w:hAnsi="Calibri" w:cs="Calibri"/>
                <w:sz w:val="18"/>
                <w:szCs w:val="18"/>
              </w:rPr>
            </w:pPr>
          </w:p>
          <w:p w14:paraId="4C08CBEA" w14:textId="77777777" w:rsidR="00337596" w:rsidRDefault="00337596" w:rsidP="0085018F">
            <w:pPr>
              <w:rPr>
                <w:rFonts w:ascii="Calibri" w:hAnsi="Calibri" w:cs="Calibri"/>
                <w:sz w:val="18"/>
                <w:szCs w:val="18"/>
              </w:rPr>
            </w:pPr>
          </w:p>
          <w:p w14:paraId="00567907" w14:textId="0883BA8F" w:rsidR="00337596" w:rsidRPr="00DD581C" w:rsidRDefault="00337596" w:rsidP="0085018F">
            <w:pPr>
              <w:rPr>
                <w:rFonts w:ascii="Calibri" w:hAnsi="Calibri" w:cs="Calibri"/>
                <w:sz w:val="18"/>
                <w:szCs w:val="18"/>
              </w:rPr>
            </w:pPr>
            <w:r w:rsidRPr="00DD581C">
              <w:rPr>
                <w:rFonts w:ascii="Calibri" w:hAnsi="Calibri" w:cs="Calibri"/>
                <w:sz w:val="18"/>
                <w:szCs w:val="18"/>
              </w:rPr>
              <w:t>Curriculum Standards- Content Knowledge and Application of Content</w:t>
            </w:r>
          </w:p>
          <w:p w14:paraId="0D42A89B" w14:textId="77777777" w:rsidR="00337596" w:rsidRDefault="00337596" w:rsidP="0085018F">
            <w:pPr>
              <w:pStyle w:val="NoSpacing"/>
              <w:rPr>
                <w:rFonts w:ascii="Calibri" w:hAnsi="Calibri" w:cs="Calibri"/>
                <w:color w:val="C00000"/>
                <w:sz w:val="18"/>
                <w:szCs w:val="18"/>
              </w:rPr>
            </w:pPr>
          </w:p>
          <w:p w14:paraId="59119D27" w14:textId="6035DBEB" w:rsidR="00337596" w:rsidRPr="00DD581C" w:rsidRDefault="00337596" w:rsidP="0085018F">
            <w:pPr>
              <w:pStyle w:val="NoSpacing"/>
              <w:rPr>
                <w:rFonts w:ascii="Calibri" w:hAnsi="Calibri" w:cs="Calibri"/>
                <w:b/>
                <w:color w:val="C00000"/>
                <w:sz w:val="18"/>
                <w:szCs w:val="18"/>
              </w:rPr>
            </w:pPr>
            <w:r w:rsidRPr="00DD581C">
              <w:rPr>
                <w:rFonts w:ascii="Calibri" w:hAnsi="Calibri" w:cs="Calibri"/>
                <w:color w:val="C00000"/>
                <w:sz w:val="18"/>
                <w:szCs w:val="18"/>
              </w:rPr>
              <w:t>Content Knowledge</w:t>
            </w:r>
          </w:p>
          <w:p w14:paraId="220A22DC" w14:textId="0DE43EE2" w:rsidR="00337596" w:rsidRPr="00DD581C" w:rsidRDefault="00337596" w:rsidP="00880344">
            <w:pPr>
              <w:rPr>
                <w:rFonts w:ascii="Calibri" w:hAnsi="Calibri" w:cs="Calibri"/>
                <w:b/>
                <w:sz w:val="18"/>
                <w:szCs w:val="18"/>
              </w:rPr>
            </w:pPr>
            <w:r w:rsidRPr="00DD581C">
              <w:rPr>
                <w:rFonts w:ascii="Calibri" w:hAnsi="Calibri" w:cs="Calibri"/>
                <w:color w:val="C00000"/>
                <w:sz w:val="18"/>
                <w:szCs w:val="18"/>
              </w:rPr>
              <w:t>Application of Content</w:t>
            </w:r>
          </w:p>
        </w:tc>
        <w:tc>
          <w:tcPr>
            <w:tcW w:w="2700" w:type="dxa"/>
            <w:shd w:val="clear" w:color="auto" w:fill="BFBFBF" w:themeFill="background1" w:themeFillShade="BF"/>
          </w:tcPr>
          <w:p w14:paraId="323B5F34" w14:textId="3335A7B1" w:rsidR="00337596" w:rsidRPr="00EE77F7" w:rsidRDefault="00337596" w:rsidP="00732770">
            <w:pPr>
              <w:rPr>
                <w:rFonts w:ascii="Calibri" w:hAnsi="Calibri" w:cs="Calibri"/>
                <w:b/>
                <w:color w:val="7030A0"/>
                <w:sz w:val="18"/>
                <w:szCs w:val="18"/>
              </w:rPr>
            </w:pPr>
            <w:r>
              <w:rPr>
                <w:rFonts w:ascii="Calibri" w:hAnsi="Calibri" w:cs="Calibri"/>
                <w:b/>
                <w:color w:val="7030A0"/>
                <w:sz w:val="18"/>
                <w:szCs w:val="18"/>
              </w:rPr>
              <w:t xml:space="preserve">Category III: </w:t>
            </w:r>
            <w:r w:rsidRPr="00EE77F7">
              <w:rPr>
                <w:rFonts w:ascii="Calibri" w:hAnsi="Calibri" w:cs="Calibri"/>
                <w:b/>
                <w:color w:val="7030A0"/>
                <w:sz w:val="18"/>
                <w:szCs w:val="18"/>
              </w:rPr>
              <w:t>Instructional Practice</w:t>
            </w:r>
          </w:p>
          <w:p w14:paraId="727E0270" w14:textId="77777777" w:rsidR="00337596" w:rsidRDefault="00337596" w:rsidP="00732770">
            <w:pPr>
              <w:rPr>
                <w:rFonts w:ascii="Calibri" w:hAnsi="Calibri" w:cs="Calibri"/>
                <w:sz w:val="18"/>
                <w:szCs w:val="18"/>
              </w:rPr>
            </w:pPr>
          </w:p>
          <w:p w14:paraId="3300554A" w14:textId="3ED75ADF" w:rsidR="00337596" w:rsidRPr="00DD581C" w:rsidRDefault="00337596" w:rsidP="00732770">
            <w:pPr>
              <w:rPr>
                <w:rFonts w:ascii="Calibri" w:hAnsi="Calibri" w:cs="Calibri"/>
                <w:sz w:val="18"/>
                <w:szCs w:val="18"/>
              </w:rPr>
            </w:pPr>
            <w:r w:rsidRPr="00DD581C">
              <w:rPr>
                <w:rFonts w:ascii="Calibri" w:hAnsi="Calibri" w:cs="Calibri"/>
                <w:sz w:val="18"/>
                <w:szCs w:val="18"/>
              </w:rPr>
              <w:t>Instructional Standards- Integrating and Applying Knowledge</w:t>
            </w:r>
          </w:p>
          <w:p w14:paraId="3505BD50" w14:textId="3E4EB50F" w:rsidR="00337596" w:rsidRDefault="00337596" w:rsidP="00A10E42">
            <w:pPr>
              <w:rPr>
                <w:rFonts w:ascii="Calibri" w:hAnsi="Calibri" w:cs="Calibri"/>
                <w:b/>
                <w:sz w:val="18"/>
                <w:szCs w:val="18"/>
              </w:rPr>
            </w:pPr>
          </w:p>
          <w:p w14:paraId="3FCB39A6" w14:textId="77777777" w:rsidR="00337596" w:rsidRPr="00D7149B" w:rsidRDefault="00337596" w:rsidP="00337596">
            <w:pPr>
              <w:rPr>
                <w:rFonts w:ascii="Calibri" w:hAnsi="Calibri" w:cs="Calibri"/>
                <w:color w:val="FF0000"/>
                <w:sz w:val="18"/>
                <w:szCs w:val="18"/>
              </w:rPr>
            </w:pPr>
            <w:r w:rsidRPr="00D7149B">
              <w:rPr>
                <w:rFonts w:ascii="Calibri" w:hAnsi="Calibri" w:cs="Calibri"/>
                <w:color w:val="FF0000"/>
                <w:sz w:val="18"/>
                <w:szCs w:val="18"/>
              </w:rPr>
              <w:t>Learning Environments</w:t>
            </w:r>
          </w:p>
          <w:p w14:paraId="39666056" w14:textId="77777777" w:rsidR="00337596" w:rsidRDefault="00337596" w:rsidP="00337596">
            <w:pPr>
              <w:rPr>
                <w:rFonts w:ascii="Calibri" w:hAnsi="Calibri" w:cs="Calibri"/>
                <w:color w:val="D71920"/>
                <w:sz w:val="18"/>
                <w:szCs w:val="18"/>
              </w:rPr>
            </w:pPr>
            <w:r w:rsidRPr="00DD581C">
              <w:rPr>
                <w:rFonts w:ascii="Calibri" w:hAnsi="Calibri" w:cs="Calibri"/>
                <w:color w:val="D71920"/>
                <w:sz w:val="18"/>
                <w:szCs w:val="18"/>
              </w:rPr>
              <w:t>Assessment</w:t>
            </w:r>
          </w:p>
          <w:p w14:paraId="1342FFCB" w14:textId="77777777" w:rsidR="00337596" w:rsidRPr="00DD581C" w:rsidRDefault="00337596" w:rsidP="00337596">
            <w:pPr>
              <w:rPr>
                <w:rFonts w:ascii="Calibri" w:hAnsi="Calibri" w:cs="Calibri"/>
                <w:color w:val="D71920"/>
                <w:sz w:val="18"/>
                <w:szCs w:val="18"/>
              </w:rPr>
            </w:pPr>
            <w:r w:rsidRPr="00DD581C">
              <w:rPr>
                <w:rFonts w:ascii="Calibri" w:hAnsi="Calibri" w:cs="Calibri"/>
                <w:color w:val="D71920"/>
                <w:sz w:val="18"/>
                <w:szCs w:val="18"/>
              </w:rPr>
              <w:t>Planning for Instruction</w:t>
            </w:r>
          </w:p>
          <w:p w14:paraId="72E0B9FA" w14:textId="19399528" w:rsidR="00337596" w:rsidRPr="00DD581C" w:rsidRDefault="00337596" w:rsidP="00337596">
            <w:pPr>
              <w:rPr>
                <w:rFonts w:ascii="Calibri" w:hAnsi="Calibri" w:cs="Calibri"/>
                <w:b/>
                <w:sz w:val="18"/>
                <w:szCs w:val="18"/>
              </w:rPr>
            </w:pPr>
            <w:r w:rsidRPr="00DD581C">
              <w:rPr>
                <w:rFonts w:ascii="Calibri" w:hAnsi="Calibri" w:cs="Calibri"/>
                <w:color w:val="D71920"/>
                <w:sz w:val="18"/>
                <w:szCs w:val="18"/>
              </w:rPr>
              <w:t>Instructional Strategies</w:t>
            </w:r>
          </w:p>
        </w:tc>
        <w:tc>
          <w:tcPr>
            <w:tcW w:w="3330" w:type="dxa"/>
            <w:shd w:val="clear" w:color="auto" w:fill="BFBFBF" w:themeFill="background1" w:themeFillShade="BF"/>
          </w:tcPr>
          <w:p w14:paraId="2B7A5B0E" w14:textId="77777777" w:rsidR="00337596" w:rsidRPr="00137A23" w:rsidRDefault="00337596" w:rsidP="00137A23">
            <w:pPr>
              <w:rPr>
                <w:rFonts w:ascii="Calibri" w:hAnsi="Calibri" w:cs="Calibri"/>
                <w:b/>
                <w:color w:val="7030A0"/>
                <w:sz w:val="18"/>
                <w:szCs w:val="18"/>
              </w:rPr>
            </w:pPr>
            <w:r w:rsidRPr="00137A23">
              <w:rPr>
                <w:rFonts w:ascii="Calibri" w:hAnsi="Calibri" w:cs="Calibri"/>
                <w:b/>
                <w:color w:val="7030A0"/>
                <w:sz w:val="18"/>
                <w:szCs w:val="18"/>
              </w:rPr>
              <w:t>Category IV: Professional Responsibility</w:t>
            </w:r>
          </w:p>
          <w:p w14:paraId="3AC638DB" w14:textId="77777777" w:rsidR="00337596" w:rsidRDefault="00337596" w:rsidP="003B5441">
            <w:pPr>
              <w:rPr>
                <w:rFonts w:ascii="Calibri" w:hAnsi="Calibri" w:cs="Calibri"/>
                <w:color w:val="7030A0"/>
                <w:sz w:val="18"/>
                <w:szCs w:val="18"/>
              </w:rPr>
            </w:pPr>
          </w:p>
          <w:p w14:paraId="04910E71" w14:textId="68DBCB89" w:rsidR="00337596" w:rsidRDefault="00936573" w:rsidP="003B5441">
            <w:pPr>
              <w:rPr>
                <w:rFonts w:ascii="Calibri" w:hAnsi="Calibri" w:cs="Calibri"/>
                <w:sz w:val="18"/>
                <w:szCs w:val="18"/>
              </w:rPr>
            </w:pPr>
            <w:r w:rsidRPr="00936573">
              <w:rPr>
                <w:rFonts w:ascii="Calibri" w:hAnsi="Calibri" w:cs="Calibri"/>
                <w:sz w:val="18"/>
                <w:szCs w:val="18"/>
              </w:rPr>
              <w:t>Engaging all Stakeholders</w:t>
            </w:r>
          </w:p>
          <w:p w14:paraId="531C2687" w14:textId="51E175DC" w:rsidR="00936573" w:rsidRPr="00936573" w:rsidRDefault="00936573" w:rsidP="003B5441">
            <w:pPr>
              <w:rPr>
                <w:rFonts w:ascii="Calibri" w:hAnsi="Calibri" w:cs="Calibri"/>
                <w:sz w:val="18"/>
                <w:szCs w:val="18"/>
              </w:rPr>
            </w:pPr>
            <w:r>
              <w:rPr>
                <w:rFonts w:ascii="Calibri" w:hAnsi="Calibri" w:cs="Calibri"/>
                <w:sz w:val="18"/>
                <w:szCs w:val="18"/>
              </w:rPr>
              <w:t>Commitment to Professional Development</w:t>
            </w:r>
          </w:p>
          <w:p w14:paraId="32486AC3" w14:textId="77777777" w:rsidR="00337596" w:rsidRDefault="00337596" w:rsidP="00A10E42">
            <w:pPr>
              <w:rPr>
                <w:rFonts w:ascii="Calibri" w:hAnsi="Calibri" w:cs="Calibri"/>
                <w:b/>
                <w:sz w:val="18"/>
                <w:szCs w:val="18"/>
              </w:rPr>
            </w:pPr>
          </w:p>
          <w:p w14:paraId="1F349368" w14:textId="77777777" w:rsidR="00337596" w:rsidRPr="00E55E3A" w:rsidRDefault="00337596" w:rsidP="00337596">
            <w:pPr>
              <w:pStyle w:val="NoSpacing"/>
              <w:rPr>
                <w:rFonts w:ascii="Calibri" w:hAnsi="Calibri" w:cs="Calibri"/>
                <w:b/>
                <w:color w:val="D71920"/>
                <w:sz w:val="18"/>
                <w:szCs w:val="18"/>
              </w:rPr>
            </w:pPr>
            <w:r w:rsidRPr="00E55E3A">
              <w:rPr>
                <w:rFonts w:ascii="Calibri" w:hAnsi="Calibri" w:cs="Calibri"/>
                <w:color w:val="D71920"/>
                <w:sz w:val="18"/>
                <w:szCs w:val="18"/>
              </w:rPr>
              <w:t>Professional Learning and Ethical Practice</w:t>
            </w:r>
          </w:p>
          <w:p w14:paraId="2906B75A" w14:textId="77777777" w:rsidR="00337596" w:rsidRPr="00BE7822" w:rsidRDefault="00337596" w:rsidP="00337596">
            <w:pPr>
              <w:rPr>
                <w:rFonts w:cstheme="minorHAnsi"/>
                <w:b/>
                <w:bCs/>
                <w:sz w:val="18"/>
                <w:szCs w:val="18"/>
              </w:rPr>
            </w:pPr>
            <w:r>
              <w:rPr>
                <w:rFonts w:ascii="Calibri" w:hAnsi="Calibri" w:cs="Calibri"/>
                <w:color w:val="D71920"/>
                <w:sz w:val="18"/>
                <w:szCs w:val="18"/>
              </w:rPr>
              <w:t>L</w:t>
            </w:r>
            <w:r w:rsidRPr="00E55E3A">
              <w:rPr>
                <w:rFonts w:ascii="Calibri" w:hAnsi="Calibri" w:cs="Calibri"/>
                <w:color w:val="D71920"/>
                <w:sz w:val="18"/>
                <w:szCs w:val="18"/>
              </w:rPr>
              <w:t>eadership and Collaboration</w:t>
            </w:r>
          </w:p>
          <w:p w14:paraId="1E6A5100" w14:textId="2E9C03BE" w:rsidR="00337596" w:rsidRPr="00DD581C" w:rsidRDefault="00337596" w:rsidP="00A10E42">
            <w:pPr>
              <w:rPr>
                <w:rFonts w:ascii="Calibri" w:hAnsi="Calibri" w:cs="Calibri"/>
                <w:b/>
                <w:sz w:val="18"/>
                <w:szCs w:val="18"/>
              </w:rPr>
            </w:pPr>
          </w:p>
        </w:tc>
      </w:tr>
      <w:tr w:rsidR="00337596" w:rsidRPr="00DD581C" w14:paraId="39DAAB3A" w14:textId="49E8F48A" w:rsidTr="00337596">
        <w:trPr>
          <w:trHeight w:val="314"/>
        </w:trPr>
        <w:tc>
          <w:tcPr>
            <w:tcW w:w="2195" w:type="dxa"/>
          </w:tcPr>
          <w:p w14:paraId="6E8F8CFA" w14:textId="77777777" w:rsidR="00337596" w:rsidRPr="00DD581C" w:rsidRDefault="00337596" w:rsidP="00A10E42">
            <w:pPr>
              <w:rPr>
                <w:rFonts w:ascii="Calibri" w:hAnsi="Calibri" w:cs="Calibri"/>
                <w:b/>
                <w:sz w:val="18"/>
                <w:szCs w:val="18"/>
              </w:rPr>
            </w:pPr>
            <w:r w:rsidRPr="00DD581C">
              <w:rPr>
                <w:rFonts w:ascii="Calibri" w:hAnsi="Calibri" w:cs="Calibri"/>
                <w:b/>
                <w:sz w:val="18"/>
                <w:szCs w:val="18"/>
              </w:rPr>
              <w:t>Term 1</w:t>
            </w:r>
          </w:p>
          <w:p w14:paraId="14204730" w14:textId="77777777" w:rsidR="00337596" w:rsidRPr="00DD581C" w:rsidRDefault="00337596" w:rsidP="00A10E42">
            <w:pPr>
              <w:rPr>
                <w:rFonts w:ascii="Calibri" w:hAnsi="Calibri" w:cs="Calibri"/>
                <w:b/>
                <w:sz w:val="18"/>
                <w:szCs w:val="18"/>
              </w:rPr>
            </w:pPr>
            <w:r w:rsidRPr="00DD581C">
              <w:rPr>
                <w:rFonts w:ascii="Calibri" w:hAnsi="Calibri" w:cs="Calibri"/>
                <w:b/>
                <w:sz w:val="18"/>
                <w:szCs w:val="18"/>
              </w:rPr>
              <w:t>Scores</w:t>
            </w:r>
          </w:p>
        </w:tc>
        <w:tc>
          <w:tcPr>
            <w:tcW w:w="2845" w:type="dxa"/>
          </w:tcPr>
          <w:p w14:paraId="3557B35C" w14:textId="77777777" w:rsidR="00337596" w:rsidRPr="00DD581C" w:rsidRDefault="00337596" w:rsidP="00A10E42">
            <w:pPr>
              <w:rPr>
                <w:rFonts w:ascii="Calibri" w:hAnsi="Calibri" w:cs="Calibri"/>
                <w:b/>
                <w:sz w:val="18"/>
                <w:szCs w:val="18"/>
              </w:rPr>
            </w:pPr>
          </w:p>
        </w:tc>
        <w:tc>
          <w:tcPr>
            <w:tcW w:w="2970" w:type="dxa"/>
          </w:tcPr>
          <w:p w14:paraId="0088AFBC" w14:textId="77777777" w:rsidR="00337596" w:rsidRPr="00DD581C" w:rsidRDefault="00337596" w:rsidP="00A10E42">
            <w:pPr>
              <w:rPr>
                <w:rFonts w:ascii="Calibri" w:hAnsi="Calibri" w:cs="Calibri"/>
                <w:b/>
                <w:sz w:val="18"/>
                <w:szCs w:val="18"/>
              </w:rPr>
            </w:pPr>
          </w:p>
        </w:tc>
        <w:tc>
          <w:tcPr>
            <w:tcW w:w="2700" w:type="dxa"/>
          </w:tcPr>
          <w:p w14:paraId="16CA7493" w14:textId="77777777" w:rsidR="00337596" w:rsidRPr="00DD581C" w:rsidRDefault="00337596" w:rsidP="00A10E42">
            <w:pPr>
              <w:rPr>
                <w:rFonts w:ascii="Calibri" w:hAnsi="Calibri" w:cs="Calibri"/>
                <w:b/>
                <w:sz w:val="18"/>
                <w:szCs w:val="18"/>
              </w:rPr>
            </w:pPr>
          </w:p>
        </w:tc>
        <w:tc>
          <w:tcPr>
            <w:tcW w:w="3330" w:type="dxa"/>
          </w:tcPr>
          <w:p w14:paraId="6FE6E47F" w14:textId="77777777" w:rsidR="00337596" w:rsidRPr="00DD581C" w:rsidRDefault="00337596" w:rsidP="00A10E42">
            <w:pPr>
              <w:rPr>
                <w:rFonts w:ascii="Calibri" w:hAnsi="Calibri" w:cs="Calibri"/>
                <w:b/>
                <w:sz w:val="18"/>
                <w:szCs w:val="18"/>
              </w:rPr>
            </w:pPr>
          </w:p>
        </w:tc>
      </w:tr>
      <w:tr w:rsidR="00337596" w:rsidRPr="00DD581C" w14:paraId="18BEA511" w14:textId="01F40FEF" w:rsidTr="00337596">
        <w:trPr>
          <w:trHeight w:val="314"/>
        </w:trPr>
        <w:tc>
          <w:tcPr>
            <w:tcW w:w="2195" w:type="dxa"/>
          </w:tcPr>
          <w:p w14:paraId="14E79A07" w14:textId="77777777" w:rsidR="00337596" w:rsidRPr="00DD581C" w:rsidRDefault="00337596" w:rsidP="00A10E42">
            <w:pPr>
              <w:rPr>
                <w:rFonts w:ascii="Calibri" w:hAnsi="Calibri" w:cs="Calibri"/>
                <w:b/>
                <w:sz w:val="18"/>
                <w:szCs w:val="18"/>
              </w:rPr>
            </w:pPr>
            <w:r w:rsidRPr="00DD581C">
              <w:rPr>
                <w:rFonts w:ascii="Calibri" w:hAnsi="Calibri" w:cs="Calibri"/>
                <w:b/>
                <w:sz w:val="18"/>
                <w:szCs w:val="18"/>
              </w:rPr>
              <w:t>Term 2</w:t>
            </w:r>
          </w:p>
          <w:p w14:paraId="140CBCBD" w14:textId="77777777" w:rsidR="00337596" w:rsidRPr="00DD581C" w:rsidRDefault="00337596" w:rsidP="00A10E42">
            <w:pPr>
              <w:rPr>
                <w:rFonts w:ascii="Calibri" w:hAnsi="Calibri" w:cs="Calibri"/>
                <w:b/>
                <w:sz w:val="18"/>
                <w:szCs w:val="18"/>
              </w:rPr>
            </w:pPr>
            <w:r w:rsidRPr="00DD581C">
              <w:rPr>
                <w:rFonts w:ascii="Calibri" w:hAnsi="Calibri" w:cs="Calibri"/>
                <w:b/>
                <w:sz w:val="18"/>
                <w:szCs w:val="18"/>
              </w:rPr>
              <w:t>Scores</w:t>
            </w:r>
          </w:p>
        </w:tc>
        <w:tc>
          <w:tcPr>
            <w:tcW w:w="2845" w:type="dxa"/>
          </w:tcPr>
          <w:p w14:paraId="47B148FF" w14:textId="77777777" w:rsidR="00337596" w:rsidRPr="00DD581C" w:rsidRDefault="00337596" w:rsidP="00A10E42">
            <w:pPr>
              <w:rPr>
                <w:rFonts w:ascii="Calibri" w:hAnsi="Calibri" w:cs="Calibri"/>
                <w:b/>
                <w:sz w:val="18"/>
                <w:szCs w:val="18"/>
              </w:rPr>
            </w:pPr>
          </w:p>
        </w:tc>
        <w:tc>
          <w:tcPr>
            <w:tcW w:w="2970" w:type="dxa"/>
          </w:tcPr>
          <w:p w14:paraId="774A2A29" w14:textId="77777777" w:rsidR="00337596" w:rsidRPr="00DD581C" w:rsidRDefault="00337596" w:rsidP="00A10E42">
            <w:pPr>
              <w:rPr>
                <w:rFonts w:ascii="Calibri" w:hAnsi="Calibri" w:cs="Calibri"/>
                <w:b/>
                <w:sz w:val="18"/>
                <w:szCs w:val="18"/>
              </w:rPr>
            </w:pPr>
          </w:p>
        </w:tc>
        <w:tc>
          <w:tcPr>
            <w:tcW w:w="2700" w:type="dxa"/>
          </w:tcPr>
          <w:p w14:paraId="73406AB1" w14:textId="77777777" w:rsidR="00337596" w:rsidRPr="00DD581C" w:rsidRDefault="00337596" w:rsidP="00A10E42">
            <w:pPr>
              <w:rPr>
                <w:rFonts w:ascii="Calibri" w:hAnsi="Calibri" w:cs="Calibri"/>
                <w:b/>
                <w:sz w:val="18"/>
                <w:szCs w:val="18"/>
              </w:rPr>
            </w:pPr>
          </w:p>
        </w:tc>
        <w:tc>
          <w:tcPr>
            <w:tcW w:w="3330" w:type="dxa"/>
          </w:tcPr>
          <w:p w14:paraId="0949F5A0" w14:textId="77777777" w:rsidR="00337596" w:rsidRPr="00DD581C" w:rsidRDefault="00337596" w:rsidP="00A10E42">
            <w:pPr>
              <w:rPr>
                <w:rFonts w:ascii="Calibri" w:hAnsi="Calibri" w:cs="Calibri"/>
                <w:b/>
                <w:sz w:val="18"/>
                <w:szCs w:val="18"/>
              </w:rPr>
            </w:pPr>
          </w:p>
        </w:tc>
      </w:tr>
      <w:tr w:rsidR="00337596" w:rsidRPr="00DD581C" w14:paraId="0A38011A" w14:textId="164B4A70" w:rsidTr="00337596">
        <w:trPr>
          <w:trHeight w:val="314"/>
        </w:trPr>
        <w:tc>
          <w:tcPr>
            <w:tcW w:w="2195" w:type="dxa"/>
          </w:tcPr>
          <w:p w14:paraId="64CF35F8" w14:textId="77777777" w:rsidR="00337596" w:rsidRPr="00DD581C" w:rsidRDefault="00337596" w:rsidP="00A10E42">
            <w:pPr>
              <w:rPr>
                <w:rFonts w:ascii="Calibri" w:hAnsi="Calibri" w:cs="Calibri"/>
                <w:b/>
                <w:sz w:val="18"/>
                <w:szCs w:val="18"/>
              </w:rPr>
            </w:pPr>
            <w:r w:rsidRPr="00DD581C">
              <w:rPr>
                <w:rFonts w:ascii="Calibri" w:hAnsi="Calibri" w:cs="Calibri"/>
                <w:b/>
                <w:sz w:val="18"/>
                <w:szCs w:val="18"/>
              </w:rPr>
              <w:t>Term 3</w:t>
            </w:r>
          </w:p>
          <w:p w14:paraId="7C565F28" w14:textId="77777777" w:rsidR="00337596" w:rsidRPr="00DD581C" w:rsidRDefault="00337596" w:rsidP="00A10E42">
            <w:pPr>
              <w:rPr>
                <w:rFonts w:ascii="Calibri" w:hAnsi="Calibri" w:cs="Calibri"/>
                <w:b/>
                <w:sz w:val="18"/>
                <w:szCs w:val="18"/>
              </w:rPr>
            </w:pPr>
            <w:r w:rsidRPr="00DD581C">
              <w:rPr>
                <w:rFonts w:ascii="Calibri" w:hAnsi="Calibri" w:cs="Calibri"/>
                <w:b/>
                <w:sz w:val="18"/>
                <w:szCs w:val="18"/>
              </w:rPr>
              <w:t>Scores</w:t>
            </w:r>
          </w:p>
        </w:tc>
        <w:tc>
          <w:tcPr>
            <w:tcW w:w="2845" w:type="dxa"/>
          </w:tcPr>
          <w:p w14:paraId="188D693C" w14:textId="77777777" w:rsidR="00337596" w:rsidRPr="00DD581C" w:rsidRDefault="00337596" w:rsidP="00A10E42">
            <w:pPr>
              <w:rPr>
                <w:rFonts w:ascii="Calibri" w:hAnsi="Calibri" w:cs="Calibri"/>
                <w:b/>
                <w:sz w:val="18"/>
                <w:szCs w:val="18"/>
              </w:rPr>
            </w:pPr>
          </w:p>
        </w:tc>
        <w:tc>
          <w:tcPr>
            <w:tcW w:w="2970" w:type="dxa"/>
          </w:tcPr>
          <w:p w14:paraId="040AE543" w14:textId="77777777" w:rsidR="00337596" w:rsidRPr="00DD581C" w:rsidRDefault="00337596" w:rsidP="00A10E42">
            <w:pPr>
              <w:rPr>
                <w:rFonts w:ascii="Calibri" w:hAnsi="Calibri" w:cs="Calibri"/>
                <w:b/>
                <w:sz w:val="18"/>
                <w:szCs w:val="18"/>
              </w:rPr>
            </w:pPr>
          </w:p>
        </w:tc>
        <w:tc>
          <w:tcPr>
            <w:tcW w:w="2700" w:type="dxa"/>
          </w:tcPr>
          <w:p w14:paraId="3109F33D" w14:textId="77777777" w:rsidR="00337596" w:rsidRPr="00DD581C" w:rsidRDefault="00337596" w:rsidP="00A10E42">
            <w:pPr>
              <w:rPr>
                <w:rFonts w:ascii="Calibri" w:hAnsi="Calibri" w:cs="Calibri"/>
                <w:b/>
                <w:sz w:val="18"/>
                <w:szCs w:val="18"/>
              </w:rPr>
            </w:pPr>
          </w:p>
        </w:tc>
        <w:tc>
          <w:tcPr>
            <w:tcW w:w="3330" w:type="dxa"/>
          </w:tcPr>
          <w:p w14:paraId="65C531F7" w14:textId="77777777" w:rsidR="00337596" w:rsidRPr="00DD581C" w:rsidRDefault="00337596" w:rsidP="00A10E42">
            <w:pPr>
              <w:rPr>
                <w:rFonts w:ascii="Calibri" w:hAnsi="Calibri" w:cs="Calibri"/>
                <w:b/>
                <w:sz w:val="18"/>
                <w:szCs w:val="18"/>
              </w:rPr>
            </w:pPr>
          </w:p>
        </w:tc>
      </w:tr>
      <w:tr w:rsidR="00337596" w:rsidRPr="00DD581C" w14:paraId="72C902B2" w14:textId="22126568" w:rsidTr="00337596">
        <w:trPr>
          <w:trHeight w:val="314"/>
        </w:trPr>
        <w:tc>
          <w:tcPr>
            <w:tcW w:w="2195" w:type="dxa"/>
          </w:tcPr>
          <w:p w14:paraId="218EF420" w14:textId="77777777" w:rsidR="00337596" w:rsidRPr="00DD581C" w:rsidRDefault="00337596" w:rsidP="00A10E42">
            <w:pPr>
              <w:rPr>
                <w:rFonts w:ascii="Calibri" w:hAnsi="Calibri" w:cs="Calibri"/>
                <w:b/>
                <w:sz w:val="18"/>
                <w:szCs w:val="18"/>
              </w:rPr>
            </w:pPr>
            <w:r w:rsidRPr="00DD581C">
              <w:rPr>
                <w:rFonts w:ascii="Calibri" w:hAnsi="Calibri" w:cs="Calibri"/>
                <w:b/>
                <w:sz w:val="18"/>
                <w:szCs w:val="18"/>
              </w:rPr>
              <w:t>Term 4</w:t>
            </w:r>
          </w:p>
          <w:p w14:paraId="04383384" w14:textId="77777777" w:rsidR="00337596" w:rsidRPr="00DD581C" w:rsidRDefault="00337596" w:rsidP="00A10E42">
            <w:pPr>
              <w:rPr>
                <w:rFonts w:ascii="Calibri" w:hAnsi="Calibri" w:cs="Calibri"/>
                <w:b/>
                <w:sz w:val="18"/>
                <w:szCs w:val="18"/>
              </w:rPr>
            </w:pPr>
            <w:r w:rsidRPr="00DD581C">
              <w:rPr>
                <w:rFonts w:ascii="Calibri" w:hAnsi="Calibri" w:cs="Calibri"/>
                <w:b/>
                <w:sz w:val="18"/>
                <w:szCs w:val="18"/>
              </w:rPr>
              <w:t>Summative Score</w:t>
            </w:r>
          </w:p>
        </w:tc>
        <w:tc>
          <w:tcPr>
            <w:tcW w:w="2845" w:type="dxa"/>
          </w:tcPr>
          <w:p w14:paraId="7B1CF1CB" w14:textId="77777777" w:rsidR="00337596" w:rsidRPr="00DD581C" w:rsidRDefault="00337596" w:rsidP="00A10E42">
            <w:pPr>
              <w:rPr>
                <w:rFonts w:ascii="Calibri" w:hAnsi="Calibri" w:cs="Calibri"/>
                <w:b/>
                <w:sz w:val="18"/>
                <w:szCs w:val="18"/>
              </w:rPr>
            </w:pPr>
          </w:p>
        </w:tc>
        <w:tc>
          <w:tcPr>
            <w:tcW w:w="2970" w:type="dxa"/>
          </w:tcPr>
          <w:p w14:paraId="2074E458" w14:textId="77777777" w:rsidR="00337596" w:rsidRPr="00DD581C" w:rsidRDefault="00337596" w:rsidP="00A10E42">
            <w:pPr>
              <w:rPr>
                <w:rFonts w:ascii="Calibri" w:hAnsi="Calibri" w:cs="Calibri"/>
                <w:b/>
                <w:sz w:val="18"/>
                <w:szCs w:val="18"/>
              </w:rPr>
            </w:pPr>
          </w:p>
        </w:tc>
        <w:tc>
          <w:tcPr>
            <w:tcW w:w="2700" w:type="dxa"/>
          </w:tcPr>
          <w:p w14:paraId="3F68D784" w14:textId="77777777" w:rsidR="00337596" w:rsidRPr="00DD581C" w:rsidRDefault="00337596" w:rsidP="00A10E42">
            <w:pPr>
              <w:rPr>
                <w:rFonts w:ascii="Calibri" w:hAnsi="Calibri" w:cs="Calibri"/>
                <w:b/>
                <w:sz w:val="18"/>
                <w:szCs w:val="18"/>
              </w:rPr>
            </w:pPr>
          </w:p>
        </w:tc>
        <w:tc>
          <w:tcPr>
            <w:tcW w:w="3330" w:type="dxa"/>
          </w:tcPr>
          <w:p w14:paraId="3420AABC" w14:textId="77777777" w:rsidR="00337596" w:rsidRPr="00DD581C" w:rsidRDefault="00337596" w:rsidP="00A10E42">
            <w:pPr>
              <w:rPr>
                <w:rFonts w:ascii="Calibri" w:hAnsi="Calibri" w:cs="Calibri"/>
                <w:b/>
                <w:sz w:val="18"/>
                <w:szCs w:val="18"/>
              </w:rPr>
            </w:pPr>
          </w:p>
        </w:tc>
      </w:tr>
      <w:tr w:rsidR="00337596" w:rsidRPr="00DD581C" w14:paraId="45A1CC9B" w14:textId="58915800" w:rsidTr="00337596">
        <w:trPr>
          <w:gridAfter w:val="1"/>
          <w:wAfter w:w="3330" w:type="dxa"/>
          <w:trHeight w:val="314"/>
        </w:trPr>
        <w:tc>
          <w:tcPr>
            <w:tcW w:w="2195" w:type="dxa"/>
          </w:tcPr>
          <w:p w14:paraId="24795D94" w14:textId="2B512486" w:rsidR="00337596" w:rsidRPr="00DD581C" w:rsidRDefault="00337596" w:rsidP="00A10E42">
            <w:pPr>
              <w:rPr>
                <w:rFonts w:ascii="Calibri" w:hAnsi="Calibri" w:cs="Calibri"/>
                <w:b/>
                <w:sz w:val="18"/>
                <w:szCs w:val="18"/>
              </w:rPr>
            </w:pPr>
            <w:r w:rsidRPr="00DD581C">
              <w:rPr>
                <w:rFonts w:ascii="Calibri" w:hAnsi="Calibri" w:cs="Calibri"/>
                <w:b/>
                <w:sz w:val="18"/>
                <w:szCs w:val="18"/>
              </w:rPr>
              <w:t xml:space="preserve">Recommendation </w:t>
            </w:r>
          </w:p>
        </w:tc>
        <w:tc>
          <w:tcPr>
            <w:tcW w:w="8515" w:type="dxa"/>
            <w:gridSpan w:val="3"/>
          </w:tcPr>
          <w:p w14:paraId="4C719264" w14:textId="77777777" w:rsidR="00337596" w:rsidRPr="00DD581C" w:rsidRDefault="00337596" w:rsidP="00A10E42">
            <w:pPr>
              <w:rPr>
                <w:rFonts w:ascii="Calibri" w:hAnsi="Calibri" w:cs="Calibri"/>
                <w:b/>
                <w:sz w:val="18"/>
                <w:szCs w:val="18"/>
              </w:rPr>
            </w:pPr>
          </w:p>
        </w:tc>
      </w:tr>
    </w:tbl>
    <w:p w14:paraId="7EB6E813" w14:textId="3B13AC4F" w:rsidR="008669B8" w:rsidRDefault="00DB6D0F" w:rsidP="0071692B">
      <w:pPr>
        <w:rPr>
          <w:b/>
          <w:sz w:val="16"/>
          <w:szCs w:val="16"/>
          <w:u w:val="single"/>
        </w:rPr>
      </w:pPr>
      <w:r>
        <w:rPr>
          <w:b/>
          <w:sz w:val="16"/>
          <w:szCs w:val="16"/>
          <w:u w:val="single"/>
        </w:rPr>
        <w:lastRenderedPageBreak/>
        <w:t>Alliant CCs, Aligned with InTASC and Arizona Standards</w:t>
      </w:r>
    </w:p>
    <w:tbl>
      <w:tblPr>
        <w:tblStyle w:val="GridTable1Light-Accent11"/>
        <w:tblW w:w="140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60"/>
        <w:gridCol w:w="1997"/>
        <w:gridCol w:w="2507"/>
        <w:gridCol w:w="7476"/>
      </w:tblGrid>
      <w:tr w:rsidR="00880344" w:rsidRPr="008D1A6D" w14:paraId="40921CB6" w14:textId="77777777" w:rsidTr="00A10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A6A6A6" w:themeFill="background1" w:themeFillShade="A6"/>
          </w:tcPr>
          <w:p w14:paraId="327CB91A" w14:textId="77777777" w:rsidR="00880344" w:rsidRPr="00BE7822" w:rsidRDefault="00880344" w:rsidP="00A10E42">
            <w:pPr>
              <w:rPr>
                <w:rFonts w:ascii="Calibri" w:hAnsi="Calibri" w:cs="Calibri"/>
                <w:b w:val="0"/>
                <w:bCs w:val="0"/>
                <w:color w:val="FF0000"/>
                <w:sz w:val="20"/>
                <w:szCs w:val="20"/>
                <w:shd w:val="clear" w:color="auto" w:fill="FFFFFF"/>
              </w:rPr>
            </w:pPr>
            <w:r w:rsidRPr="00BE7822">
              <w:rPr>
                <w:rFonts w:ascii="Calibri" w:hAnsi="Calibri" w:cs="Calibri"/>
                <w:sz w:val="20"/>
                <w:szCs w:val="20"/>
              </w:rPr>
              <w:t>Development, Learning and Motivation</w:t>
            </w:r>
          </w:p>
          <w:p w14:paraId="75D5DFE7" w14:textId="77777777" w:rsidR="00880344" w:rsidRPr="00BE7822" w:rsidRDefault="00880344" w:rsidP="00A10E42">
            <w:pPr>
              <w:rPr>
                <w:rFonts w:cstheme="minorHAnsi"/>
                <w:sz w:val="20"/>
                <w:szCs w:val="20"/>
              </w:rPr>
            </w:pPr>
          </w:p>
        </w:tc>
        <w:tc>
          <w:tcPr>
            <w:tcW w:w="1997" w:type="dxa"/>
            <w:shd w:val="clear" w:color="auto" w:fill="BFBFBF" w:themeFill="background1" w:themeFillShade="BF"/>
          </w:tcPr>
          <w:p w14:paraId="28FB895F" w14:textId="77777777" w:rsidR="00880344" w:rsidRPr="00BE7822" w:rsidRDefault="00880344" w:rsidP="00A10E42">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E7822">
              <w:rPr>
                <w:rFonts w:cstheme="minorHAnsi"/>
                <w:sz w:val="20"/>
                <w:szCs w:val="20"/>
              </w:rPr>
              <w:t>InTASC Standards Alignment</w:t>
            </w:r>
          </w:p>
        </w:tc>
        <w:tc>
          <w:tcPr>
            <w:tcW w:w="2507" w:type="dxa"/>
            <w:shd w:val="clear" w:color="auto" w:fill="BFBFBF" w:themeFill="background1" w:themeFillShade="BF"/>
          </w:tcPr>
          <w:p w14:paraId="54D1BD14" w14:textId="77777777" w:rsidR="00880344" w:rsidRPr="00BE7822" w:rsidRDefault="00880344" w:rsidP="00A10E42">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E7822">
              <w:rPr>
                <w:rFonts w:cstheme="minorHAnsi"/>
                <w:sz w:val="20"/>
                <w:szCs w:val="20"/>
              </w:rPr>
              <w:t>Program Learning Outcome Alignment</w:t>
            </w:r>
          </w:p>
        </w:tc>
        <w:tc>
          <w:tcPr>
            <w:tcW w:w="7476" w:type="dxa"/>
            <w:shd w:val="clear" w:color="auto" w:fill="BFBFBF" w:themeFill="background1" w:themeFillShade="BF"/>
          </w:tcPr>
          <w:p w14:paraId="0D4F919E" w14:textId="77777777" w:rsidR="00880344" w:rsidRPr="00BE7822" w:rsidRDefault="00880344" w:rsidP="00A10E42">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E7822">
              <w:rPr>
                <w:rFonts w:cstheme="minorHAnsi"/>
                <w:sz w:val="20"/>
                <w:szCs w:val="20"/>
              </w:rPr>
              <w:t xml:space="preserve"> Evidence Observed</w:t>
            </w:r>
          </w:p>
        </w:tc>
      </w:tr>
      <w:tr w:rsidR="00880344" w:rsidRPr="008D1A6D" w14:paraId="10543A46" w14:textId="77777777" w:rsidTr="00A10E42">
        <w:tc>
          <w:tcPr>
            <w:cnfStyle w:val="001000000000" w:firstRow="0" w:lastRow="0" w:firstColumn="1" w:lastColumn="0" w:oddVBand="0" w:evenVBand="0" w:oddHBand="0" w:evenHBand="0" w:firstRowFirstColumn="0" w:firstRowLastColumn="0" w:lastRowFirstColumn="0" w:lastRowLastColumn="0"/>
            <w:tcW w:w="2060" w:type="dxa"/>
            <w:tcBorders>
              <w:bottom w:val="single" w:sz="4" w:space="0" w:color="auto"/>
            </w:tcBorders>
            <w:shd w:val="clear" w:color="auto" w:fill="auto"/>
          </w:tcPr>
          <w:p w14:paraId="61FB0E67" w14:textId="77777777" w:rsidR="00AA3D77" w:rsidRDefault="00AA3D77" w:rsidP="00AA3D77">
            <w:pPr>
              <w:pStyle w:val="NoSpacing"/>
              <w:rPr>
                <w:rFonts w:ascii="Calibri" w:hAnsi="Calibri" w:cs="Calibri"/>
                <w:b w:val="0"/>
                <w:bCs w:val="0"/>
                <w:color w:val="C00000"/>
                <w:sz w:val="18"/>
                <w:szCs w:val="18"/>
              </w:rPr>
            </w:pPr>
            <w:r>
              <w:rPr>
                <w:rFonts w:ascii="Calibri" w:hAnsi="Calibri" w:cs="Calibri"/>
                <w:color w:val="C00000"/>
                <w:sz w:val="18"/>
                <w:szCs w:val="18"/>
              </w:rPr>
              <w:t>Learner Development</w:t>
            </w:r>
          </w:p>
          <w:p w14:paraId="0DB132EB" w14:textId="77777777" w:rsidR="00AA3D77" w:rsidRDefault="00AA3D77" w:rsidP="00A10E42">
            <w:pPr>
              <w:rPr>
                <w:rFonts w:ascii="Calibri" w:hAnsi="Calibri" w:cs="Calibri"/>
                <w:b w:val="0"/>
                <w:bCs w:val="0"/>
                <w:sz w:val="18"/>
                <w:szCs w:val="18"/>
                <w:shd w:val="clear" w:color="auto" w:fill="FFFFFF"/>
              </w:rPr>
            </w:pPr>
          </w:p>
          <w:p w14:paraId="40644271" w14:textId="33A64BA8" w:rsidR="00880344" w:rsidRDefault="00880344" w:rsidP="00A10E42">
            <w:pPr>
              <w:rPr>
                <w:rFonts w:ascii="Calibri" w:hAnsi="Calibri" w:cs="Calibri"/>
                <w:color w:val="312B43"/>
                <w:sz w:val="18"/>
                <w:szCs w:val="18"/>
                <w:shd w:val="clear" w:color="auto" w:fill="FFFFFF"/>
              </w:rPr>
            </w:pPr>
            <w:r w:rsidRPr="00982843">
              <w:rPr>
                <w:rFonts w:ascii="Calibri" w:hAnsi="Calibri" w:cs="Calibri"/>
                <w:sz w:val="18"/>
                <w:szCs w:val="18"/>
                <w:shd w:val="clear" w:color="auto" w:fill="FFFFFF"/>
              </w:rPr>
              <w:t>Candidate knows, understands, and uses the major concepts, principles, theories, and research related to development of children and young adolescents to construct learning opportunities that support individual students’ development, acquisition of knowledge, and motivation</w:t>
            </w:r>
            <w:r w:rsidRPr="001A391D">
              <w:rPr>
                <w:rFonts w:ascii="Calibri" w:hAnsi="Calibri" w:cs="Calibri"/>
                <w:color w:val="312B43"/>
                <w:sz w:val="18"/>
                <w:szCs w:val="18"/>
                <w:shd w:val="clear" w:color="auto" w:fill="FFFFFF"/>
              </w:rPr>
              <w:t>.</w:t>
            </w:r>
          </w:p>
          <w:p w14:paraId="6D22FBCF" w14:textId="77777777" w:rsidR="00880344" w:rsidRDefault="00880344" w:rsidP="00A10E42">
            <w:pPr>
              <w:rPr>
                <w:rFonts w:ascii="Calibri" w:hAnsi="Calibri" w:cs="Calibri"/>
                <w:b w:val="0"/>
                <w:bCs w:val="0"/>
                <w:iCs/>
                <w:sz w:val="18"/>
                <w:szCs w:val="18"/>
              </w:rPr>
            </w:pPr>
            <w:r w:rsidRPr="009010BC">
              <w:rPr>
                <w:rFonts w:ascii="Calibri" w:hAnsi="Calibri" w:cs="Calibri"/>
                <w:iCs/>
                <w:sz w:val="18"/>
                <w:szCs w:val="18"/>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484B4B72" w14:textId="77777777" w:rsidR="00D7149B" w:rsidRDefault="00D7149B" w:rsidP="00A10E42">
            <w:pPr>
              <w:rPr>
                <w:rFonts w:cstheme="minorHAnsi"/>
                <w:b w:val="0"/>
                <w:bCs w:val="0"/>
                <w:iCs/>
                <w:sz w:val="18"/>
                <w:szCs w:val="18"/>
              </w:rPr>
            </w:pPr>
          </w:p>
          <w:p w14:paraId="34BF475B" w14:textId="77777777" w:rsidR="00D7149B" w:rsidRDefault="00D7149B" w:rsidP="00A10E42">
            <w:pPr>
              <w:rPr>
                <w:rFonts w:cstheme="minorHAnsi"/>
                <w:b w:val="0"/>
                <w:bCs w:val="0"/>
                <w:iCs/>
                <w:sz w:val="18"/>
                <w:szCs w:val="18"/>
              </w:rPr>
            </w:pPr>
          </w:p>
          <w:p w14:paraId="7B20E79F" w14:textId="77777777" w:rsidR="00D7149B" w:rsidRDefault="00D7149B" w:rsidP="00A10E42">
            <w:pPr>
              <w:rPr>
                <w:rFonts w:cstheme="minorHAnsi"/>
                <w:b w:val="0"/>
                <w:bCs w:val="0"/>
                <w:iCs/>
                <w:sz w:val="18"/>
                <w:szCs w:val="18"/>
              </w:rPr>
            </w:pPr>
          </w:p>
          <w:p w14:paraId="3FDA54C1" w14:textId="77777777" w:rsidR="00D7149B" w:rsidRDefault="00D7149B" w:rsidP="00A10E42">
            <w:pPr>
              <w:rPr>
                <w:rFonts w:cstheme="minorHAnsi"/>
                <w:b w:val="0"/>
                <w:bCs w:val="0"/>
                <w:iCs/>
                <w:sz w:val="18"/>
                <w:szCs w:val="18"/>
              </w:rPr>
            </w:pPr>
          </w:p>
          <w:p w14:paraId="6155B819" w14:textId="3862C2DC" w:rsidR="00D7149B" w:rsidRPr="008D1A6D" w:rsidRDefault="00D7149B" w:rsidP="00A10E42">
            <w:pPr>
              <w:rPr>
                <w:rFonts w:cstheme="minorHAnsi"/>
                <w:sz w:val="18"/>
                <w:szCs w:val="18"/>
              </w:rPr>
            </w:pPr>
          </w:p>
        </w:tc>
        <w:tc>
          <w:tcPr>
            <w:tcW w:w="1997" w:type="dxa"/>
            <w:tcBorders>
              <w:bottom w:val="single" w:sz="4" w:space="0" w:color="auto"/>
            </w:tcBorders>
          </w:tcPr>
          <w:p w14:paraId="30848920"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InTASC 1, 2, &amp; 3</w:t>
            </w:r>
          </w:p>
        </w:tc>
        <w:tc>
          <w:tcPr>
            <w:tcW w:w="2507" w:type="dxa"/>
            <w:tcBorders>
              <w:bottom w:val="single" w:sz="4" w:space="0" w:color="auto"/>
            </w:tcBorders>
          </w:tcPr>
          <w:p w14:paraId="678D55A2"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bCs/>
                <w:color w:val="4A494A"/>
                <w:sz w:val="18"/>
                <w:szCs w:val="18"/>
              </w:rPr>
            </w:pPr>
            <w:r w:rsidRPr="00DE385D">
              <w:rPr>
                <w:rFonts w:cstheme="minorHAnsi"/>
                <w:b/>
                <w:bCs/>
                <w:color w:val="4A494A"/>
                <w:sz w:val="18"/>
                <w:szCs w:val="18"/>
              </w:rPr>
              <w:t>PLO</w:t>
            </w:r>
            <w:r>
              <w:rPr>
                <w:rFonts w:cstheme="minorHAnsi"/>
                <w:b/>
                <w:bCs/>
                <w:color w:val="4A494A"/>
                <w:sz w:val="18"/>
                <w:szCs w:val="18"/>
              </w:rPr>
              <w:t>s 1, 2, &amp;</w:t>
            </w:r>
            <w:r w:rsidRPr="00DE385D">
              <w:rPr>
                <w:rFonts w:cstheme="minorHAnsi"/>
                <w:b/>
                <w:bCs/>
                <w:color w:val="4A494A"/>
                <w:sz w:val="18"/>
                <w:szCs w:val="18"/>
              </w:rPr>
              <w:t xml:space="preserve"> 4:</w:t>
            </w:r>
          </w:p>
          <w:p w14:paraId="341B0CDB"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bCs/>
                <w:color w:val="4A494A"/>
                <w:sz w:val="18"/>
                <w:szCs w:val="18"/>
              </w:rPr>
            </w:pPr>
          </w:p>
          <w:p w14:paraId="0CC901B5"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476" w:type="dxa"/>
            <w:tcBorders>
              <w:bottom w:val="single" w:sz="4" w:space="0" w:color="auto"/>
            </w:tcBorders>
          </w:tcPr>
          <w:p w14:paraId="16532F8F"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A6D">
              <w:rPr>
                <w:rFonts w:cstheme="minorHAnsi"/>
                <w:sz w:val="18"/>
                <w:szCs w:val="18"/>
              </w:rPr>
              <w:t xml:space="preserve"> </w:t>
            </w:r>
          </w:p>
        </w:tc>
      </w:tr>
      <w:tr w:rsidR="00880344" w:rsidRPr="008D1A6D" w14:paraId="374CCD5A" w14:textId="77777777" w:rsidTr="00A10E42">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4C4130" w14:textId="77777777" w:rsidR="00880344" w:rsidRPr="00BE7822" w:rsidRDefault="00880344" w:rsidP="00A10E42">
            <w:pPr>
              <w:pStyle w:val="NoSpacing"/>
              <w:rPr>
                <w:rFonts w:ascii="Calibri" w:hAnsi="Calibri" w:cs="Calibri"/>
                <w:sz w:val="20"/>
                <w:szCs w:val="20"/>
              </w:rPr>
            </w:pPr>
            <w:r w:rsidRPr="00BE7822">
              <w:rPr>
                <w:rFonts w:ascii="Calibri" w:hAnsi="Calibri" w:cs="Calibri"/>
                <w:sz w:val="20"/>
                <w:szCs w:val="20"/>
              </w:rPr>
              <w:lastRenderedPageBreak/>
              <w:t>Engaging and Supporting all Students in Learning</w:t>
            </w:r>
          </w:p>
          <w:p w14:paraId="2A6D72EE" w14:textId="77777777" w:rsidR="00880344" w:rsidRPr="00BE7822" w:rsidRDefault="00880344" w:rsidP="00A10E42">
            <w:pPr>
              <w:rPr>
                <w:rFonts w:ascii="Calibri" w:hAnsi="Calibri" w:cs="Calibri"/>
                <w:color w:val="312B43"/>
                <w:sz w:val="20"/>
                <w:szCs w:val="20"/>
                <w:shd w:val="clear" w:color="auto" w:fill="FFFFFF"/>
              </w:rPr>
            </w:pPr>
          </w:p>
          <w:p w14:paraId="43DED98B" w14:textId="77777777" w:rsidR="00880344" w:rsidRPr="00BE7822" w:rsidRDefault="00880344" w:rsidP="00A10E42">
            <w:pPr>
              <w:rPr>
                <w:rFonts w:cstheme="minorHAnsi"/>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4C9577" w14:textId="77777777" w:rsidR="00880344" w:rsidRPr="00BE7822"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E7822">
              <w:rPr>
                <w:rFonts w:cstheme="minorHAnsi"/>
                <w:b/>
                <w:sz w:val="20"/>
                <w:szCs w:val="20"/>
              </w:rPr>
              <w:t>InTASC Standards Alignment</w:t>
            </w:r>
          </w:p>
        </w:tc>
        <w:tc>
          <w:tcPr>
            <w:tcW w:w="2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0EEC9E" w14:textId="77777777" w:rsidR="00880344" w:rsidRPr="00BE7822"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E7822">
              <w:rPr>
                <w:rFonts w:cstheme="minorHAnsi"/>
                <w:b/>
                <w:sz w:val="20"/>
                <w:szCs w:val="20"/>
              </w:rPr>
              <w:t>Program Learning Outcome Alignment</w:t>
            </w:r>
          </w:p>
        </w:tc>
        <w:tc>
          <w:tcPr>
            <w:tcW w:w="74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842F0" w14:textId="77777777" w:rsidR="00880344" w:rsidRPr="00BE7822"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E7822">
              <w:rPr>
                <w:rFonts w:cstheme="minorHAnsi"/>
                <w:b/>
                <w:sz w:val="20"/>
                <w:szCs w:val="20"/>
              </w:rPr>
              <w:t xml:space="preserve"> Evidence Observed</w:t>
            </w:r>
          </w:p>
        </w:tc>
      </w:tr>
      <w:tr w:rsidR="00880344" w:rsidRPr="008D1A6D" w14:paraId="2BD6C287" w14:textId="77777777" w:rsidTr="00A10E42">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bottom w:val="single" w:sz="4" w:space="0" w:color="auto"/>
            </w:tcBorders>
            <w:shd w:val="clear" w:color="auto" w:fill="auto"/>
          </w:tcPr>
          <w:p w14:paraId="186EB935" w14:textId="56878DD6" w:rsidR="00880344" w:rsidRDefault="00880344" w:rsidP="00A10E42">
            <w:pPr>
              <w:pStyle w:val="NoSpacing"/>
              <w:rPr>
                <w:rFonts w:ascii="Calibri" w:hAnsi="Calibri" w:cs="Calibri"/>
                <w:b w:val="0"/>
                <w:bCs w:val="0"/>
                <w:color w:val="C00000"/>
                <w:sz w:val="18"/>
                <w:szCs w:val="18"/>
              </w:rPr>
            </w:pPr>
            <w:r w:rsidRPr="00E55E3A">
              <w:rPr>
                <w:rFonts w:ascii="Calibri" w:hAnsi="Calibri" w:cs="Calibri"/>
                <w:color w:val="C00000"/>
                <w:sz w:val="18"/>
                <w:szCs w:val="18"/>
              </w:rPr>
              <w:t>Learning Differences</w:t>
            </w:r>
            <w:r>
              <w:rPr>
                <w:rFonts w:ascii="Calibri" w:hAnsi="Calibri" w:cs="Calibri"/>
                <w:color w:val="C00000"/>
                <w:sz w:val="18"/>
                <w:szCs w:val="18"/>
              </w:rPr>
              <w:t>:</w:t>
            </w:r>
          </w:p>
          <w:p w14:paraId="243CAB54" w14:textId="77777777" w:rsidR="00D7149B" w:rsidRPr="00E55E3A" w:rsidRDefault="00D7149B" w:rsidP="00A10E42">
            <w:pPr>
              <w:pStyle w:val="NoSpacing"/>
              <w:rPr>
                <w:rFonts w:ascii="Calibri" w:hAnsi="Calibri" w:cs="Calibri"/>
                <w:b w:val="0"/>
                <w:color w:val="C00000"/>
                <w:sz w:val="18"/>
                <w:szCs w:val="18"/>
              </w:rPr>
            </w:pPr>
          </w:p>
          <w:p w14:paraId="6AC3F2FA" w14:textId="77777777" w:rsidR="00880344" w:rsidRPr="008D1A6D" w:rsidRDefault="00880344" w:rsidP="00A10E42">
            <w:pPr>
              <w:rPr>
                <w:rFonts w:cstheme="minorHAnsi"/>
                <w:sz w:val="18"/>
                <w:szCs w:val="18"/>
              </w:rPr>
            </w:pPr>
            <w:r w:rsidRPr="00E55E3A">
              <w:rPr>
                <w:rFonts w:ascii="Calibri" w:hAnsi="Calibri" w:cs="Calibri"/>
                <w:sz w:val="18"/>
                <w:szCs w:val="18"/>
              </w:rPr>
              <w:t>The teacher uses understanding of individual differences and diverse cultures and communities to ensure inclusive learning environments that enable each learner to meet high standards.</w:t>
            </w:r>
            <w:r w:rsidRPr="008D1A6D">
              <w:rPr>
                <w:rFonts w:cstheme="minorHAnsi"/>
                <w:sz w:val="18"/>
                <w:szCs w:val="18"/>
              </w:rPr>
              <w:t xml:space="preserve"> </w:t>
            </w:r>
          </w:p>
        </w:tc>
        <w:tc>
          <w:tcPr>
            <w:tcW w:w="1997" w:type="dxa"/>
            <w:tcBorders>
              <w:top w:val="single" w:sz="4" w:space="0" w:color="auto"/>
              <w:bottom w:val="single" w:sz="4" w:space="0" w:color="auto"/>
            </w:tcBorders>
          </w:tcPr>
          <w:p w14:paraId="7A4D6105" w14:textId="6F6B6A55"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InTASC </w:t>
            </w:r>
            <w:r w:rsidR="00AA3D77">
              <w:rPr>
                <w:rFonts w:cstheme="minorHAnsi"/>
                <w:sz w:val="18"/>
                <w:szCs w:val="18"/>
              </w:rPr>
              <w:t xml:space="preserve"> 2 &amp; </w:t>
            </w:r>
            <w:r>
              <w:rPr>
                <w:rFonts w:cstheme="minorHAnsi"/>
                <w:sz w:val="18"/>
                <w:szCs w:val="18"/>
              </w:rPr>
              <w:t>3</w:t>
            </w:r>
          </w:p>
        </w:tc>
        <w:tc>
          <w:tcPr>
            <w:tcW w:w="2507" w:type="dxa"/>
            <w:tcBorders>
              <w:top w:val="single" w:sz="4" w:space="0" w:color="auto"/>
              <w:bottom w:val="single" w:sz="4" w:space="0" w:color="auto"/>
            </w:tcBorders>
          </w:tcPr>
          <w:p w14:paraId="058FF4DB"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bCs/>
                <w:color w:val="4A494A"/>
                <w:sz w:val="18"/>
                <w:szCs w:val="18"/>
              </w:rPr>
            </w:pPr>
            <w:r w:rsidRPr="00DE385D">
              <w:rPr>
                <w:rFonts w:cstheme="minorHAnsi"/>
                <w:b/>
                <w:bCs/>
                <w:color w:val="4A494A"/>
                <w:sz w:val="18"/>
                <w:szCs w:val="18"/>
              </w:rPr>
              <w:t xml:space="preserve">PLO </w:t>
            </w:r>
            <w:r>
              <w:rPr>
                <w:rFonts w:cstheme="minorHAnsi"/>
                <w:b/>
                <w:bCs/>
                <w:color w:val="4A494A"/>
                <w:sz w:val="18"/>
                <w:szCs w:val="18"/>
              </w:rPr>
              <w:t>2</w:t>
            </w:r>
            <w:r w:rsidRPr="00DE385D">
              <w:rPr>
                <w:rFonts w:cstheme="minorHAnsi"/>
                <w:b/>
                <w:bCs/>
                <w:color w:val="4A494A"/>
                <w:sz w:val="18"/>
                <w:szCs w:val="18"/>
              </w:rPr>
              <w:t>:</w:t>
            </w:r>
          </w:p>
          <w:p w14:paraId="7EB128BB"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476" w:type="dxa"/>
            <w:tcBorders>
              <w:top w:val="single" w:sz="4" w:space="0" w:color="auto"/>
              <w:bottom w:val="single" w:sz="4" w:space="0" w:color="auto"/>
            </w:tcBorders>
          </w:tcPr>
          <w:p w14:paraId="6D749075"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A6D">
              <w:rPr>
                <w:rFonts w:cstheme="minorHAnsi"/>
                <w:sz w:val="18"/>
                <w:szCs w:val="18"/>
              </w:rPr>
              <w:t xml:space="preserve"> </w:t>
            </w:r>
          </w:p>
        </w:tc>
      </w:tr>
      <w:tr w:rsidR="00880344" w:rsidRPr="008D1A6D" w14:paraId="2894BF06"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tcPr>
          <w:p w14:paraId="494E28FF" w14:textId="77777777" w:rsidR="00AA3D77" w:rsidRDefault="00880344" w:rsidP="00AA3D77">
            <w:pPr>
              <w:pStyle w:val="NoSpacing"/>
              <w:rPr>
                <w:rFonts w:ascii="Calibri" w:hAnsi="Calibri" w:cs="Calibri"/>
                <w:b w:val="0"/>
                <w:bCs w:val="0"/>
                <w:color w:val="C00000"/>
                <w:sz w:val="18"/>
                <w:szCs w:val="18"/>
              </w:rPr>
            </w:pPr>
            <w:bookmarkStart w:id="0" w:name="_Hlk530486193"/>
            <w:r w:rsidRPr="008D1A6D">
              <w:rPr>
                <w:rFonts w:cstheme="minorHAnsi"/>
                <w:sz w:val="18"/>
                <w:szCs w:val="18"/>
              </w:rPr>
              <w:t xml:space="preserve"> </w:t>
            </w:r>
            <w:r w:rsidR="00AA3D77">
              <w:rPr>
                <w:rFonts w:ascii="Calibri" w:hAnsi="Calibri" w:cs="Calibri"/>
                <w:color w:val="C00000"/>
                <w:sz w:val="18"/>
                <w:szCs w:val="18"/>
              </w:rPr>
              <w:t>Effective Learning Environments</w:t>
            </w:r>
          </w:p>
          <w:p w14:paraId="68F18FC7" w14:textId="77777777" w:rsidR="00880344" w:rsidRPr="00E55E3A" w:rsidRDefault="00880344" w:rsidP="00A10E42">
            <w:pPr>
              <w:pStyle w:val="NoSpacing"/>
              <w:rPr>
                <w:rFonts w:ascii="Calibri" w:hAnsi="Calibri" w:cs="Calibri"/>
                <w:b w:val="0"/>
                <w:color w:val="C00000"/>
                <w:sz w:val="18"/>
                <w:szCs w:val="18"/>
              </w:rPr>
            </w:pPr>
          </w:p>
          <w:p w14:paraId="1625C439" w14:textId="77777777" w:rsidR="00880344" w:rsidRDefault="00880344" w:rsidP="00A10E42">
            <w:pPr>
              <w:rPr>
                <w:rFonts w:ascii="Calibri" w:hAnsi="Calibri" w:cs="Calibri"/>
                <w:b w:val="0"/>
                <w:bCs w:val="0"/>
                <w:sz w:val="18"/>
                <w:szCs w:val="18"/>
              </w:rPr>
            </w:pPr>
            <w:r w:rsidRPr="00E55E3A">
              <w:rPr>
                <w:rFonts w:ascii="Calibri" w:hAnsi="Calibri" w:cs="Calibri"/>
                <w:sz w:val="18"/>
                <w:szCs w:val="18"/>
              </w:rPr>
              <w:t>The teacher works with others to create environments that support individual and collaborative learning, and that encourage positive social interaction, active engagement in learning, and self-motivation.</w:t>
            </w:r>
          </w:p>
          <w:p w14:paraId="41E58D02" w14:textId="77777777" w:rsidR="00880344" w:rsidRDefault="00880344" w:rsidP="00A10E42">
            <w:pPr>
              <w:rPr>
                <w:rFonts w:cstheme="minorHAnsi"/>
                <w:b w:val="0"/>
                <w:bCs w:val="0"/>
                <w:color w:val="FF0000"/>
                <w:sz w:val="18"/>
                <w:szCs w:val="18"/>
              </w:rPr>
            </w:pPr>
          </w:p>
          <w:p w14:paraId="1E5F5873" w14:textId="77777777" w:rsidR="00880344" w:rsidRPr="008D1A6D" w:rsidRDefault="00880344" w:rsidP="00A10E42">
            <w:pPr>
              <w:rPr>
                <w:rFonts w:cstheme="minorHAnsi"/>
                <w:sz w:val="18"/>
                <w:szCs w:val="18"/>
              </w:rPr>
            </w:pPr>
          </w:p>
        </w:tc>
        <w:tc>
          <w:tcPr>
            <w:tcW w:w="1997" w:type="dxa"/>
            <w:tcBorders>
              <w:top w:val="single" w:sz="4" w:space="0" w:color="auto"/>
              <w:left w:val="single" w:sz="4" w:space="0" w:color="auto"/>
              <w:bottom w:val="single" w:sz="4" w:space="0" w:color="auto"/>
              <w:right w:val="single" w:sz="4" w:space="0" w:color="auto"/>
            </w:tcBorders>
          </w:tcPr>
          <w:p w14:paraId="4AD0FBA2"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InTASC 3</w:t>
            </w:r>
          </w:p>
        </w:tc>
        <w:tc>
          <w:tcPr>
            <w:tcW w:w="2507" w:type="dxa"/>
            <w:tcBorders>
              <w:top w:val="single" w:sz="4" w:space="0" w:color="auto"/>
              <w:left w:val="single" w:sz="4" w:space="0" w:color="auto"/>
              <w:bottom w:val="single" w:sz="4" w:space="0" w:color="auto"/>
              <w:right w:val="single" w:sz="4" w:space="0" w:color="auto"/>
            </w:tcBorders>
          </w:tcPr>
          <w:p w14:paraId="4E52571C"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PLO 2</w:t>
            </w:r>
          </w:p>
        </w:tc>
        <w:tc>
          <w:tcPr>
            <w:tcW w:w="7476" w:type="dxa"/>
            <w:tcBorders>
              <w:top w:val="single" w:sz="4" w:space="0" w:color="auto"/>
              <w:left w:val="single" w:sz="4" w:space="0" w:color="auto"/>
              <w:bottom w:val="single" w:sz="4" w:space="0" w:color="auto"/>
              <w:right w:val="single" w:sz="4" w:space="0" w:color="auto"/>
            </w:tcBorders>
          </w:tcPr>
          <w:p w14:paraId="47E49E2B"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A6D">
              <w:rPr>
                <w:rFonts w:cstheme="minorHAnsi"/>
                <w:sz w:val="18"/>
                <w:szCs w:val="18"/>
              </w:rPr>
              <w:t xml:space="preserve"> </w:t>
            </w:r>
          </w:p>
        </w:tc>
      </w:tr>
      <w:tr w:rsidR="00880344" w:rsidRPr="008D1A6D" w14:paraId="392078E0"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711621" w14:textId="77777777" w:rsidR="00880344" w:rsidRPr="00732770" w:rsidRDefault="00880344" w:rsidP="00A10E42">
            <w:pPr>
              <w:rPr>
                <w:rFonts w:ascii="Calibri" w:hAnsi="Calibri" w:cs="Calibri"/>
                <w:sz w:val="18"/>
                <w:szCs w:val="18"/>
              </w:rPr>
            </w:pPr>
            <w:r w:rsidRPr="00732770">
              <w:rPr>
                <w:rFonts w:ascii="Calibri" w:hAnsi="Calibri" w:cs="Calibri"/>
                <w:sz w:val="18"/>
                <w:szCs w:val="18"/>
              </w:rPr>
              <w:t>Curriculum Standards- Content Knowledge and Application of Content</w:t>
            </w:r>
          </w:p>
          <w:p w14:paraId="266ADEBC" w14:textId="77777777" w:rsidR="00880344" w:rsidRPr="00732770" w:rsidRDefault="00880344" w:rsidP="00A10E42">
            <w:pPr>
              <w:rPr>
                <w:rFonts w:ascii="Calibri" w:hAnsi="Calibri" w:cs="Calibri"/>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EF97C1" w14:textId="77777777" w:rsidR="00880344" w:rsidRPr="00732770" w:rsidRDefault="00880344" w:rsidP="00A10E4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32770">
              <w:rPr>
                <w:rFonts w:ascii="Calibri" w:hAnsi="Calibri" w:cs="Calibri"/>
                <w:b/>
                <w:sz w:val="18"/>
                <w:szCs w:val="18"/>
              </w:rPr>
              <w:t>InTASC Standards Alignment</w:t>
            </w:r>
          </w:p>
        </w:tc>
        <w:tc>
          <w:tcPr>
            <w:tcW w:w="2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9DAF90" w14:textId="77777777" w:rsidR="00880344" w:rsidRPr="00732770" w:rsidRDefault="00880344" w:rsidP="00A10E4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32770">
              <w:rPr>
                <w:rFonts w:ascii="Calibri" w:hAnsi="Calibri" w:cs="Calibri"/>
                <w:b/>
                <w:sz w:val="18"/>
                <w:szCs w:val="18"/>
              </w:rPr>
              <w:t>Program Learning Outcome Alignment</w:t>
            </w:r>
          </w:p>
        </w:tc>
        <w:tc>
          <w:tcPr>
            <w:tcW w:w="74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65093E" w14:textId="77777777" w:rsidR="00880344" w:rsidRPr="00732770" w:rsidRDefault="00880344" w:rsidP="00A10E4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32770">
              <w:rPr>
                <w:rFonts w:ascii="Calibri" w:hAnsi="Calibri" w:cs="Calibri"/>
                <w:b/>
                <w:sz w:val="18"/>
                <w:szCs w:val="18"/>
              </w:rPr>
              <w:t xml:space="preserve"> Evidence Observed</w:t>
            </w:r>
          </w:p>
        </w:tc>
      </w:tr>
      <w:tr w:rsidR="00880344" w:rsidRPr="008D1A6D" w14:paraId="11FD355F"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tcPr>
          <w:p w14:paraId="2DC9EBB0" w14:textId="77777777" w:rsidR="00880344" w:rsidRPr="00E55E3A" w:rsidRDefault="00880344" w:rsidP="00A10E42">
            <w:pPr>
              <w:pStyle w:val="NoSpacing"/>
              <w:rPr>
                <w:rFonts w:ascii="Calibri" w:hAnsi="Calibri" w:cs="Calibri"/>
                <w:b w:val="0"/>
                <w:color w:val="C00000"/>
                <w:sz w:val="18"/>
                <w:szCs w:val="18"/>
              </w:rPr>
            </w:pPr>
            <w:r w:rsidRPr="008D1A6D">
              <w:rPr>
                <w:rFonts w:cstheme="minorHAnsi"/>
                <w:sz w:val="18"/>
                <w:szCs w:val="18"/>
              </w:rPr>
              <w:t xml:space="preserve"> </w:t>
            </w:r>
            <w:r w:rsidRPr="00E55E3A">
              <w:rPr>
                <w:rFonts w:ascii="Calibri" w:hAnsi="Calibri" w:cs="Calibri"/>
                <w:color w:val="C00000"/>
                <w:sz w:val="18"/>
                <w:szCs w:val="18"/>
              </w:rPr>
              <w:t>Content Knowledge</w:t>
            </w:r>
          </w:p>
          <w:p w14:paraId="36638F43" w14:textId="77777777" w:rsidR="00880344" w:rsidRDefault="00880344" w:rsidP="00A10E42">
            <w:pPr>
              <w:rPr>
                <w:rFonts w:ascii="Calibri" w:hAnsi="Calibri" w:cs="Calibri"/>
                <w:sz w:val="18"/>
                <w:szCs w:val="18"/>
              </w:rPr>
            </w:pPr>
            <w:r w:rsidRPr="00E55E3A">
              <w:rPr>
                <w:rFonts w:ascii="Calibri" w:hAnsi="Calibri" w:cs="Calibri"/>
                <w:sz w:val="18"/>
                <w:szCs w:val="18"/>
              </w:rPr>
              <w:t xml:space="preserve">The teacher understands the central concepts, tools of inquiry and structures of the discipline(s) he or </w:t>
            </w:r>
            <w:r w:rsidRPr="00E55E3A">
              <w:rPr>
                <w:rFonts w:ascii="Calibri" w:hAnsi="Calibri" w:cs="Calibri"/>
                <w:sz w:val="18"/>
                <w:szCs w:val="18"/>
              </w:rPr>
              <w:lastRenderedPageBreak/>
              <w:t xml:space="preserve">she teaches and creates learning experiences that make these aspects of the discipline accessible and meaningful for the learners to assure </w:t>
            </w:r>
            <w:proofErr w:type="gramStart"/>
            <w:r w:rsidRPr="00E55E3A">
              <w:rPr>
                <w:rFonts w:ascii="Calibri" w:hAnsi="Calibri" w:cs="Calibri"/>
                <w:sz w:val="18"/>
                <w:szCs w:val="18"/>
              </w:rPr>
              <w:t>mastery of</w:t>
            </w:r>
            <w:proofErr w:type="gramEnd"/>
            <w:r w:rsidRPr="00E55E3A">
              <w:rPr>
                <w:rFonts w:ascii="Calibri" w:hAnsi="Calibri" w:cs="Calibri"/>
                <w:sz w:val="18"/>
                <w:szCs w:val="18"/>
              </w:rPr>
              <w:t xml:space="preserve"> the content.</w:t>
            </w:r>
          </w:p>
          <w:p w14:paraId="247BCC64" w14:textId="77777777" w:rsidR="00880344" w:rsidRDefault="00880344" w:rsidP="00A10E42">
            <w:pPr>
              <w:rPr>
                <w:rFonts w:cstheme="minorHAnsi"/>
                <w:b w:val="0"/>
                <w:bCs w:val="0"/>
                <w:sz w:val="18"/>
                <w:szCs w:val="18"/>
              </w:rPr>
            </w:pPr>
          </w:p>
          <w:p w14:paraId="3C5CE402" w14:textId="77777777" w:rsidR="00880344" w:rsidRPr="008D1A6D" w:rsidRDefault="00880344" w:rsidP="00A10E42">
            <w:pPr>
              <w:rPr>
                <w:rFonts w:cstheme="minorHAnsi"/>
                <w:sz w:val="18"/>
                <w:szCs w:val="18"/>
              </w:rPr>
            </w:pPr>
          </w:p>
        </w:tc>
        <w:tc>
          <w:tcPr>
            <w:tcW w:w="1997" w:type="dxa"/>
            <w:tcBorders>
              <w:top w:val="single" w:sz="4" w:space="0" w:color="auto"/>
              <w:left w:val="single" w:sz="4" w:space="0" w:color="auto"/>
              <w:bottom w:val="single" w:sz="4" w:space="0" w:color="auto"/>
              <w:right w:val="single" w:sz="4" w:space="0" w:color="auto"/>
            </w:tcBorders>
          </w:tcPr>
          <w:p w14:paraId="52A3E5BC"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lastRenderedPageBreak/>
              <w:t>InTASC 4, &amp; 5</w:t>
            </w:r>
          </w:p>
        </w:tc>
        <w:tc>
          <w:tcPr>
            <w:tcW w:w="2507" w:type="dxa"/>
            <w:tcBorders>
              <w:top w:val="single" w:sz="4" w:space="0" w:color="auto"/>
              <w:left w:val="single" w:sz="4" w:space="0" w:color="auto"/>
              <w:bottom w:val="single" w:sz="4" w:space="0" w:color="auto"/>
              <w:right w:val="single" w:sz="4" w:space="0" w:color="auto"/>
            </w:tcBorders>
          </w:tcPr>
          <w:p w14:paraId="74B1424C"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bCs/>
                <w:color w:val="4A494A"/>
                <w:sz w:val="18"/>
                <w:szCs w:val="18"/>
              </w:rPr>
            </w:pPr>
            <w:r w:rsidRPr="00DE385D">
              <w:rPr>
                <w:rFonts w:cstheme="minorHAnsi"/>
                <w:b/>
                <w:bCs/>
                <w:color w:val="4A494A"/>
                <w:sz w:val="18"/>
                <w:szCs w:val="18"/>
              </w:rPr>
              <w:t xml:space="preserve">PLO </w:t>
            </w:r>
            <w:r>
              <w:rPr>
                <w:rFonts w:cstheme="minorHAnsi"/>
                <w:b/>
                <w:bCs/>
                <w:color w:val="4A494A"/>
                <w:sz w:val="18"/>
                <w:szCs w:val="18"/>
              </w:rPr>
              <w:t>2, &amp; 3</w:t>
            </w:r>
          </w:p>
          <w:p w14:paraId="4F49581E"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476" w:type="dxa"/>
            <w:tcBorders>
              <w:top w:val="single" w:sz="4" w:space="0" w:color="auto"/>
              <w:left w:val="single" w:sz="4" w:space="0" w:color="auto"/>
              <w:bottom w:val="single" w:sz="4" w:space="0" w:color="auto"/>
              <w:right w:val="single" w:sz="4" w:space="0" w:color="auto"/>
            </w:tcBorders>
          </w:tcPr>
          <w:p w14:paraId="4BC65023"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A6D">
              <w:rPr>
                <w:rFonts w:cstheme="minorHAnsi"/>
                <w:sz w:val="18"/>
                <w:szCs w:val="18"/>
              </w:rPr>
              <w:t xml:space="preserve"> </w:t>
            </w:r>
          </w:p>
        </w:tc>
      </w:tr>
      <w:tr w:rsidR="00880344" w:rsidRPr="008D1A6D" w14:paraId="1BB0D4E8"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tcPr>
          <w:p w14:paraId="39F52B25" w14:textId="77777777" w:rsidR="00880344" w:rsidRPr="00E55E3A" w:rsidRDefault="00880344" w:rsidP="00A10E42">
            <w:pPr>
              <w:pStyle w:val="NoSpacing"/>
              <w:rPr>
                <w:rFonts w:ascii="Calibri" w:hAnsi="Calibri" w:cs="Calibri"/>
                <w:b w:val="0"/>
                <w:color w:val="C00000"/>
                <w:sz w:val="18"/>
                <w:szCs w:val="18"/>
              </w:rPr>
            </w:pPr>
            <w:r w:rsidRPr="00E55E3A">
              <w:rPr>
                <w:rFonts w:ascii="Calibri" w:hAnsi="Calibri" w:cs="Calibri"/>
                <w:color w:val="C00000"/>
                <w:sz w:val="18"/>
                <w:szCs w:val="18"/>
              </w:rPr>
              <w:t>Application of Content</w:t>
            </w:r>
          </w:p>
          <w:p w14:paraId="0D84F5AC" w14:textId="77777777" w:rsidR="00880344" w:rsidRDefault="00880344" w:rsidP="00A10E42">
            <w:pPr>
              <w:rPr>
                <w:rFonts w:ascii="Calibri" w:hAnsi="Calibri" w:cs="Calibri"/>
                <w:sz w:val="18"/>
                <w:szCs w:val="18"/>
              </w:rPr>
            </w:pPr>
            <w:r w:rsidRPr="00E55E3A">
              <w:rPr>
                <w:rFonts w:ascii="Calibri" w:hAnsi="Calibri" w:cs="Calibri"/>
                <w:sz w:val="18"/>
                <w:szCs w:val="18"/>
              </w:rPr>
              <w:t>The teacher understands how to connect concepts and use differing perspectives to engage learners in critical thinking, creativity, and collaborative problem solving related to authentic local and global issues.</w:t>
            </w:r>
          </w:p>
          <w:p w14:paraId="40D1890C" w14:textId="77777777" w:rsidR="00880344" w:rsidRPr="008D1A6D" w:rsidRDefault="00880344" w:rsidP="00A10E42">
            <w:pPr>
              <w:rPr>
                <w:rFonts w:cstheme="minorHAnsi"/>
                <w:sz w:val="18"/>
                <w:szCs w:val="18"/>
              </w:rPr>
            </w:pPr>
          </w:p>
        </w:tc>
        <w:tc>
          <w:tcPr>
            <w:tcW w:w="1997" w:type="dxa"/>
            <w:tcBorders>
              <w:top w:val="single" w:sz="4" w:space="0" w:color="auto"/>
              <w:left w:val="single" w:sz="4" w:space="0" w:color="auto"/>
              <w:bottom w:val="single" w:sz="4" w:space="0" w:color="auto"/>
              <w:right w:val="single" w:sz="4" w:space="0" w:color="auto"/>
            </w:tcBorders>
          </w:tcPr>
          <w:p w14:paraId="418368BA"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InTASC 4, &amp; 5</w:t>
            </w:r>
          </w:p>
        </w:tc>
        <w:tc>
          <w:tcPr>
            <w:tcW w:w="2507" w:type="dxa"/>
            <w:tcBorders>
              <w:top w:val="single" w:sz="4" w:space="0" w:color="auto"/>
              <w:left w:val="single" w:sz="4" w:space="0" w:color="auto"/>
              <w:bottom w:val="single" w:sz="4" w:space="0" w:color="auto"/>
              <w:right w:val="single" w:sz="4" w:space="0" w:color="auto"/>
            </w:tcBorders>
          </w:tcPr>
          <w:p w14:paraId="69557977"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PLO 3, &amp;3</w:t>
            </w:r>
          </w:p>
        </w:tc>
        <w:tc>
          <w:tcPr>
            <w:tcW w:w="7476" w:type="dxa"/>
            <w:tcBorders>
              <w:top w:val="single" w:sz="4" w:space="0" w:color="auto"/>
              <w:left w:val="single" w:sz="4" w:space="0" w:color="auto"/>
              <w:bottom w:val="single" w:sz="4" w:space="0" w:color="auto"/>
              <w:right w:val="single" w:sz="4" w:space="0" w:color="auto"/>
            </w:tcBorders>
          </w:tcPr>
          <w:p w14:paraId="0F21B887"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A6D">
              <w:rPr>
                <w:rFonts w:cstheme="minorHAnsi"/>
                <w:sz w:val="18"/>
                <w:szCs w:val="18"/>
              </w:rPr>
              <w:t xml:space="preserve"> </w:t>
            </w:r>
          </w:p>
        </w:tc>
      </w:tr>
      <w:tr w:rsidR="00880344" w:rsidRPr="008D1A6D" w14:paraId="71C3651A"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49528" w14:textId="77777777" w:rsidR="00880344" w:rsidRPr="00732770" w:rsidRDefault="00880344" w:rsidP="00A10E42">
            <w:pPr>
              <w:rPr>
                <w:rFonts w:ascii="Calibri" w:hAnsi="Calibri" w:cs="Calibri"/>
                <w:sz w:val="18"/>
                <w:szCs w:val="18"/>
              </w:rPr>
            </w:pPr>
            <w:r w:rsidRPr="00732770">
              <w:rPr>
                <w:rFonts w:ascii="Calibri" w:hAnsi="Calibri" w:cs="Calibri"/>
                <w:sz w:val="18"/>
                <w:szCs w:val="18"/>
              </w:rPr>
              <w:t>Instructional Standards- Integrating and Applying Knowledge</w:t>
            </w:r>
          </w:p>
          <w:p w14:paraId="013B0750" w14:textId="77777777" w:rsidR="00880344" w:rsidRPr="00732770" w:rsidRDefault="00880344" w:rsidP="00A10E42">
            <w:pPr>
              <w:rPr>
                <w:rFonts w:ascii="Calibri" w:hAnsi="Calibri" w:cs="Calibri"/>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942B21" w14:textId="77777777" w:rsidR="00880344" w:rsidRPr="00732770" w:rsidRDefault="00880344" w:rsidP="00A10E4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32770">
              <w:rPr>
                <w:rFonts w:ascii="Calibri" w:hAnsi="Calibri" w:cs="Calibri"/>
                <w:b/>
                <w:sz w:val="18"/>
                <w:szCs w:val="18"/>
              </w:rPr>
              <w:t>InTASC Standards Alignment</w:t>
            </w:r>
          </w:p>
        </w:tc>
        <w:tc>
          <w:tcPr>
            <w:tcW w:w="2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476B20" w14:textId="77777777" w:rsidR="00880344" w:rsidRPr="00732770" w:rsidRDefault="00880344" w:rsidP="00A10E4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32770">
              <w:rPr>
                <w:rFonts w:ascii="Calibri" w:hAnsi="Calibri" w:cs="Calibri"/>
                <w:b/>
                <w:sz w:val="18"/>
                <w:szCs w:val="18"/>
              </w:rPr>
              <w:t>Program Learning Outcome Alignment</w:t>
            </w:r>
          </w:p>
        </w:tc>
        <w:tc>
          <w:tcPr>
            <w:tcW w:w="74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E5A3A2" w14:textId="77777777" w:rsidR="00880344" w:rsidRPr="00732770" w:rsidRDefault="00880344" w:rsidP="00A10E4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732770">
              <w:rPr>
                <w:rFonts w:ascii="Calibri" w:hAnsi="Calibri" w:cs="Calibri"/>
                <w:b/>
                <w:sz w:val="18"/>
                <w:szCs w:val="18"/>
              </w:rPr>
              <w:t xml:space="preserve"> Evidence Observed</w:t>
            </w:r>
          </w:p>
        </w:tc>
      </w:tr>
      <w:tr w:rsidR="00880344" w:rsidRPr="008D1A6D" w14:paraId="03DAF39E"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tcPr>
          <w:p w14:paraId="700A7BD2" w14:textId="77777777" w:rsidR="00880344" w:rsidRPr="00E55E3A" w:rsidRDefault="00880344" w:rsidP="00A10E42">
            <w:pPr>
              <w:pStyle w:val="NoSpacing"/>
              <w:rPr>
                <w:rFonts w:ascii="Calibri" w:hAnsi="Calibri" w:cs="Calibri"/>
                <w:b w:val="0"/>
                <w:color w:val="D71920"/>
                <w:sz w:val="18"/>
                <w:szCs w:val="18"/>
              </w:rPr>
            </w:pPr>
            <w:r w:rsidRPr="008D1A6D">
              <w:rPr>
                <w:rFonts w:cstheme="minorHAnsi"/>
                <w:sz w:val="18"/>
                <w:szCs w:val="18"/>
              </w:rPr>
              <w:t xml:space="preserve"> </w:t>
            </w:r>
            <w:r w:rsidRPr="00E55E3A">
              <w:rPr>
                <w:rFonts w:ascii="Calibri" w:hAnsi="Calibri" w:cs="Calibri"/>
                <w:color w:val="D71920"/>
                <w:sz w:val="18"/>
                <w:szCs w:val="18"/>
              </w:rPr>
              <w:t>Planning for Instruction</w:t>
            </w:r>
          </w:p>
          <w:p w14:paraId="5D3D1E59" w14:textId="77777777" w:rsidR="00880344" w:rsidRDefault="00880344" w:rsidP="00A10E42">
            <w:pPr>
              <w:rPr>
                <w:rFonts w:cstheme="minorHAnsi"/>
                <w:b w:val="0"/>
                <w:bCs w:val="0"/>
                <w:sz w:val="18"/>
                <w:szCs w:val="18"/>
              </w:rPr>
            </w:pPr>
            <w:r w:rsidRPr="00E55E3A">
              <w:rPr>
                <w:rFonts w:ascii="Calibri" w:hAnsi="Calibri" w:cs="Calibri"/>
                <w:sz w:val="18"/>
                <w:szCs w:val="18"/>
              </w:rPr>
              <w:t>The teacher plans instruction that supports every student in meeting rigorous learning goals by drawing upon knowledge of content areas, curriculum, cross-disciplinary skills, and pedagogy, as well as knowledge of learners and the community context.</w:t>
            </w:r>
          </w:p>
          <w:p w14:paraId="0CC22E4D" w14:textId="77777777" w:rsidR="00880344" w:rsidRDefault="00880344" w:rsidP="00A10E42">
            <w:pPr>
              <w:rPr>
                <w:rFonts w:cstheme="minorHAnsi"/>
                <w:b w:val="0"/>
                <w:bCs w:val="0"/>
                <w:color w:val="FF0000"/>
                <w:sz w:val="18"/>
                <w:szCs w:val="18"/>
              </w:rPr>
            </w:pPr>
          </w:p>
          <w:p w14:paraId="1076FE04" w14:textId="77777777" w:rsidR="00880344" w:rsidRPr="008D1A6D" w:rsidRDefault="00880344" w:rsidP="00A10E42">
            <w:pPr>
              <w:rPr>
                <w:rFonts w:cstheme="minorHAnsi"/>
                <w:sz w:val="18"/>
                <w:szCs w:val="18"/>
              </w:rPr>
            </w:pPr>
          </w:p>
        </w:tc>
        <w:tc>
          <w:tcPr>
            <w:tcW w:w="1997" w:type="dxa"/>
            <w:tcBorders>
              <w:top w:val="single" w:sz="4" w:space="0" w:color="auto"/>
              <w:left w:val="single" w:sz="4" w:space="0" w:color="auto"/>
              <w:bottom w:val="single" w:sz="4" w:space="0" w:color="auto"/>
              <w:right w:val="single" w:sz="4" w:space="0" w:color="auto"/>
            </w:tcBorders>
          </w:tcPr>
          <w:p w14:paraId="3FFBA237"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Calibri" w:hAnsi="Calibri" w:cs="Calibri"/>
                <w:sz w:val="18"/>
                <w:szCs w:val="18"/>
              </w:rPr>
              <w:lastRenderedPageBreak/>
              <w:t>InTASC 1, 2, 7, &amp; 9</w:t>
            </w:r>
          </w:p>
        </w:tc>
        <w:tc>
          <w:tcPr>
            <w:tcW w:w="2507" w:type="dxa"/>
            <w:tcBorders>
              <w:top w:val="single" w:sz="4" w:space="0" w:color="auto"/>
              <w:left w:val="single" w:sz="4" w:space="0" w:color="auto"/>
              <w:bottom w:val="single" w:sz="4" w:space="0" w:color="auto"/>
              <w:right w:val="single" w:sz="4" w:space="0" w:color="auto"/>
            </w:tcBorders>
          </w:tcPr>
          <w:p w14:paraId="338AEBC0"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E385D">
              <w:rPr>
                <w:rFonts w:cstheme="minorHAnsi"/>
                <w:b/>
                <w:bCs/>
                <w:color w:val="4A494A"/>
                <w:sz w:val="18"/>
                <w:szCs w:val="18"/>
              </w:rPr>
              <w:t>PLO 1</w:t>
            </w:r>
            <w:r>
              <w:rPr>
                <w:rFonts w:cstheme="minorHAnsi"/>
                <w:b/>
                <w:bCs/>
                <w:color w:val="4A494A"/>
                <w:sz w:val="18"/>
                <w:szCs w:val="18"/>
              </w:rPr>
              <w:t>, 2, 3, 5, &amp; 6</w:t>
            </w:r>
          </w:p>
        </w:tc>
        <w:tc>
          <w:tcPr>
            <w:tcW w:w="7476" w:type="dxa"/>
            <w:tcBorders>
              <w:top w:val="single" w:sz="4" w:space="0" w:color="auto"/>
              <w:left w:val="single" w:sz="4" w:space="0" w:color="auto"/>
              <w:bottom w:val="single" w:sz="4" w:space="0" w:color="auto"/>
              <w:right w:val="single" w:sz="4" w:space="0" w:color="auto"/>
            </w:tcBorders>
          </w:tcPr>
          <w:p w14:paraId="7383016F"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A6D">
              <w:rPr>
                <w:rFonts w:cstheme="minorHAnsi"/>
                <w:sz w:val="18"/>
                <w:szCs w:val="18"/>
              </w:rPr>
              <w:t xml:space="preserve"> </w:t>
            </w:r>
          </w:p>
        </w:tc>
      </w:tr>
      <w:tr w:rsidR="00880344" w:rsidRPr="008D1A6D" w14:paraId="227DECC1"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tcPr>
          <w:p w14:paraId="01C0A448" w14:textId="77777777" w:rsidR="00880344" w:rsidRPr="00E55E3A" w:rsidRDefault="00880344" w:rsidP="00A10E42">
            <w:pPr>
              <w:pStyle w:val="NoSpacing"/>
              <w:rPr>
                <w:rFonts w:ascii="Calibri" w:hAnsi="Calibri" w:cs="Calibri"/>
                <w:b w:val="0"/>
                <w:color w:val="D71920"/>
                <w:sz w:val="18"/>
                <w:szCs w:val="18"/>
              </w:rPr>
            </w:pPr>
            <w:r w:rsidRPr="00E55E3A">
              <w:rPr>
                <w:rFonts w:ascii="Calibri" w:hAnsi="Calibri" w:cs="Calibri"/>
                <w:color w:val="D71920"/>
                <w:sz w:val="18"/>
                <w:szCs w:val="18"/>
              </w:rPr>
              <w:t xml:space="preserve"> Instructional Strategies</w:t>
            </w:r>
          </w:p>
          <w:p w14:paraId="566B1441" w14:textId="77777777" w:rsidR="00880344" w:rsidRDefault="00880344" w:rsidP="00A10E42">
            <w:pPr>
              <w:rPr>
                <w:rFonts w:cstheme="minorHAnsi"/>
                <w:b w:val="0"/>
                <w:bCs w:val="0"/>
                <w:sz w:val="18"/>
                <w:szCs w:val="18"/>
              </w:rPr>
            </w:pPr>
            <w:r w:rsidRPr="00E55E3A">
              <w:rPr>
                <w:rFonts w:ascii="Calibri" w:hAnsi="Calibri" w:cs="Calibri"/>
                <w:sz w:val="18"/>
                <w:szCs w:val="18"/>
              </w:rPr>
              <w:t>The teacher understands and uses a variety of instructional strategies to encourage learners to develop deep understanding of content areas and their connections, and to build skills to apply knowledge in meaningful ways.</w:t>
            </w:r>
          </w:p>
          <w:p w14:paraId="64F4E0FF" w14:textId="77777777" w:rsidR="00880344" w:rsidRPr="00E55E3A" w:rsidRDefault="00880344" w:rsidP="00A10E42">
            <w:pPr>
              <w:rPr>
                <w:rFonts w:ascii="Calibri" w:hAnsi="Calibri" w:cs="Calibri"/>
                <w:sz w:val="18"/>
                <w:szCs w:val="18"/>
              </w:rPr>
            </w:pPr>
          </w:p>
          <w:p w14:paraId="2168903F" w14:textId="77777777" w:rsidR="00880344" w:rsidRPr="008D1A6D" w:rsidRDefault="00880344" w:rsidP="00A10E42">
            <w:pPr>
              <w:pStyle w:val="NoSpacing"/>
              <w:rPr>
                <w:rFonts w:cstheme="minorHAnsi"/>
                <w:sz w:val="18"/>
                <w:szCs w:val="18"/>
              </w:rPr>
            </w:pPr>
          </w:p>
        </w:tc>
        <w:tc>
          <w:tcPr>
            <w:tcW w:w="1997" w:type="dxa"/>
            <w:tcBorders>
              <w:top w:val="single" w:sz="4" w:space="0" w:color="auto"/>
              <w:left w:val="single" w:sz="4" w:space="0" w:color="auto"/>
              <w:bottom w:val="single" w:sz="4" w:space="0" w:color="auto"/>
              <w:right w:val="single" w:sz="4" w:space="0" w:color="auto"/>
            </w:tcBorders>
          </w:tcPr>
          <w:p w14:paraId="43729328"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Calibri" w:hAnsi="Calibri" w:cs="Calibri"/>
                <w:sz w:val="18"/>
                <w:szCs w:val="18"/>
              </w:rPr>
              <w:t>InTASC 1, 2, 7, &amp; 9</w:t>
            </w:r>
          </w:p>
        </w:tc>
        <w:tc>
          <w:tcPr>
            <w:tcW w:w="2507" w:type="dxa"/>
            <w:tcBorders>
              <w:top w:val="single" w:sz="4" w:space="0" w:color="auto"/>
              <w:left w:val="single" w:sz="4" w:space="0" w:color="auto"/>
              <w:bottom w:val="single" w:sz="4" w:space="0" w:color="auto"/>
              <w:right w:val="single" w:sz="4" w:space="0" w:color="auto"/>
            </w:tcBorders>
          </w:tcPr>
          <w:p w14:paraId="1D84504E"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bCs/>
                <w:color w:val="4A494A"/>
                <w:sz w:val="18"/>
                <w:szCs w:val="18"/>
              </w:rPr>
            </w:pPr>
            <w:r w:rsidRPr="008D1A6D">
              <w:rPr>
                <w:rFonts w:cstheme="minorHAnsi"/>
                <w:sz w:val="18"/>
                <w:szCs w:val="18"/>
              </w:rPr>
              <w:t xml:space="preserve"> </w:t>
            </w:r>
            <w:r w:rsidRPr="00DE385D">
              <w:rPr>
                <w:rFonts w:cstheme="minorHAnsi"/>
                <w:b/>
                <w:bCs/>
                <w:color w:val="4A494A"/>
                <w:sz w:val="18"/>
                <w:szCs w:val="18"/>
              </w:rPr>
              <w:t>PLO 1</w:t>
            </w:r>
            <w:r>
              <w:rPr>
                <w:rFonts w:cstheme="minorHAnsi"/>
                <w:b/>
                <w:bCs/>
                <w:color w:val="4A494A"/>
                <w:sz w:val="18"/>
                <w:szCs w:val="18"/>
              </w:rPr>
              <w:t>, 2, 3, 5, &amp; 6</w:t>
            </w:r>
          </w:p>
        </w:tc>
        <w:tc>
          <w:tcPr>
            <w:tcW w:w="7476" w:type="dxa"/>
            <w:tcBorders>
              <w:top w:val="single" w:sz="4" w:space="0" w:color="auto"/>
              <w:left w:val="single" w:sz="4" w:space="0" w:color="auto"/>
              <w:bottom w:val="single" w:sz="4" w:space="0" w:color="auto"/>
              <w:right w:val="single" w:sz="4" w:space="0" w:color="auto"/>
            </w:tcBorders>
          </w:tcPr>
          <w:p w14:paraId="780993F4"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A6D">
              <w:rPr>
                <w:rFonts w:cstheme="minorHAnsi"/>
                <w:sz w:val="18"/>
                <w:szCs w:val="18"/>
              </w:rPr>
              <w:t xml:space="preserve"> </w:t>
            </w:r>
          </w:p>
        </w:tc>
      </w:tr>
      <w:tr w:rsidR="00880344" w:rsidRPr="008D1A6D" w14:paraId="671EE862"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F07E5B" w14:textId="77777777" w:rsidR="00880344" w:rsidRPr="003B5441" w:rsidRDefault="00880344" w:rsidP="00A10E42">
            <w:pPr>
              <w:rPr>
                <w:rFonts w:ascii="Calibri" w:hAnsi="Calibri" w:cs="Calibri"/>
                <w:sz w:val="18"/>
                <w:szCs w:val="18"/>
              </w:rPr>
            </w:pPr>
            <w:r w:rsidRPr="003B5441">
              <w:rPr>
                <w:rFonts w:ascii="Calibri" w:hAnsi="Calibri" w:cs="Calibri"/>
                <w:sz w:val="18"/>
                <w:szCs w:val="18"/>
              </w:rPr>
              <w:t>Assessment for Instruction</w:t>
            </w:r>
          </w:p>
          <w:p w14:paraId="4C2C4585" w14:textId="77777777" w:rsidR="00880344" w:rsidRPr="003B5441" w:rsidRDefault="00880344" w:rsidP="00A10E42">
            <w:pPr>
              <w:rPr>
                <w:rFonts w:ascii="Calibri" w:hAnsi="Calibri" w:cs="Calibri"/>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73DEB3" w14:textId="77777777" w:rsidR="00880344" w:rsidRPr="003B5441" w:rsidRDefault="00880344" w:rsidP="00A10E4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3B5441">
              <w:rPr>
                <w:rFonts w:ascii="Calibri" w:hAnsi="Calibri" w:cs="Calibri"/>
                <w:b/>
                <w:sz w:val="18"/>
                <w:szCs w:val="18"/>
              </w:rPr>
              <w:t>InTASC Standards Alignment</w:t>
            </w:r>
          </w:p>
        </w:tc>
        <w:tc>
          <w:tcPr>
            <w:tcW w:w="2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35BA2" w14:textId="77777777" w:rsidR="00880344" w:rsidRPr="003B5441" w:rsidRDefault="00880344" w:rsidP="00A10E4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3B5441">
              <w:rPr>
                <w:rFonts w:ascii="Calibri" w:hAnsi="Calibri" w:cs="Calibri"/>
                <w:b/>
                <w:sz w:val="18"/>
                <w:szCs w:val="18"/>
              </w:rPr>
              <w:t>Program Learning Outcome Alignment</w:t>
            </w:r>
          </w:p>
        </w:tc>
        <w:tc>
          <w:tcPr>
            <w:tcW w:w="74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4F3130" w14:textId="77777777" w:rsidR="00880344" w:rsidRPr="003B5441" w:rsidRDefault="00880344" w:rsidP="00A10E4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3B5441">
              <w:rPr>
                <w:rFonts w:ascii="Calibri" w:hAnsi="Calibri" w:cs="Calibri"/>
                <w:b/>
                <w:sz w:val="18"/>
                <w:szCs w:val="18"/>
              </w:rPr>
              <w:t xml:space="preserve"> Evidence Observed</w:t>
            </w:r>
          </w:p>
        </w:tc>
      </w:tr>
      <w:tr w:rsidR="00880344" w:rsidRPr="008D1A6D" w14:paraId="154186FB"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tcPr>
          <w:p w14:paraId="27C5F1A9" w14:textId="77777777" w:rsidR="00880344" w:rsidRPr="002C231A" w:rsidRDefault="00880344" w:rsidP="00A10E42">
            <w:pPr>
              <w:pStyle w:val="NoSpacing"/>
              <w:rPr>
                <w:rFonts w:ascii="Calibri" w:hAnsi="Calibri" w:cs="Calibri"/>
                <w:b w:val="0"/>
                <w:bCs w:val="0"/>
                <w:color w:val="D71920"/>
                <w:sz w:val="18"/>
                <w:szCs w:val="18"/>
              </w:rPr>
            </w:pPr>
            <w:r w:rsidRPr="008D1A6D">
              <w:rPr>
                <w:rFonts w:cstheme="minorHAnsi"/>
                <w:sz w:val="18"/>
                <w:szCs w:val="18"/>
              </w:rPr>
              <w:t xml:space="preserve"> </w:t>
            </w:r>
            <w:r w:rsidRPr="002C231A">
              <w:rPr>
                <w:rFonts w:ascii="Calibri" w:hAnsi="Calibri" w:cs="Calibri"/>
                <w:color w:val="D71920"/>
                <w:sz w:val="18"/>
                <w:szCs w:val="18"/>
              </w:rPr>
              <w:t>Assessment</w:t>
            </w:r>
          </w:p>
          <w:p w14:paraId="6FD4B61C" w14:textId="77777777" w:rsidR="00880344" w:rsidRDefault="00880344" w:rsidP="00A10E42">
            <w:pPr>
              <w:rPr>
                <w:rFonts w:ascii="Calibri" w:hAnsi="Calibri" w:cs="Calibri"/>
                <w:b w:val="0"/>
                <w:bCs w:val="0"/>
                <w:sz w:val="18"/>
                <w:szCs w:val="18"/>
              </w:rPr>
            </w:pPr>
            <w:r w:rsidRPr="002C231A">
              <w:rPr>
                <w:rFonts w:ascii="Calibri" w:hAnsi="Calibri" w:cs="Calibri"/>
                <w:sz w:val="18"/>
                <w:szCs w:val="18"/>
              </w:rPr>
              <w:t>The teacher understands and uses multiple methods of assessment to engage learners in their own growth, to monitor learner progress, and to guide the teacher’s and learner’s decision making.</w:t>
            </w:r>
          </w:p>
          <w:p w14:paraId="4E5B4895" w14:textId="77777777" w:rsidR="00880344" w:rsidRDefault="00880344" w:rsidP="00A10E42">
            <w:pPr>
              <w:rPr>
                <w:rFonts w:cstheme="minorHAnsi"/>
                <w:b w:val="0"/>
                <w:bCs w:val="0"/>
                <w:color w:val="FF0000"/>
                <w:sz w:val="18"/>
                <w:szCs w:val="18"/>
              </w:rPr>
            </w:pPr>
          </w:p>
          <w:p w14:paraId="1EFC5213" w14:textId="77777777" w:rsidR="00880344" w:rsidRPr="008D1A6D" w:rsidRDefault="00880344" w:rsidP="00A10E42">
            <w:pPr>
              <w:rPr>
                <w:rFonts w:cstheme="minorHAnsi"/>
                <w:sz w:val="18"/>
                <w:szCs w:val="18"/>
              </w:rPr>
            </w:pPr>
          </w:p>
        </w:tc>
        <w:tc>
          <w:tcPr>
            <w:tcW w:w="1997" w:type="dxa"/>
            <w:tcBorders>
              <w:top w:val="single" w:sz="4" w:space="0" w:color="auto"/>
              <w:left w:val="single" w:sz="4" w:space="0" w:color="auto"/>
              <w:bottom w:val="single" w:sz="4" w:space="0" w:color="auto"/>
              <w:right w:val="single" w:sz="4" w:space="0" w:color="auto"/>
            </w:tcBorders>
          </w:tcPr>
          <w:p w14:paraId="50E5637D"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InTASC 6</w:t>
            </w:r>
          </w:p>
        </w:tc>
        <w:tc>
          <w:tcPr>
            <w:tcW w:w="2507" w:type="dxa"/>
            <w:tcBorders>
              <w:top w:val="single" w:sz="4" w:space="0" w:color="auto"/>
              <w:left w:val="single" w:sz="4" w:space="0" w:color="auto"/>
              <w:bottom w:val="single" w:sz="4" w:space="0" w:color="auto"/>
              <w:right w:val="single" w:sz="4" w:space="0" w:color="auto"/>
            </w:tcBorders>
          </w:tcPr>
          <w:p w14:paraId="0B26A248"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PLO 5</w:t>
            </w:r>
          </w:p>
        </w:tc>
        <w:tc>
          <w:tcPr>
            <w:tcW w:w="7476" w:type="dxa"/>
            <w:tcBorders>
              <w:top w:val="single" w:sz="4" w:space="0" w:color="auto"/>
              <w:left w:val="single" w:sz="4" w:space="0" w:color="auto"/>
              <w:bottom w:val="single" w:sz="4" w:space="0" w:color="auto"/>
              <w:right w:val="single" w:sz="4" w:space="0" w:color="auto"/>
            </w:tcBorders>
          </w:tcPr>
          <w:p w14:paraId="642C5EE6"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880344" w:rsidRPr="008D1A6D" w14:paraId="3D621D0D"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E41478" w14:textId="77777777" w:rsidR="00880344" w:rsidRPr="00BE7822" w:rsidRDefault="00880344" w:rsidP="00A10E42">
            <w:pPr>
              <w:rPr>
                <w:rFonts w:cstheme="minorHAnsi"/>
                <w:color w:val="FF0000"/>
                <w:sz w:val="20"/>
                <w:szCs w:val="20"/>
              </w:rPr>
            </w:pPr>
            <w:r w:rsidRPr="00BE7822">
              <w:rPr>
                <w:sz w:val="20"/>
                <w:szCs w:val="20"/>
              </w:rPr>
              <w:t>Professionalism-</w:t>
            </w: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F1E570" w14:textId="77777777" w:rsidR="00880344" w:rsidRPr="00BE7822"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E7822">
              <w:rPr>
                <w:rFonts w:cstheme="minorHAnsi"/>
                <w:b/>
                <w:sz w:val="20"/>
                <w:szCs w:val="20"/>
              </w:rPr>
              <w:t>InTASC Standards Alignment</w:t>
            </w:r>
          </w:p>
        </w:tc>
        <w:tc>
          <w:tcPr>
            <w:tcW w:w="2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BA2C0" w14:textId="77777777" w:rsidR="00880344" w:rsidRPr="00BE7822"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E7822">
              <w:rPr>
                <w:rFonts w:cstheme="minorHAnsi"/>
                <w:b/>
                <w:sz w:val="20"/>
                <w:szCs w:val="20"/>
              </w:rPr>
              <w:t>Program Learning Outcome Alignment</w:t>
            </w:r>
          </w:p>
        </w:tc>
        <w:tc>
          <w:tcPr>
            <w:tcW w:w="74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F67E8" w14:textId="77777777" w:rsidR="00880344" w:rsidRPr="00BE7822"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E7822">
              <w:rPr>
                <w:rFonts w:cstheme="minorHAnsi"/>
                <w:b/>
                <w:sz w:val="20"/>
                <w:szCs w:val="20"/>
              </w:rPr>
              <w:t xml:space="preserve"> Evidence Observed</w:t>
            </w:r>
          </w:p>
        </w:tc>
      </w:tr>
      <w:tr w:rsidR="00880344" w:rsidRPr="008D1A6D" w14:paraId="32539E1C"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tcPr>
          <w:p w14:paraId="78015988" w14:textId="77777777" w:rsidR="00880344" w:rsidRPr="00E55E3A" w:rsidRDefault="00880344" w:rsidP="00A10E42">
            <w:pPr>
              <w:pStyle w:val="NoSpacing"/>
              <w:rPr>
                <w:rFonts w:ascii="Calibri" w:hAnsi="Calibri" w:cs="Calibri"/>
                <w:b w:val="0"/>
                <w:color w:val="D71920"/>
                <w:sz w:val="18"/>
                <w:szCs w:val="18"/>
              </w:rPr>
            </w:pPr>
            <w:r w:rsidRPr="00E55E3A">
              <w:rPr>
                <w:rFonts w:ascii="Calibri" w:hAnsi="Calibri" w:cs="Calibri"/>
                <w:color w:val="D71920"/>
                <w:sz w:val="18"/>
                <w:szCs w:val="18"/>
              </w:rPr>
              <w:t>Professional Learning and Ethical Practice</w:t>
            </w:r>
          </w:p>
          <w:p w14:paraId="66D4A021" w14:textId="77777777" w:rsidR="00880344" w:rsidRDefault="00880344" w:rsidP="00A10E42">
            <w:pPr>
              <w:rPr>
                <w:rFonts w:cstheme="minorHAnsi"/>
                <w:b w:val="0"/>
                <w:bCs w:val="0"/>
                <w:sz w:val="18"/>
                <w:szCs w:val="18"/>
              </w:rPr>
            </w:pPr>
            <w:r w:rsidRPr="00E55E3A">
              <w:rPr>
                <w:rFonts w:ascii="Calibri" w:hAnsi="Calibri" w:cs="Calibri"/>
                <w:sz w:val="18"/>
                <w:szCs w:val="18"/>
              </w:rPr>
              <w:t xml:space="preserve">The teacher engages in ongoing professional learning and uses evidence to continually evaluate his/her practice, particularly the effects of his/her </w:t>
            </w:r>
            <w:r w:rsidRPr="00E55E3A">
              <w:rPr>
                <w:rFonts w:ascii="Calibri" w:hAnsi="Calibri" w:cs="Calibri"/>
                <w:sz w:val="18"/>
                <w:szCs w:val="18"/>
              </w:rPr>
              <w:lastRenderedPageBreak/>
              <w:t>choices and actions on others (learners, families, other professionals, and the</w:t>
            </w:r>
            <w:r>
              <w:rPr>
                <w:rFonts w:ascii="Calibri" w:hAnsi="Calibri" w:cs="Calibri"/>
                <w:sz w:val="18"/>
                <w:szCs w:val="18"/>
              </w:rPr>
              <w:t xml:space="preserve"> </w:t>
            </w:r>
            <w:r w:rsidRPr="00E55E3A">
              <w:rPr>
                <w:rFonts w:ascii="Calibri" w:hAnsi="Calibri" w:cs="Calibri"/>
                <w:sz w:val="18"/>
                <w:szCs w:val="18"/>
              </w:rPr>
              <w:t>community), and adapts practice to meet the needs of each learner</w:t>
            </w:r>
          </w:p>
          <w:p w14:paraId="060FF738" w14:textId="77777777" w:rsidR="00880344" w:rsidRDefault="00880344" w:rsidP="00A10E42">
            <w:pPr>
              <w:rPr>
                <w:rFonts w:cstheme="minorHAnsi"/>
                <w:b w:val="0"/>
                <w:bCs w:val="0"/>
                <w:sz w:val="18"/>
                <w:szCs w:val="18"/>
              </w:rPr>
            </w:pPr>
          </w:p>
          <w:p w14:paraId="2D8BE208" w14:textId="77777777" w:rsidR="00880344" w:rsidRPr="008D1A6D" w:rsidRDefault="00880344" w:rsidP="00A10E42">
            <w:pPr>
              <w:rPr>
                <w:rFonts w:cstheme="minorHAnsi"/>
                <w:sz w:val="18"/>
                <w:szCs w:val="18"/>
              </w:rPr>
            </w:pPr>
          </w:p>
        </w:tc>
        <w:tc>
          <w:tcPr>
            <w:tcW w:w="1997" w:type="dxa"/>
            <w:tcBorders>
              <w:top w:val="single" w:sz="4" w:space="0" w:color="auto"/>
              <w:left w:val="single" w:sz="4" w:space="0" w:color="auto"/>
              <w:bottom w:val="single" w:sz="4" w:space="0" w:color="auto"/>
              <w:right w:val="single" w:sz="4" w:space="0" w:color="auto"/>
            </w:tcBorders>
          </w:tcPr>
          <w:p w14:paraId="6A6B19B5"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lastRenderedPageBreak/>
              <w:t>InTASC 10</w:t>
            </w:r>
          </w:p>
        </w:tc>
        <w:tc>
          <w:tcPr>
            <w:tcW w:w="2507" w:type="dxa"/>
            <w:tcBorders>
              <w:top w:val="single" w:sz="4" w:space="0" w:color="auto"/>
              <w:left w:val="single" w:sz="4" w:space="0" w:color="auto"/>
              <w:bottom w:val="single" w:sz="4" w:space="0" w:color="auto"/>
              <w:right w:val="single" w:sz="4" w:space="0" w:color="auto"/>
            </w:tcBorders>
          </w:tcPr>
          <w:p w14:paraId="29C61590"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bCs/>
                <w:color w:val="4A494A"/>
                <w:sz w:val="18"/>
                <w:szCs w:val="18"/>
              </w:rPr>
            </w:pPr>
            <w:r w:rsidRPr="00DE385D">
              <w:rPr>
                <w:rFonts w:cstheme="minorHAnsi"/>
                <w:b/>
                <w:bCs/>
                <w:color w:val="4A494A"/>
                <w:sz w:val="18"/>
                <w:szCs w:val="18"/>
              </w:rPr>
              <w:t xml:space="preserve">PLO </w:t>
            </w:r>
            <w:r>
              <w:rPr>
                <w:rFonts w:cstheme="minorHAnsi"/>
                <w:b/>
                <w:bCs/>
                <w:color w:val="4A494A"/>
                <w:sz w:val="18"/>
                <w:szCs w:val="18"/>
              </w:rPr>
              <w:t>6</w:t>
            </w:r>
          </w:p>
          <w:p w14:paraId="2F3602DD"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bCs/>
                <w:color w:val="4A494A"/>
                <w:sz w:val="18"/>
                <w:szCs w:val="18"/>
              </w:rPr>
            </w:pPr>
          </w:p>
          <w:p w14:paraId="4618B20D"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476" w:type="dxa"/>
            <w:tcBorders>
              <w:top w:val="single" w:sz="4" w:space="0" w:color="auto"/>
              <w:left w:val="single" w:sz="4" w:space="0" w:color="auto"/>
              <w:bottom w:val="single" w:sz="4" w:space="0" w:color="auto"/>
              <w:right w:val="single" w:sz="4" w:space="0" w:color="auto"/>
            </w:tcBorders>
          </w:tcPr>
          <w:p w14:paraId="3C73676D"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A6D">
              <w:rPr>
                <w:rFonts w:cstheme="minorHAnsi"/>
                <w:sz w:val="18"/>
                <w:szCs w:val="18"/>
              </w:rPr>
              <w:t xml:space="preserve"> </w:t>
            </w:r>
          </w:p>
        </w:tc>
      </w:tr>
      <w:tr w:rsidR="00880344" w:rsidRPr="008D1A6D" w14:paraId="1FD9FC14" w14:textId="77777777" w:rsidTr="00A10E42">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60" w:type="dxa"/>
            <w:tcBorders>
              <w:top w:val="single" w:sz="4" w:space="0" w:color="auto"/>
              <w:left w:val="single" w:sz="4" w:space="0" w:color="auto"/>
              <w:bottom w:val="single" w:sz="4" w:space="0" w:color="auto"/>
              <w:right w:val="single" w:sz="4" w:space="0" w:color="auto"/>
            </w:tcBorders>
          </w:tcPr>
          <w:p w14:paraId="4CE56606" w14:textId="77777777" w:rsidR="00880344" w:rsidRPr="00BE7822" w:rsidRDefault="00880344" w:rsidP="00A10E42">
            <w:pPr>
              <w:rPr>
                <w:rFonts w:cstheme="minorHAnsi"/>
                <w:b w:val="0"/>
                <w:bCs w:val="0"/>
                <w:sz w:val="18"/>
                <w:szCs w:val="18"/>
              </w:rPr>
            </w:pPr>
            <w:r w:rsidRPr="008D1A6D">
              <w:rPr>
                <w:rFonts w:cstheme="minorHAnsi"/>
                <w:sz w:val="18"/>
                <w:szCs w:val="18"/>
              </w:rPr>
              <w:t xml:space="preserve"> </w:t>
            </w:r>
            <w:r>
              <w:rPr>
                <w:rFonts w:ascii="Calibri" w:hAnsi="Calibri" w:cs="Calibri"/>
                <w:color w:val="D71920"/>
                <w:sz w:val="18"/>
                <w:szCs w:val="18"/>
              </w:rPr>
              <w:t>L</w:t>
            </w:r>
            <w:r w:rsidRPr="00E55E3A">
              <w:rPr>
                <w:rFonts w:ascii="Calibri" w:hAnsi="Calibri" w:cs="Calibri"/>
                <w:color w:val="D71920"/>
                <w:sz w:val="18"/>
                <w:szCs w:val="18"/>
              </w:rPr>
              <w:t>eadership and Collaboration</w:t>
            </w:r>
          </w:p>
          <w:p w14:paraId="1787C375" w14:textId="77777777" w:rsidR="00880344" w:rsidRDefault="00880344" w:rsidP="00A10E42">
            <w:pPr>
              <w:rPr>
                <w:rFonts w:cstheme="minorHAnsi"/>
                <w:b w:val="0"/>
                <w:bCs w:val="0"/>
                <w:color w:val="FF0000"/>
                <w:sz w:val="18"/>
                <w:szCs w:val="18"/>
              </w:rPr>
            </w:pPr>
            <w:r w:rsidRPr="00E55E3A">
              <w:rPr>
                <w:rFonts w:ascii="Calibri" w:hAnsi="Calibri" w:cs="Calibri"/>
                <w:sz w:val="18"/>
                <w:szCs w:val="18"/>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4E6219B9" w14:textId="77777777" w:rsidR="00880344" w:rsidRPr="008D1A6D" w:rsidRDefault="00880344" w:rsidP="00A10E42">
            <w:pPr>
              <w:rPr>
                <w:rFonts w:cstheme="minorHAnsi"/>
                <w:sz w:val="18"/>
                <w:szCs w:val="18"/>
              </w:rPr>
            </w:pPr>
          </w:p>
        </w:tc>
        <w:tc>
          <w:tcPr>
            <w:tcW w:w="1997" w:type="dxa"/>
            <w:tcBorders>
              <w:top w:val="single" w:sz="4" w:space="0" w:color="auto"/>
              <w:left w:val="single" w:sz="4" w:space="0" w:color="auto"/>
              <w:bottom w:val="single" w:sz="4" w:space="0" w:color="auto"/>
              <w:right w:val="single" w:sz="4" w:space="0" w:color="auto"/>
            </w:tcBorders>
          </w:tcPr>
          <w:p w14:paraId="2481AD38" w14:textId="77777777" w:rsidR="00880344"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bCs/>
                <w:color w:val="4A494A"/>
                <w:sz w:val="18"/>
                <w:szCs w:val="18"/>
              </w:rPr>
            </w:pPr>
            <w:r>
              <w:rPr>
                <w:rFonts w:cstheme="minorHAnsi"/>
                <w:b/>
                <w:bCs/>
                <w:color w:val="4A494A"/>
                <w:sz w:val="18"/>
                <w:szCs w:val="18"/>
              </w:rPr>
              <w:t>InTASC 10</w:t>
            </w:r>
          </w:p>
          <w:p w14:paraId="1DDEFD1C" w14:textId="77777777" w:rsidR="00880344"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bCs/>
                <w:color w:val="4A494A"/>
                <w:sz w:val="18"/>
                <w:szCs w:val="18"/>
              </w:rPr>
            </w:pPr>
          </w:p>
          <w:p w14:paraId="0EA0E4C1"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507" w:type="dxa"/>
            <w:tcBorders>
              <w:top w:val="single" w:sz="4" w:space="0" w:color="auto"/>
              <w:left w:val="single" w:sz="4" w:space="0" w:color="auto"/>
              <w:bottom w:val="single" w:sz="4" w:space="0" w:color="auto"/>
              <w:right w:val="single" w:sz="4" w:space="0" w:color="auto"/>
            </w:tcBorders>
          </w:tcPr>
          <w:p w14:paraId="4D7481D3" w14:textId="77777777" w:rsidR="00880344" w:rsidRPr="00DE385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b/>
                <w:bCs/>
                <w:color w:val="4A494A"/>
                <w:sz w:val="18"/>
                <w:szCs w:val="18"/>
              </w:rPr>
            </w:pPr>
            <w:r w:rsidRPr="008D1A6D">
              <w:rPr>
                <w:rFonts w:cstheme="minorHAnsi"/>
                <w:sz w:val="18"/>
                <w:szCs w:val="18"/>
              </w:rPr>
              <w:t xml:space="preserve"> </w:t>
            </w:r>
            <w:r w:rsidRPr="00DE385D">
              <w:rPr>
                <w:rFonts w:cstheme="minorHAnsi"/>
                <w:b/>
                <w:bCs/>
                <w:color w:val="4A494A"/>
                <w:sz w:val="18"/>
                <w:szCs w:val="18"/>
              </w:rPr>
              <w:t>PLO 6:</w:t>
            </w:r>
          </w:p>
          <w:p w14:paraId="09A560F6"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476" w:type="dxa"/>
            <w:tcBorders>
              <w:top w:val="single" w:sz="4" w:space="0" w:color="auto"/>
              <w:left w:val="single" w:sz="4" w:space="0" w:color="auto"/>
              <w:bottom w:val="single" w:sz="4" w:space="0" w:color="auto"/>
              <w:right w:val="single" w:sz="4" w:space="0" w:color="auto"/>
            </w:tcBorders>
          </w:tcPr>
          <w:p w14:paraId="288560A9" w14:textId="77777777" w:rsidR="00880344" w:rsidRPr="008D1A6D" w:rsidRDefault="00880344" w:rsidP="00A10E4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A6D">
              <w:rPr>
                <w:rFonts w:cstheme="minorHAnsi"/>
                <w:sz w:val="18"/>
                <w:szCs w:val="18"/>
              </w:rPr>
              <w:t xml:space="preserve"> </w:t>
            </w:r>
          </w:p>
        </w:tc>
      </w:tr>
      <w:bookmarkEnd w:id="0"/>
    </w:tbl>
    <w:p w14:paraId="1D9CC53D" w14:textId="2247893B" w:rsidR="00EE6D79" w:rsidRDefault="00EE6D79" w:rsidP="0071692B">
      <w:pPr>
        <w:rPr>
          <w:b/>
          <w:sz w:val="16"/>
          <w:szCs w:val="16"/>
          <w:u w:val="single"/>
        </w:rPr>
      </w:pPr>
    </w:p>
    <w:p w14:paraId="2D686EA2" w14:textId="1A68FA4C" w:rsidR="00EE6D79" w:rsidRDefault="00EE6D79" w:rsidP="0071692B">
      <w:pPr>
        <w:rPr>
          <w:b/>
          <w:sz w:val="16"/>
          <w:szCs w:val="16"/>
          <w:u w:val="single"/>
        </w:rPr>
      </w:pPr>
    </w:p>
    <w:p w14:paraId="4856E6FD" w14:textId="48E84649" w:rsidR="00EE6D79" w:rsidRDefault="00EE6D79" w:rsidP="0071692B">
      <w:pPr>
        <w:rPr>
          <w:b/>
          <w:sz w:val="16"/>
          <w:szCs w:val="16"/>
          <w:u w:val="single"/>
        </w:rPr>
      </w:pPr>
    </w:p>
    <w:p w14:paraId="11DD3836" w14:textId="6EC2335A" w:rsidR="00EE6D79" w:rsidRDefault="00EE6D79" w:rsidP="0071692B">
      <w:pPr>
        <w:rPr>
          <w:b/>
          <w:sz w:val="16"/>
          <w:szCs w:val="16"/>
          <w:u w:val="single"/>
        </w:rPr>
      </w:pPr>
    </w:p>
    <w:p w14:paraId="2B38E554" w14:textId="40C29511" w:rsidR="00EE6D79" w:rsidRDefault="00EE6D79" w:rsidP="0071692B">
      <w:pPr>
        <w:rPr>
          <w:b/>
          <w:sz w:val="16"/>
          <w:szCs w:val="16"/>
          <w:u w:val="single"/>
        </w:rPr>
      </w:pPr>
    </w:p>
    <w:p w14:paraId="03DD86F2" w14:textId="648E9641" w:rsidR="00EE6D79" w:rsidRDefault="00EE6D79" w:rsidP="0071692B">
      <w:pPr>
        <w:rPr>
          <w:b/>
          <w:sz w:val="16"/>
          <w:szCs w:val="16"/>
          <w:u w:val="single"/>
        </w:rPr>
      </w:pPr>
    </w:p>
    <w:p w14:paraId="03568314" w14:textId="77777777" w:rsidR="00871156" w:rsidRDefault="00871156" w:rsidP="00DB6D0F">
      <w:pPr>
        <w:rPr>
          <w:rFonts w:ascii="Calibri" w:hAnsi="Calibri" w:cs="Calibri"/>
          <w:sz w:val="18"/>
          <w:szCs w:val="18"/>
        </w:rPr>
      </w:pPr>
    </w:p>
    <w:p w14:paraId="7D23C441" w14:textId="77777777" w:rsidR="00871156" w:rsidRDefault="00871156" w:rsidP="00DB6D0F">
      <w:pPr>
        <w:rPr>
          <w:rFonts w:ascii="Calibri" w:hAnsi="Calibri" w:cs="Calibri"/>
          <w:sz w:val="18"/>
          <w:szCs w:val="18"/>
        </w:rPr>
      </w:pPr>
    </w:p>
    <w:p w14:paraId="37AA4C39" w14:textId="77777777" w:rsidR="00871156" w:rsidRDefault="00871156" w:rsidP="00DB6D0F">
      <w:pPr>
        <w:rPr>
          <w:rFonts w:ascii="Calibri" w:hAnsi="Calibri" w:cs="Calibri"/>
          <w:sz w:val="18"/>
          <w:szCs w:val="18"/>
        </w:rPr>
      </w:pPr>
    </w:p>
    <w:p w14:paraId="3F380790" w14:textId="77777777" w:rsidR="00871156" w:rsidRDefault="00871156" w:rsidP="00DB6D0F">
      <w:pPr>
        <w:rPr>
          <w:rFonts w:ascii="Calibri" w:hAnsi="Calibri" w:cs="Calibri"/>
          <w:sz w:val="18"/>
          <w:szCs w:val="18"/>
        </w:rPr>
      </w:pPr>
    </w:p>
    <w:p w14:paraId="48D823F5" w14:textId="77777777" w:rsidR="00871156" w:rsidRDefault="00871156" w:rsidP="00DB6D0F">
      <w:pPr>
        <w:rPr>
          <w:rFonts w:ascii="Calibri" w:hAnsi="Calibri" w:cs="Calibri"/>
          <w:sz w:val="18"/>
          <w:szCs w:val="18"/>
        </w:rPr>
      </w:pPr>
    </w:p>
    <w:p w14:paraId="370DA72B" w14:textId="77777777" w:rsidR="00871156" w:rsidRDefault="00871156" w:rsidP="00DB6D0F">
      <w:pPr>
        <w:rPr>
          <w:rFonts w:ascii="Calibri" w:hAnsi="Calibri" w:cs="Calibri"/>
          <w:sz w:val="18"/>
          <w:szCs w:val="18"/>
        </w:rPr>
      </w:pPr>
    </w:p>
    <w:p w14:paraId="35263FF6" w14:textId="77777777" w:rsidR="00871156" w:rsidRDefault="00871156" w:rsidP="00DB6D0F">
      <w:pPr>
        <w:rPr>
          <w:rFonts w:ascii="Calibri" w:hAnsi="Calibri" w:cs="Calibri"/>
          <w:sz w:val="18"/>
          <w:szCs w:val="18"/>
        </w:rPr>
      </w:pPr>
    </w:p>
    <w:p w14:paraId="56D2C9AC" w14:textId="77777777" w:rsidR="00871156" w:rsidRDefault="00871156" w:rsidP="00DB6D0F">
      <w:pPr>
        <w:rPr>
          <w:rFonts w:ascii="Calibri" w:hAnsi="Calibri" w:cs="Calibri"/>
          <w:sz w:val="18"/>
          <w:szCs w:val="18"/>
        </w:rPr>
      </w:pPr>
    </w:p>
    <w:p w14:paraId="7877E846" w14:textId="77777777" w:rsidR="00871156" w:rsidRDefault="00871156" w:rsidP="00DB6D0F">
      <w:pPr>
        <w:rPr>
          <w:rFonts w:ascii="Calibri" w:hAnsi="Calibri" w:cs="Calibri"/>
          <w:sz w:val="18"/>
          <w:szCs w:val="18"/>
        </w:rPr>
      </w:pPr>
    </w:p>
    <w:p w14:paraId="21A340E1" w14:textId="77777777" w:rsidR="00871156" w:rsidRDefault="00871156" w:rsidP="00DB6D0F">
      <w:pPr>
        <w:rPr>
          <w:rFonts w:ascii="Calibri" w:hAnsi="Calibri" w:cs="Calibri"/>
          <w:sz w:val="18"/>
          <w:szCs w:val="18"/>
        </w:rPr>
      </w:pPr>
    </w:p>
    <w:p w14:paraId="1129AD29" w14:textId="77777777" w:rsidR="00871156" w:rsidRDefault="00871156" w:rsidP="00DB6D0F">
      <w:pPr>
        <w:rPr>
          <w:rFonts w:ascii="Calibri" w:hAnsi="Calibri" w:cs="Calibri"/>
          <w:sz w:val="18"/>
          <w:szCs w:val="18"/>
        </w:rPr>
      </w:pPr>
    </w:p>
    <w:p w14:paraId="0F69B032" w14:textId="77777777" w:rsidR="00871156" w:rsidRDefault="00871156" w:rsidP="00DB6D0F">
      <w:pPr>
        <w:rPr>
          <w:rFonts w:ascii="Calibri" w:hAnsi="Calibri" w:cs="Calibri"/>
          <w:sz w:val="18"/>
          <w:szCs w:val="18"/>
        </w:rPr>
      </w:pPr>
    </w:p>
    <w:p w14:paraId="2275380C" w14:textId="06E4B7BE" w:rsidR="00DB6D0F" w:rsidRDefault="00DB6D0F" w:rsidP="00DB6D0F">
      <w:pPr>
        <w:rPr>
          <w:rFonts w:ascii="Calibri" w:hAnsi="Calibri" w:cs="Calibri"/>
          <w:sz w:val="18"/>
          <w:szCs w:val="18"/>
        </w:rPr>
      </w:pPr>
      <w:r w:rsidRPr="00DB6D0F">
        <w:rPr>
          <w:rFonts w:ascii="Calibri" w:hAnsi="Calibri" w:cs="Calibri"/>
          <w:sz w:val="18"/>
          <w:szCs w:val="18"/>
        </w:rPr>
        <w:lastRenderedPageBreak/>
        <w:t>Rubric for Assessing CCs</w:t>
      </w:r>
      <w:bookmarkStart w:id="1" w:name="_GoBack"/>
      <w:bookmarkEnd w:id="1"/>
    </w:p>
    <w:p w14:paraId="69733FDD" w14:textId="0565E47E" w:rsidR="00871156" w:rsidRDefault="00871156" w:rsidP="00DB6D0F">
      <w:pPr>
        <w:rPr>
          <w:rFonts w:ascii="Calibri" w:hAnsi="Calibri" w:cs="Calibri"/>
          <w:sz w:val="18"/>
          <w:szCs w:val="18"/>
        </w:rPr>
      </w:pPr>
    </w:p>
    <w:p w14:paraId="30FB7C22" w14:textId="3AD5ED55" w:rsidR="00871156" w:rsidRDefault="00871156" w:rsidP="00DB6D0F">
      <w:pPr>
        <w:rPr>
          <w:rFonts w:ascii="Calibri" w:hAnsi="Calibri" w:cs="Calibri"/>
          <w:sz w:val="18"/>
          <w:szCs w:val="18"/>
        </w:rPr>
      </w:pPr>
    </w:p>
    <w:tbl>
      <w:tblPr>
        <w:tblW w:w="14565" w:type="dxa"/>
        <w:tblInd w:w="-365" w:type="dxa"/>
        <w:tblLook w:val="04A0" w:firstRow="1" w:lastRow="0" w:firstColumn="1" w:lastColumn="0" w:noHBand="0" w:noVBand="1"/>
      </w:tblPr>
      <w:tblGrid>
        <w:gridCol w:w="3150"/>
        <w:gridCol w:w="1530"/>
        <w:gridCol w:w="2617"/>
        <w:gridCol w:w="2195"/>
        <w:gridCol w:w="2238"/>
        <w:gridCol w:w="266"/>
        <w:gridCol w:w="2569"/>
      </w:tblGrid>
      <w:tr w:rsidR="00871156" w14:paraId="05899DB6" w14:textId="77777777" w:rsidTr="00871156">
        <w:trPr>
          <w:trHeight w:val="439"/>
        </w:trPr>
        <w:tc>
          <w:tcPr>
            <w:tcW w:w="14565" w:type="dxa"/>
            <w:gridSpan w:val="7"/>
            <w:tcBorders>
              <w:top w:val="single" w:sz="4" w:space="0" w:color="000000"/>
              <w:left w:val="single" w:sz="4" w:space="0" w:color="000000"/>
              <w:bottom w:val="single" w:sz="4" w:space="0" w:color="000000"/>
              <w:right w:val="single" w:sz="4" w:space="0" w:color="000000"/>
            </w:tcBorders>
            <w:shd w:val="clear" w:color="auto" w:fill="00B0F0"/>
          </w:tcPr>
          <w:p w14:paraId="7F1F9596" w14:textId="77777777" w:rsidR="00871156" w:rsidRDefault="00871156">
            <w:pPr>
              <w:spacing w:line="256" w:lineRule="auto"/>
              <w:rPr>
                <w:rFonts w:asciiTheme="minorHAnsi" w:hAnsiTheme="minorHAnsi" w:cstheme="minorHAnsi"/>
                <w:b/>
                <w:bCs/>
                <w:color w:val="4A494A"/>
                <w:sz w:val="18"/>
                <w:szCs w:val="18"/>
              </w:rPr>
            </w:pPr>
            <w:r>
              <w:rPr>
                <w:rFonts w:ascii="Calibri" w:eastAsia="Calibri" w:hAnsi="Calibri" w:cs="Calibri"/>
                <w:sz w:val="18"/>
                <w:szCs w:val="18"/>
              </w:rPr>
              <w:t>Cat</w:t>
            </w:r>
            <w:r>
              <w:rPr>
                <w:rFonts w:ascii="Calibri" w:eastAsia="Calibri" w:hAnsi="Calibri" w:cs="Calibri"/>
                <w:spacing w:val="-1"/>
                <w:sz w:val="18"/>
                <w:szCs w:val="18"/>
              </w:rPr>
              <w:t>eg</w:t>
            </w:r>
            <w:r>
              <w:rPr>
                <w:rFonts w:ascii="Calibri" w:eastAsia="Calibri" w:hAnsi="Calibri" w:cs="Calibri"/>
                <w:spacing w:val="1"/>
                <w:sz w:val="18"/>
                <w:szCs w:val="18"/>
              </w:rPr>
              <w:t>o</w:t>
            </w:r>
            <w:r>
              <w:rPr>
                <w:rFonts w:ascii="Calibri" w:eastAsia="Calibri" w:hAnsi="Calibri" w:cs="Calibri"/>
                <w:sz w:val="18"/>
                <w:szCs w:val="18"/>
              </w:rPr>
              <w:t>ry</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40"/>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z w:val="18"/>
                <w:szCs w:val="18"/>
              </w:rPr>
              <w:t xml:space="preserve">&amp; </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 xml:space="preserve">g  </w:t>
            </w:r>
          </w:p>
          <w:p w14:paraId="79BA9240" w14:textId="77777777" w:rsidR="00871156" w:rsidRDefault="00871156">
            <w:pPr>
              <w:spacing w:line="256" w:lineRule="auto"/>
              <w:rPr>
                <w:rFonts w:ascii="Calibri" w:hAnsi="Calibri" w:cs="Calibri"/>
                <w:sz w:val="18"/>
                <w:szCs w:val="18"/>
              </w:rPr>
            </w:pPr>
          </w:p>
        </w:tc>
      </w:tr>
      <w:tr w:rsidR="00871156" w14:paraId="7AE52649" w14:textId="77777777" w:rsidTr="00871156">
        <w:trPr>
          <w:trHeight w:val="439"/>
        </w:trPr>
        <w:tc>
          <w:tcPr>
            <w:tcW w:w="14565" w:type="dxa"/>
            <w:gridSpan w:val="7"/>
            <w:tcBorders>
              <w:top w:val="single" w:sz="4" w:space="0" w:color="000000"/>
              <w:left w:val="single" w:sz="4" w:space="0" w:color="000000"/>
              <w:bottom w:val="single" w:sz="4" w:space="0" w:color="000000"/>
              <w:right w:val="single" w:sz="4" w:space="0" w:color="000000"/>
            </w:tcBorders>
            <w:shd w:val="clear" w:color="auto" w:fill="00B0F0"/>
            <w:hideMark/>
          </w:tcPr>
          <w:p w14:paraId="0B73F75B" w14:textId="77777777" w:rsidR="00871156" w:rsidRDefault="00871156">
            <w:pPr>
              <w:spacing w:line="256" w:lineRule="auto"/>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nd</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1:</w:t>
            </w:r>
            <w:r>
              <w:rPr>
                <w:rFonts w:ascii="Calibri" w:eastAsia="Calibri" w:hAnsi="Calibri" w:cs="Calibri"/>
                <w:spacing w:val="39"/>
                <w:sz w:val="18"/>
                <w:szCs w:val="18"/>
              </w:rPr>
              <w:t xml:space="preserve"> </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pacing w:val="3"/>
                <w:sz w:val="18"/>
                <w:szCs w:val="18"/>
              </w:rPr>
              <w:t>m</w:t>
            </w:r>
            <w:r>
              <w:rPr>
                <w:rFonts w:ascii="Calibri" w:eastAsia="Calibri" w:hAnsi="Calibri" w:cs="Calibri"/>
                <w:spacing w:val="-1"/>
                <w:sz w:val="18"/>
                <w:szCs w:val="18"/>
              </w:rPr>
              <w:t>e</w:t>
            </w:r>
            <w:r>
              <w:rPr>
                <w:rFonts w:ascii="Calibri" w:eastAsia="Calibri" w:hAnsi="Calibri" w:cs="Calibri"/>
                <w:spacing w:val="2"/>
                <w:sz w:val="18"/>
                <w:szCs w:val="18"/>
              </w:rPr>
              <w:t>n</w:t>
            </w:r>
            <w:r>
              <w:rPr>
                <w:rFonts w:ascii="Calibri" w:eastAsia="Calibri" w:hAnsi="Calibri" w:cs="Calibri"/>
                <w:sz w:val="18"/>
                <w:szCs w:val="18"/>
              </w:rPr>
              <w:t>t - This Aligns with Program Learning Outcomes (</w:t>
            </w:r>
            <w:r>
              <w:rPr>
                <w:rFonts w:cstheme="minorHAnsi"/>
                <w:b/>
                <w:bCs/>
                <w:color w:val="4A494A"/>
                <w:sz w:val="18"/>
                <w:szCs w:val="18"/>
              </w:rPr>
              <w:t>PLOs) 1, 2, &amp; 4:</w:t>
            </w:r>
            <w:r>
              <w:rPr>
                <w:rFonts w:ascii="Calibri" w:eastAsia="Calibri" w:hAnsi="Calibri" w:cs="Calibri"/>
                <w:spacing w:val="1"/>
                <w:sz w:val="18"/>
                <w:szCs w:val="18"/>
              </w:rPr>
              <w:t xml:space="preserve">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he</w:t>
            </w:r>
            <w:r>
              <w:rPr>
                <w:rFonts w:ascii="Calibri" w:eastAsia="Calibri" w:hAnsi="Calibri" w:cs="Calibri"/>
                <w:sz w:val="18"/>
                <w:szCs w:val="18"/>
              </w:rPr>
              <w:t>r</w:t>
            </w:r>
            <w:r>
              <w:rPr>
                <w:rFonts w:ascii="Calibri" w:eastAsia="Calibri" w:hAnsi="Calibri" w:cs="Calibri"/>
                <w:spacing w:val="-6"/>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1"/>
                <w:sz w:val="18"/>
                <w:szCs w:val="18"/>
              </w:rPr>
              <w:t>id</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pacing w:val="1"/>
                <w:sz w:val="18"/>
                <w:szCs w:val="18"/>
              </w:rPr>
              <w:t>…)</w:t>
            </w:r>
          </w:p>
        </w:tc>
      </w:tr>
      <w:tr w:rsidR="00871156" w14:paraId="19CB6C99" w14:textId="77777777" w:rsidTr="00871156">
        <w:trPr>
          <w:trHeight w:val="1542"/>
        </w:trPr>
        <w:tc>
          <w:tcPr>
            <w:tcW w:w="3150" w:type="dxa"/>
            <w:tcBorders>
              <w:top w:val="nil"/>
              <w:left w:val="single" w:sz="4" w:space="0" w:color="000000"/>
              <w:bottom w:val="single" w:sz="4" w:space="0" w:color="000000"/>
              <w:right w:val="single" w:sz="4" w:space="0" w:color="000000"/>
            </w:tcBorders>
            <w:shd w:val="clear" w:color="auto" w:fill="FFFFFF"/>
          </w:tcPr>
          <w:p w14:paraId="43FAC29E" w14:textId="77777777" w:rsidR="00871156" w:rsidRDefault="00871156">
            <w:pPr>
              <w:tabs>
                <w:tab w:val="left" w:pos="460"/>
              </w:tabs>
              <w:spacing w:before="6" w:line="256" w:lineRule="auto"/>
              <w:ind w:left="464" w:right="-53" w:hanging="360"/>
              <w:rPr>
                <w:rFonts w:ascii="Calibri" w:eastAsia="Calibri" w:hAnsi="Calibri" w:cs="Calibri"/>
                <w:sz w:val="18"/>
                <w:szCs w:val="18"/>
              </w:rPr>
            </w:pPr>
          </w:p>
        </w:tc>
        <w:tc>
          <w:tcPr>
            <w:tcW w:w="1530" w:type="dxa"/>
            <w:tcBorders>
              <w:top w:val="single" w:sz="4" w:space="0" w:color="000000"/>
              <w:left w:val="nil"/>
              <w:bottom w:val="single" w:sz="4" w:space="0" w:color="000000"/>
              <w:right w:val="single" w:sz="4" w:space="0" w:color="000000"/>
            </w:tcBorders>
            <w:shd w:val="clear" w:color="auto" w:fill="FFFFFF"/>
            <w:hideMark/>
          </w:tcPr>
          <w:p w14:paraId="26BE7D2B" w14:textId="77777777" w:rsidR="004A216E" w:rsidRDefault="004A216E">
            <w:pPr>
              <w:spacing w:line="256" w:lineRule="auto"/>
              <w:jc w:val="center"/>
              <w:rPr>
                <w:rFonts w:ascii="Calibri" w:hAnsi="Calibri" w:cs="Calibri"/>
                <w:b/>
                <w:bCs/>
                <w:sz w:val="18"/>
                <w:szCs w:val="18"/>
              </w:rPr>
            </w:pPr>
          </w:p>
          <w:p w14:paraId="06090A3C" w14:textId="3EF3B6F4" w:rsidR="00871156" w:rsidRDefault="00871156">
            <w:pPr>
              <w:spacing w:line="256" w:lineRule="auto"/>
              <w:jc w:val="center"/>
              <w:rPr>
                <w:rFonts w:ascii="Calibri" w:hAnsi="Calibri" w:cs="Calibri"/>
                <w:b/>
                <w:bCs/>
                <w:sz w:val="18"/>
                <w:szCs w:val="18"/>
              </w:rPr>
            </w:pPr>
            <w:r>
              <w:rPr>
                <w:rFonts w:ascii="Calibri" w:hAnsi="Calibri" w:cs="Calibri"/>
                <w:b/>
                <w:bCs/>
                <w:sz w:val="18"/>
                <w:szCs w:val="18"/>
              </w:rPr>
              <w:t>Refer Immediately to SERC</w:t>
            </w:r>
          </w:p>
        </w:tc>
        <w:tc>
          <w:tcPr>
            <w:tcW w:w="2617" w:type="dxa"/>
            <w:tcBorders>
              <w:top w:val="nil"/>
              <w:left w:val="nil"/>
              <w:bottom w:val="single" w:sz="4" w:space="0" w:color="000000"/>
              <w:right w:val="single" w:sz="4" w:space="0" w:color="000000"/>
            </w:tcBorders>
            <w:shd w:val="clear" w:color="auto" w:fill="F7F999"/>
            <w:hideMark/>
          </w:tcPr>
          <w:p w14:paraId="23DA4351" w14:textId="77777777" w:rsidR="00871156" w:rsidRDefault="00871156">
            <w:pPr>
              <w:spacing w:before="6" w:line="237" w:lineRule="auto"/>
              <w:ind w:right="-53"/>
              <w:rPr>
                <w:rFonts w:ascii="Calibri" w:eastAsia="Calibri" w:hAnsi="Calibri" w:cs="Calibri"/>
                <w:b/>
                <w:bCs/>
                <w:sz w:val="18"/>
                <w:szCs w:val="18"/>
              </w:rPr>
            </w:pPr>
            <w:r>
              <w:rPr>
                <w:rFonts w:ascii="Calibri" w:eastAsia="Calibri" w:hAnsi="Calibri" w:cs="Calibri"/>
                <w:b/>
                <w:bCs/>
                <w:sz w:val="18"/>
                <w:szCs w:val="18"/>
              </w:rPr>
              <w:t>Ineffective</w:t>
            </w:r>
          </w:p>
          <w:p w14:paraId="075531A7" w14:textId="77777777" w:rsidR="00871156" w:rsidRDefault="00871156">
            <w:pPr>
              <w:spacing w:before="6" w:line="237" w:lineRule="auto"/>
              <w:ind w:right="-53"/>
              <w:rPr>
                <w:rFonts w:ascii="Calibri" w:eastAsia="Calibri" w:hAnsi="Calibri" w:cs="Calibri"/>
                <w:b/>
                <w:bCs/>
                <w:sz w:val="18"/>
                <w:szCs w:val="18"/>
              </w:rPr>
            </w:pPr>
            <w:r>
              <w:rPr>
                <w:rFonts w:ascii="Calibri" w:eastAsia="Calibri" w:hAnsi="Calibri" w:cs="Calibri"/>
                <w:b/>
                <w:bCs/>
                <w:sz w:val="18"/>
                <w:szCs w:val="18"/>
              </w:rPr>
              <w:t>1 Point</w:t>
            </w:r>
          </w:p>
        </w:tc>
        <w:tc>
          <w:tcPr>
            <w:tcW w:w="2195" w:type="dxa"/>
            <w:tcBorders>
              <w:top w:val="single" w:sz="4" w:space="0" w:color="000000"/>
              <w:left w:val="nil"/>
              <w:bottom w:val="single" w:sz="4" w:space="0" w:color="000000"/>
              <w:right w:val="single" w:sz="4" w:space="0" w:color="000000"/>
            </w:tcBorders>
            <w:shd w:val="clear" w:color="auto" w:fill="EEF16B"/>
            <w:hideMark/>
          </w:tcPr>
          <w:p w14:paraId="6A5E821F" w14:textId="77777777" w:rsidR="00871156" w:rsidRDefault="00871156">
            <w:pPr>
              <w:spacing w:before="6" w:line="237" w:lineRule="auto"/>
              <w:ind w:right="-53"/>
              <w:rPr>
                <w:rFonts w:ascii="Calibri" w:eastAsia="Calibri" w:hAnsi="Calibri" w:cs="Calibri"/>
                <w:b/>
                <w:bCs/>
                <w:spacing w:val="-1"/>
                <w:sz w:val="18"/>
                <w:szCs w:val="18"/>
              </w:rPr>
            </w:pPr>
            <w:r>
              <w:rPr>
                <w:rFonts w:ascii="Calibri" w:eastAsia="Calibri" w:hAnsi="Calibri" w:cs="Calibri"/>
                <w:b/>
                <w:bCs/>
                <w:spacing w:val="-1"/>
                <w:sz w:val="18"/>
                <w:szCs w:val="18"/>
              </w:rPr>
              <w:t>Developing</w:t>
            </w:r>
          </w:p>
          <w:p w14:paraId="46B2D0C7" w14:textId="77777777" w:rsidR="00871156" w:rsidRDefault="00871156">
            <w:pPr>
              <w:spacing w:before="6" w:line="237" w:lineRule="auto"/>
              <w:ind w:right="-53"/>
              <w:rPr>
                <w:rFonts w:ascii="Calibri" w:eastAsia="Calibri" w:hAnsi="Calibri" w:cs="Calibri"/>
                <w:b/>
                <w:bCs/>
                <w:spacing w:val="-1"/>
                <w:sz w:val="18"/>
                <w:szCs w:val="18"/>
              </w:rPr>
            </w:pPr>
            <w:r>
              <w:rPr>
                <w:rFonts w:ascii="Calibri" w:eastAsia="Calibri" w:hAnsi="Calibri" w:cs="Calibri"/>
                <w:b/>
                <w:bCs/>
                <w:spacing w:val="-1"/>
                <w:sz w:val="18"/>
                <w:szCs w:val="18"/>
              </w:rPr>
              <w:t>2 Points</w:t>
            </w:r>
          </w:p>
        </w:tc>
        <w:tc>
          <w:tcPr>
            <w:tcW w:w="2238" w:type="dxa"/>
            <w:tcBorders>
              <w:top w:val="single" w:sz="4" w:space="0" w:color="000000"/>
              <w:left w:val="nil"/>
              <w:bottom w:val="single" w:sz="4" w:space="0" w:color="000000"/>
              <w:right w:val="single" w:sz="4" w:space="0" w:color="000000"/>
            </w:tcBorders>
            <w:shd w:val="clear" w:color="auto" w:fill="DEEBF6"/>
            <w:hideMark/>
          </w:tcPr>
          <w:p w14:paraId="55004340" w14:textId="77777777" w:rsidR="00871156" w:rsidRDefault="00871156">
            <w:pPr>
              <w:spacing w:before="6" w:line="237" w:lineRule="auto"/>
              <w:ind w:right="-53"/>
              <w:rPr>
                <w:rFonts w:ascii="Calibri" w:eastAsia="Calibri" w:hAnsi="Calibri" w:cs="Calibri"/>
                <w:b/>
                <w:bCs/>
                <w:spacing w:val="1"/>
                <w:sz w:val="18"/>
                <w:szCs w:val="18"/>
              </w:rPr>
            </w:pPr>
            <w:r>
              <w:rPr>
                <w:rFonts w:ascii="Calibri" w:eastAsia="Calibri" w:hAnsi="Calibri" w:cs="Calibri"/>
                <w:b/>
                <w:bCs/>
                <w:spacing w:val="1"/>
                <w:sz w:val="18"/>
                <w:szCs w:val="18"/>
              </w:rPr>
              <w:t xml:space="preserve">Effective </w:t>
            </w:r>
          </w:p>
          <w:p w14:paraId="0620C9BE" w14:textId="77777777" w:rsidR="00871156" w:rsidRDefault="00871156">
            <w:pPr>
              <w:spacing w:before="6" w:line="237" w:lineRule="auto"/>
              <w:ind w:right="-53"/>
              <w:rPr>
                <w:rFonts w:ascii="Calibri" w:eastAsia="Calibri" w:hAnsi="Calibri" w:cs="Calibri"/>
                <w:b/>
                <w:bCs/>
                <w:spacing w:val="1"/>
                <w:sz w:val="18"/>
                <w:szCs w:val="18"/>
              </w:rPr>
            </w:pPr>
            <w:r>
              <w:rPr>
                <w:rFonts w:ascii="Calibri" w:eastAsia="Calibri" w:hAnsi="Calibri" w:cs="Calibri"/>
                <w:b/>
                <w:bCs/>
                <w:spacing w:val="1"/>
                <w:sz w:val="18"/>
                <w:szCs w:val="18"/>
              </w:rPr>
              <w:t>3 Points</w:t>
            </w:r>
          </w:p>
        </w:tc>
        <w:tc>
          <w:tcPr>
            <w:tcW w:w="266" w:type="dxa"/>
            <w:tcBorders>
              <w:top w:val="nil"/>
              <w:left w:val="nil"/>
              <w:bottom w:val="single" w:sz="4" w:space="0" w:color="000000"/>
              <w:right w:val="single" w:sz="4" w:space="0" w:color="000000"/>
            </w:tcBorders>
            <w:shd w:val="clear" w:color="auto" w:fill="666666"/>
          </w:tcPr>
          <w:p w14:paraId="32E8292F" w14:textId="77777777" w:rsidR="00871156" w:rsidRDefault="00871156">
            <w:pPr>
              <w:spacing w:line="256" w:lineRule="auto"/>
              <w:rPr>
                <w:rFonts w:ascii="Times New Roman" w:hAnsi="Times New Roman" w:cs="Times New Roman"/>
                <w:color w:val="000000"/>
                <w:sz w:val="20"/>
                <w:szCs w:val="20"/>
              </w:rPr>
            </w:pPr>
          </w:p>
        </w:tc>
        <w:tc>
          <w:tcPr>
            <w:tcW w:w="2569" w:type="dxa"/>
            <w:tcBorders>
              <w:top w:val="single" w:sz="4" w:space="0" w:color="000000"/>
              <w:left w:val="nil"/>
              <w:bottom w:val="single" w:sz="4" w:space="0" w:color="000000"/>
              <w:right w:val="single" w:sz="4" w:space="0" w:color="000000"/>
            </w:tcBorders>
            <w:shd w:val="clear" w:color="auto" w:fill="BDD7EE"/>
            <w:hideMark/>
          </w:tcPr>
          <w:p w14:paraId="0F80BB88" w14:textId="77777777" w:rsidR="00871156" w:rsidRDefault="00871156">
            <w:pPr>
              <w:spacing w:before="6" w:line="256" w:lineRule="auto"/>
              <w:ind w:right="74"/>
              <w:rPr>
                <w:rFonts w:ascii="Calibri" w:eastAsia="Calibri" w:hAnsi="Calibri" w:cs="Calibri"/>
                <w:b/>
                <w:bCs/>
                <w:spacing w:val="1"/>
                <w:sz w:val="18"/>
                <w:szCs w:val="18"/>
              </w:rPr>
            </w:pPr>
            <w:r>
              <w:rPr>
                <w:rFonts w:ascii="Calibri" w:eastAsia="Calibri" w:hAnsi="Calibri" w:cs="Calibri"/>
                <w:b/>
                <w:bCs/>
                <w:spacing w:val="1"/>
                <w:sz w:val="18"/>
                <w:szCs w:val="18"/>
              </w:rPr>
              <w:t>Highly Effective</w:t>
            </w:r>
          </w:p>
          <w:p w14:paraId="58A70082" w14:textId="77777777" w:rsidR="00871156" w:rsidRDefault="00871156">
            <w:pPr>
              <w:spacing w:before="6" w:line="256" w:lineRule="auto"/>
              <w:ind w:right="74"/>
              <w:rPr>
                <w:rFonts w:ascii="Calibri" w:eastAsia="Calibri" w:hAnsi="Calibri" w:cs="Calibri"/>
                <w:b/>
                <w:bCs/>
                <w:spacing w:val="1"/>
                <w:sz w:val="18"/>
                <w:szCs w:val="18"/>
              </w:rPr>
            </w:pPr>
            <w:r>
              <w:rPr>
                <w:rFonts w:ascii="Calibri" w:eastAsia="Calibri" w:hAnsi="Calibri" w:cs="Calibri"/>
                <w:b/>
                <w:bCs/>
                <w:spacing w:val="1"/>
                <w:sz w:val="18"/>
                <w:szCs w:val="18"/>
              </w:rPr>
              <w:t>4 Points</w:t>
            </w:r>
          </w:p>
        </w:tc>
      </w:tr>
      <w:tr w:rsidR="00871156" w14:paraId="01B0470F" w14:textId="77777777" w:rsidTr="00871156">
        <w:trPr>
          <w:trHeight w:val="1542"/>
        </w:trPr>
        <w:tc>
          <w:tcPr>
            <w:tcW w:w="3150" w:type="dxa"/>
            <w:tcBorders>
              <w:top w:val="nil"/>
              <w:left w:val="single" w:sz="4" w:space="0" w:color="000000"/>
              <w:bottom w:val="single" w:sz="4" w:space="0" w:color="000000"/>
              <w:right w:val="single" w:sz="4" w:space="0" w:color="000000"/>
            </w:tcBorders>
            <w:shd w:val="clear" w:color="auto" w:fill="FFFFFF"/>
            <w:hideMark/>
          </w:tcPr>
          <w:p w14:paraId="2C11D63E" w14:textId="77777777" w:rsidR="00871156" w:rsidRDefault="00871156">
            <w:pPr>
              <w:tabs>
                <w:tab w:val="left" w:pos="460"/>
              </w:tabs>
              <w:spacing w:before="6" w:line="256" w:lineRule="auto"/>
              <w:ind w:left="464" w:right="-53" w:hanging="360"/>
              <w:rPr>
                <w:rFonts w:ascii="Calibri" w:eastAsia="Calibri" w:hAnsi="Calibri" w:cs="Calibri"/>
                <w:sz w:val="18"/>
                <w:szCs w:val="18"/>
              </w:rPr>
            </w:pPr>
            <w:r>
              <w:rPr>
                <w:rFonts w:ascii="Calibri" w:eastAsia="Calibri" w:hAnsi="Calibri" w:cs="Calibri"/>
                <w:sz w:val="18"/>
                <w:szCs w:val="18"/>
              </w:rPr>
              <w:t>1.</w:t>
            </w:r>
            <w:r>
              <w:rPr>
                <w:rFonts w:ascii="Calibri" w:eastAsia="Calibri" w:hAnsi="Calibri" w:cs="Calibri"/>
                <w:sz w:val="18"/>
                <w:szCs w:val="18"/>
              </w:rPr>
              <w:tab/>
            </w:r>
            <w:r>
              <w:rPr>
                <w:rFonts w:ascii="Calibri" w:eastAsia="Calibri" w:hAnsi="Calibri" w:cs="Calibri"/>
                <w:w w:val="99"/>
                <w:sz w:val="18"/>
                <w:szCs w:val="18"/>
              </w:rPr>
              <w:t>Im</w:t>
            </w:r>
            <w:r>
              <w:rPr>
                <w:rFonts w:ascii="Calibri" w:eastAsia="Calibri" w:hAnsi="Calibri" w:cs="Calibri"/>
                <w:spacing w:val="-1"/>
                <w:sz w:val="18"/>
                <w:szCs w:val="18"/>
              </w:rPr>
              <w:t>pl</w:t>
            </w:r>
            <w:r>
              <w:rPr>
                <w:rFonts w:ascii="Calibri" w:eastAsia="Calibri" w:hAnsi="Calibri" w:cs="Calibri"/>
                <w:spacing w:val="-1"/>
                <w:w w:val="99"/>
                <w:sz w:val="18"/>
                <w:szCs w:val="18"/>
              </w:rPr>
              <w:t>e</w:t>
            </w:r>
            <w:r>
              <w:rPr>
                <w:rFonts w:ascii="Calibri" w:eastAsia="Calibri" w:hAnsi="Calibri" w:cs="Calibri"/>
                <w:w w:val="99"/>
                <w:sz w:val="18"/>
                <w:szCs w:val="18"/>
              </w:rPr>
              <w:t>m</w:t>
            </w:r>
            <w:r>
              <w:rPr>
                <w:rFonts w:ascii="Calibri" w:eastAsia="Calibri" w:hAnsi="Calibri" w:cs="Calibri"/>
                <w:spacing w:val="-1"/>
                <w:w w:val="99"/>
                <w:sz w:val="18"/>
                <w:szCs w:val="18"/>
              </w:rPr>
              <w:t>e</w:t>
            </w:r>
            <w:r>
              <w:rPr>
                <w:rFonts w:ascii="Calibri" w:eastAsia="Calibri" w:hAnsi="Calibri" w:cs="Calibri"/>
                <w:spacing w:val="1"/>
                <w:sz w:val="18"/>
                <w:szCs w:val="18"/>
              </w:rPr>
              <w:t>n</w:t>
            </w:r>
            <w:r>
              <w:rPr>
                <w:rFonts w:ascii="Calibri" w:eastAsia="Calibri" w:hAnsi="Calibri" w:cs="Calibri"/>
                <w:w w:val="99"/>
                <w:sz w:val="18"/>
                <w:szCs w:val="18"/>
              </w:rPr>
              <w:t>t</w:t>
            </w:r>
            <w:r>
              <w:rPr>
                <w:rFonts w:ascii="Calibri" w:eastAsia="Calibri" w:hAnsi="Calibri" w:cs="Calibri"/>
                <w:sz w:val="18"/>
                <w:szCs w:val="18"/>
              </w:rPr>
              <w:t xml:space="preserve">s </w:t>
            </w:r>
            <w:r>
              <w:rPr>
                <w:rFonts w:ascii="Calibri" w:eastAsia="Calibri" w:hAnsi="Calibri" w:cs="Calibri"/>
                <w:spacing w:val="-1"/>
                <w:sz w:val="18"/>
                <w:szCs w:val="18"/>
              </w:rPr>
              <w:t>ins</w:t>
            </w:r>
            <w:r>
              <w:rPr>
                <w:rFonts w:ascii="Calibri" w:eastAsia="Calibri" w:hAnsi="Calibri" w:cs="Calibri"/>
                <w:w w:val="99"/>
                <w:sz w:val="18"/>
                <w:szCs w:val="18"/>
              </w:rPr>
              <w:t>t</w:t>
            </w:r>
            <w:r>
              <w:rPr>
                <w:rFonts w:ascii="Calibri" w:eastAsia="Calibri" w:hAnsi="Calibri" w:cs="Calibri"/>
                <w:spacing w:val="2"/>
                <w:w w:val="99"/>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w w:val="99"/>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b</w:t>
            </w:r>
            <w:r>
              <w:rPr>
                <w:rFonts w:ascii="Calibri" w:eastAsia="Calibri" w:hAnsi="Calibri" w:cs="Calibri"/>
                <w:sz w:val="18"/>
                <w:szCs w:val="18"/>
              </w:rPr>
              <w:t>a</w:t>
            </w:r>
            <w:r>
              <w:rPr>
                <w:rFonts w:ascii="Calibri" w:eastAsia="Calibri" w:hAnsi="Calibri" w:cs="Calibri"/>
                <w:spacing w:val="2"/>
                <w:sz w:val="18"/>
                <w:szCs w:val="18"/>
              </w:rPr>
              <w:t>s</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 t</w:t>
            </w:r>
            <w:r>
              <w:rPr>
                <w:rFonts w:ascii="Calibri" w:eastAsia="Calibri" w:hAnsi="Calibri" w:cs="Calibri"/>
                <w:spacing w:val="-1"/>
                <w:sz w:val="18"/>
                <w:szCs w:val="18"/>
              </w:rPr>
              <w:t>he</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le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ni</w:t>
            </w:r>
            <w:r>
              <w:rPr>
                <w:rFonts w:ascii="Calibri" w:eastAsia="Calibri" w:hAnsi="Calibri" w:cs="Calibri"/>
                <w:spacing w:val="1"/>
                <w:sz w:val="18"/>
                <w:szCs w:val="18"/>
              </w:rPr>
              <w:t>n</w:t>
            </w:r>
            <w:r>
              <w:rPr>
                <w:rFonts w:ascii="Calibri" w:eastAsia="Calibri" w:hAnsi="Calibri" w:cs="Calibri"/>
                <w:sz w:val="18"/>
                <w:szCs w:val="18"/>
              </w:rPr>
              <w:t>g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de</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2"/>
                <w:sz w:val="18"/>
                <w:szCs w:val="18"/>
              </w:rPr>
              <w:t>n</w:t>
            </w:r>
            <w:r>
              <w:rPr>
                <w:rFonts w:ascii="Calibri" w:eastAsia="Calibri" w:hAnsi="Calibri" w:cs="Calibri"/>
                <w:sz w:val="18"/>
                <w:szCs w:val="18"/>
              </w:rPr>
              <w:t>t</w:t>
            </w:r>
            <w:r>
              <w:rPr>
                <w:rFonts w:ascii="Calibri" w:eastAsia="Calibri" w:hAnsi="Calibri" w:cs="Calibri"/>
                <w:spacing w:val="-5"/>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 f</w:t>
            </w:r>
            <w:r>
              <w:rPr>
                <w:rFonts w:ascii="Calibri" w:eastAsia="Calibri" w:hAnsi="Calibri" w:cs="Calibri"/>
                <w:spacing w:val="-1"/>
                <w:sz w:val="18"/>
                <w:szCs w:val="18"/>
              </w:rPr>
              <w:t>u</w:t>
            </w:r>
            <w:r>
              <w:rPr>
                <w:rFonts w:ascii="Calibri" w:eastAsia="Calibri" w:hAnsi="Calibri" w:cs="Calibri"/>
                <w:sz w:val="18"/>
                <w:szCs w:val="18"/>
              </w:rPr>
              <w:t>rt</w:t>
            </w:r>
            <w:r>
              <w:rPr>
                <w:rFonts w:ascii="Calibri" w:eastAsia="Calibri" w:hAnsi="Calibri" w:cs="Calibri"/>
                <w:spacing w:val="-1"/>
                <w:sz w:val="18"/>
                <w:szCs w:val="18"/>
              </w:rPr>
              <w:t>he</w:t>
            </w:r>
            <w:r>
              <w:rPr>
                <w:rFonts w:ascii="Calibri" w:eastAsia="Calibri" w:hAnsi="Calibri" w:cs="Calibri"/>
                <w:spacing w:val="2"/>
                <w:sz w:val="18"/>
                <w:szCs w:val="18"/>
              </w:rPr>
              <w:t>r</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ud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s</w:t>
            </w:r>
            <w:r>
              <w:rPr>
                <w:rFonts w:ascii="Calibri" w:eastAsia="Calibri" w:hAnsi="Calibri" w:cs="Calibri"/>
                <w:sz w:val="18"/>
                <w:szCs w:val="18"/>
              </w:rPr>
              <w:t>’ a</w:t>
            </w:r>
            <w:r>
              <w:rPr>
                <w:rFonts w:ascii="Calibri" w:eastAsia="Calibri" w:hAnsi="Calibri" w:cs="Calibri"/>
                <w:spacing w:val="-1"/>
                <w:sz w:val="18"/>
                <w:szCs w:val="18"/>
              </w:rPr>
              <w:t>bili</w:t>
            </w:r>
            <w:r>
              <w:rPr>
                <w:rFonts w:ascii="Calibri" w:eastAsia="Calibri" w:hAnsi="Calibri" w:cs="Calibri"/>
                <w:sz w:val="18"/>
                <w:szCs w:val="18"/>
              </w:rPr>
              <w:t>t</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in</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s</w:t>
            </w:r>
            <w:r>
              <w:rPr>
                <w:rFonts w:ascii="Calibri" w:eastAsia="Calibri" w:hAnsi="Calibri" w:cs="Calibri"/>
                <w:sz w:val="18"/>
                <w:szCs w:val="18"/>
              </w:rPr>
              <w:t>t</w:t>
            </w:r>
            <w:r>
              <w:rPr>
                <w:rFonts w:ascii="Calibri" w:eastAsia="Calibri" w:hAnsi="Calibri" w:cs="Calibri"/>
                <w:spacing w:val="-1"/>
                <w:sz w:val="18"/>
                <w:szCs w:val="18"/>
              </w:rPr>
              <w:t>s.</w:t>
            </w:r>
          </w:p>
        </w:tc>
        <w:tc>
          <w:tcPr>
            <w:tcW w:w="1530" w:type="dxa"/>
            <w:tcBorders>
              <w:top w:val="single" w:sz="4" w:space="0" w:color="000000"/>
              <w:left w:val="nil"/>
              <w:bottom w:val="single" w:sz="4" w:space="0" w:color="000000"/>
              <w:right w:val="single" w:sz="4" w:space="0" w:color="000000"/>
            </w:tcBorders>
            <w:shd w:val="clear" w:color="auto" w:fill="FFFFFF"/>
            <w:hideMark/>
          </w:tcPr>
          <w:p w14:paraId="4354C5E4" w14:textId="77777777" w:rsidR="00871156" w:rsidRDefault="00871156">
            <w:pPr>
              <w:spacing w:line="256" w:lineRule="auto"/>
              <w:jc w:val="center"/>
              <w:rPr>
                <w:rFonts w:ascii="Times New Roman" w:hAnsi="Times New Roman" w:cs="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nil"/>
              <w:left w:val="nil"/>
              <w:bottom w:val="single" w:sz="4" w:space="0" w:color="000000"/>
              <w:right w:val="single" w:sz="4" w:space="0" w:color="000000"/>
            </w:tcBorders>
            <w:shd w:val="clear" w:color="auto" w:fill="F7F999"/>
            <w:hideMark/>
          </w:tcPr>
          <w:p w14:paraId="26388C9A" w14:textId="77777777" w:rsidR="00871156" w:rsidRDefault="00871156">
            <w:pPr>
              <w:spacing w:before="6" w:line="237" w:lineRule="auto"/>
              <w:ind w:right="-53"/>
              <w:rPr>
                <w:rFonts w:ascii="Calibri" w:eastAsia="Calibri" w:hAnsi="Calibri" w:cs="Calibri"/>
                <w:sz w:val="18"/>
                <w:szCs w:val="18"/>
              </w:rPr>
            </w:pPr>
            <w:r>
              <w:rPr>
                <w:rFonts w:ascii="Calibri" w:eastAsia="Calibri" w:hAnsi="Calibri" w:cs="Calibri"/>
                <w:b/>
                <w:bCs/>
                <w:sz w:val="18"/>
                <w:szCs w:val="18"/>
              </w:rPr>
              <w:t>I</w:t>
            </w:r>
            <w:r>
              <w:rPr>
                <w:rFonts w:ascii="Calibri" w:eastAsia="Calibri" w:hAnsi="Calibri" w:cs="Calibri"/>
                <w:b/>
                <w:bCs/>
                <w:spacing w:val="-1"/>
                <w:sz w:val="18"/>
                <w:szCs w:val="18"/>
              </w:rPr>
              <w:t>d</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1"/>
                <w:sz w:val="18"/>
                <w:szCs w:val="18"/>
              </w:rPr>
              <w:t>f</w:t>
            </w:r>
            <w:r>
              <w:rPr>
                <w:rFonts w:ascii="Calibri" w:eastAsia="Calibri" w:hAnsi="Calibri" w:cs="Calibri"/>
                <w:b/>
                <w:bCs/>
                <w:spacing w:val="-1"/>
                <w:sz w:val="18"/>
                <w:szCs w:val="18"/>
              </w:rPr>
              <w:t>i</w:t>
            </w:r>
            <w:r>
              <w:rPr>
                <w:rFonts w:ascii="Calibri" w:eastAsia="Calibri" w:hAnsi="Calibri" w:cs="Calibri"/>
                <w:b/>
                <w:bCs/>
                <w:spacing w:val="1"/>
                <w:sz w:val="18"/>
                <w:szCs w:val="18"/>
              </w:rPr>
              <w:t>e</w:t>
            </w:r>
            <w:r>
              <w:rPr>
                <w:rFonts w:ascii="Calibri" w:eastAsia="Calibri" w:hAnsi="Calibri" w:cs="Calibri"/>
                <w:b/>
                <w:bCs/>
                <w:sz w:val="18"/>
                <w:szCs w:val="18"/>
              </w:rPr>
              <w:t>s</w:t>
            </w:r>
            <w:r>
              <w:rPr>
                <w:rFonts w:ascii="Calibri" w:eastAsia="Calibri" w:hAnsi="Calibri" w:cs="Calibri"/>
                <w:b/>
                <w:bCs/>
                <w:spacing w:val="-4"/>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 xml:space="preserve">ays </w:t>
            </w:r>
            <w:r>
              <w:rPr>
                <w:rFonts w:ascii="Calibri" w:eastAsia="Calibri" w:hAnsi="Calibri" w:cs="Calibri"/>
                <w:spacing w:val="-1"/>
                <w:sz w:val="18"/>
                <w:szCs w:val="18"/>
              </w:rPr>
              <w:t>ins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 t</w:t>
            </w:r>
            <w:r>
              <w:rPr>
                <w:rFonts w:ascii="Calibri" w:eastAsia="Calibri" w:hAnsi="Calibri" w:cs="Calibri"/>
                <w:spacing w:val="-1"/>
                <w:sz w:val="18"/>
                <w:szCs w:val="18"/>
              </w:rPr>
              <w:t>he</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le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ni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 xml:space="preserve">d </w:t>
            </w:r>
            <w:r>
              <w:rPr>
                <w:rFonts w:ascii="Calibri" w:eastAsia="Calibri" w:hAnsi="Calibri" w:cs="Calibri"/>
                <w:spacing w:val="-1"/>
                <w:sz w:val="18"/>
                <w:szCs w:val="18"/>
              </w:rPr>
              <w:t>de</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p>
        </w:tc>
        <w:tc>
          <w:tcPr>
            <w:tcW w:w="2195" w:type="dxa"/>
            <w:tcBorders>
              <w:top w:val="single" w:sz="4" w:space="0" w:color="000000"/>
              <w:left w:val="nil"/>
              <w:bottom w:val="single" w:sz="4" w:space="0" w:color="000000"/>
              <w:right w:val="single" w:sz="4" w:space="0" w:color="000000"/>
            </w:tcBorders>
            <w:shd w:val="clear" w:color="auto" w:fill="EEF16B"/>
            <w:hideMark/>
          </w:tcPr>
          <w:p w14:paraId="6276C271" w14:textId="77777777" w:rsidR="00871156" w:rsidRDefault="00871156">
            <w:pPr>
              <w:spacing w:before="6" w:line="237" w:lineRule="auto"/>
              <w:ind w:right="-53"/>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pacing w:val="1"/>
                <w:sz w:val="18"/>
                <w:szCs w:val="18"/>
              </w:rPr>
              <w:t>e</w:t>
            </w:r>
            <w:r>
              <w:rPr>
                <w:rFonts w:ascii="Calibri" w:eastAsia="Calibri" w:hAnsi="Calibri" w:cs="Calibri"/>
                <w:b/>
                <w:bCs/>
                <w:sz w:val="18"/>
                <w:szCs w:val="18"/>
              </w:rPr>
              <w:t>m</w:t>
            </w:r>
            <w:r>
              <w:rPr>
                <w:rFonts w:ascii="Calibri" w:eastAsia="Calibri" w:hAnsi="Calibri" w:cs="Calibri"/>
                <w:b/>
                <w:bCs/>
                <w:spacing w:val="-1"/>
                <w:sz w:val="18"/>
                <w:szCs w:val="18"/>
              </w:rPr>
              <w:t>on</w:t>
            </w:r>
            <w:r>
              <w:rPr>
                <w:rFonts w:ascii="Calibri" w:eastAsia="Calibri" w:hAnsi="Calibri" w:cs="Calibri"/>
                <w:b/>
                <w:bCs/>
                <w:sz w:val="18"/>
                <w:szCs w:val="18"/>
              </w:rPr>
              <w:t>st</w:t>
            </w:r>
            <w:r>
              <w:rPr>
                <w:rFonts w:ascii="Calibri" w:eastAsia="Calibri" w:hAnsi="Calibri" w:cs="Calibri"/>
                <w:b/>
                <w:bCs/>
                <w:spacing w:val="1"/>
                <w:sz w:val="18"/>
                <w:szCs w:val="18"/>
              </w:rPr>
              <w:t>r</w:t>
            </w:r>
            <w:r>
              <w:rPr>
                <w:rFonts w:ascii="Calibri" w:eastAsia="Calibri" w:hAnsi="Calibri" w:cs="Calibri"/>
                <w:b/>
                <w:bCs/>
                <w:sz w:val="18"/>
                <w:szCs w:val="18"/>
              </w:rPr>
              <w:t>at</w:t>
            </w:r>
            <w:r>
              <w:rPr>
                <w:rFonts w:ascii="Calibri" w:eastAsia="Calibri" w:hAnsi="Calibri" w:cs="Calibri"/>
                <w:b/>
                <w:bCs/>
                <w:spacing w:val="1"/>
                <w:sz w:val="18"/>
                <w:szCs w:val="18"/>
              </w:rPr>
              <w:t>e</w:t>
            </w:r>
            <w:r>
              <w:rPr>
                <w:rFonts w:ascii="Calibri" w:eastAsia="Calibri" w:hAnsi="Calibri" w:cs="Calibri"/>
                <w:b/>
                <w:bCs/>
                <w:sz w:val="18"/>
                <w:szCs w:val="18"/>
              </w:rPr>
              <w:t>s</w:t>
            </w:r>
            <w:r>
              <w:rPr>
                <w:rFonts w:ascii="Calibri" w:eastAsia="Calibri" w:hAnsi="Calibri" w:cs="Calibri"/>
                <w:b/>
                <w:bCs/>
                <w:spacing w:val="-3"/>
                <w:sz w:val="18"/>
                <w:szCs w:val="18"/>
              </w:rPr>
              <w:t xml:space="preserve"> </w:t>
            </w:r>
            <w:r>
              <w:rPr>
                <w:rFonts w:ascii="Calibri" w:eastAsia="Calibri" w:hAnsi="Calibri" w:cs="Calibri"/>
                <w:spacing w:val="-1"/>
                <w:sz w:val="18"/>
                <w:szCs w:val="18"/>
              </w:rPr>
              <w:t>ins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 xml:space="preserve">n </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le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de</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 xml:space="preserve">ent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z w:val="18"/>
                <w:szCs w:val="18"/>
              </w:rPr>
              <w:t>rs</w:t>
            </w:r>
            <w:r>
              <w:rPr>
                <w:rFonts w:ascii="Calibri" w:eastAsia="Calibri" w:hAnsi="Calibri" w:cs="Calibri"/>
                <w:spacing w:val="-1"/>
                <w:sz w:val="18"/>
                <w:szCs w:val="18"/>
              </w:rPr>
              <w:t xml:space="preserve"> 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den</w:t>
            </w:r>
            <w:r>
              <w:rPr>
                <w:rFonts w:ascii="Calibri" w:eastAsia="Calibri" w:hAnsi="Calibri" w:cs="Calibri"/>
                <w:spacing w:val="2"/>
                <w:sz w:val="18"/>
                <w:szCs w:val="18"/>
              </w:rPr>
              <w:t>t</w:t>
            </w:r>
            <w:r>
              <w:rPr>
                <w:rFonts w:ascii="Calibri" w:eastAsia="Calibri" w:hAnsi="Calibri" w:cs="Calibri"/>
                <w:spacing w:val="-1"/>
                <w:sz w:val="18"/>
                <w:szCs w:val="18"/>
              </w:rPr>
              <w:t>s</w:t>
            </w:r>
            <w:r>
              <w:rPr>
                <w:rFonts w:ascii="Calibri" w:eastAsia="Calibri" w:hAnsi="Calibri" w:cs="Calibri"/>
                <w:sz w:val="18"/>
                <w:szCs w:val="18"/>
              </w:rPr>
              <w:t>’ a</w:t>
            </w:r>
            <w:r>
              <w:rPr>
                <w:rFonts w:ascii="Calibri" w:eastAsia="Calibri" w:hAnsi="Calibri" w:cs="Calibri"/>
                <w:spacing w:val="-1"/>
                <w:sz w:val="18"/>
                <w:szCs w:val="18"/>
              </w:rPr>
              <w:t>bili</w:t>
            </w:r>
            <w:r>
              <w:rPr>
                <w:rFonts w:ascii="Calibri" w:eastAsia="Calibri" w:hAnsi="Calibri" w:cs="Calibri"/>
                <w:sz w:val="18"/>
                <w:szCs w:val="18"/>
              </w:rPr>
              <w:t>t</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in</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s</w:t>
            </w:r>
            <w:r>
              <w:rPr>
                <w:rFonts w:ascii="Calibri" w:eastAsia="Calibri" w:hAnsi="Calibri" w:cs="Calibri"/>
                <w:sz w:val="18"/>
                <w:szCs w:val="18"/>
              </w:rPr>
              <w:t>t</w:t>
            </w:r>
            <w:r>
              <w:rPr>
                <w:rFonts w:ascii="Calibri" w:eastAsia="Calibri" w:hAnsi="Calibri" w:cs="Calibri"/>
                <w:spacing w:val="-1"/>
                <w:sz w:val="18"/>
                <w:szCs w:val="18"/>
              </w:rPr>
              <w:t>s.</w:t>
            </w:r>
          </w:p>
          <w:p w14:paraId="010E425F" w14:textId="77777777" w:rsidR="00871156" w:rsidRDefault="00871156">
            <w:pPr>
              <w:rPr>
                <w:rFonts w:ascii="Calibri" w:eastAsia="Calibri" w:hAnsi="Calibri" w:cs="Calibri"/>
                <w:sz w:val="18"/>
                <w:szCs w:val="18"/>
              </w:rPr>
            </w:pPr>
            <w:r>
              <w:br w:type="column"/>
            </w:r>
          </w:p>
        </w:tc>
        <w:tc>
          <w:tcPr>
            <w:tcW w:w="2238" w:type="dxa"/>
            <w:tcBorders>
              <w:top w:val="single" w:sz="4" w:space="0" w:color="000000"/>
              <w:left w:val="nil"/>
              <w:bottom w:val="single" w:sz="4" w:space="0" w:color="000000"/>
              <w:right w:val="single" w:sz="4" w:space="0" w:color="000000"/>
            </w:tcBorders>
            <w:shd w:val="clear" w:color="auto" w:fill="DEEBF6"/>
            <w:hideMark/>
          </w:tcPr>
          <w:p w14:paraId="1B14D768" w14:textId="77777777" w:rsidR="00871156" w:rsidRDefault="00871156">
            <w:pPr>
              <w:spacing w:before="6" w:line="237" w:lineRule="auto"/>
              <w:ind w:right="-53"/>
              <w:rPr>
                <w:rFonts w:ascii="Calibri" w:eastAsia="Calibri" w:hAnsi="Calibri" w:cs="Calibri"/>
                <w:sz w:val="18"/>
                <w:szCs w:val="18"/>
              </w:rPr>
            </w:pPr>
            <w:r>
              <w:rPr>
                <w:rFonts w:ascii="Calibri" w:eastAsia="Calibri" w:hAnsi="Calibri" w:cs="Calibri"/>
                <w:b/>
                <w:bCs/>
                <w:spacing w:val="1"/>
                <w:sz w:val="18"/>
                <w:szCs w:val="18"/>
              </w:rPr>
              <w:t>C</w:t>
            </w:r>
            <w:r>
              <w:rPr>
                <w:rFonts w:ascii="Calibri" w:eastAsia="Calibri" w:hAnsi="Calibri" w:cs="Calibri"/>
                <w:b/>
                <w:bCs/>
                <w:spacing w:val="-1"/>
                <w:sz w:val="18"/>
                <w:szCs w:val="18"/>
              </w:rPr>
              <w:t>on</w:t>
            </w:r>
            <w:r>
              <w:rPr>
                <w:rFonts w:ascii="Calibri" w:eastAsia="Calibri" w:hAnsi="Calibri" w:cs="Calibri"/>
                <w:b/>
                <w:bCs/>
                <w:sz w:val="18"/>
                <w:szCs w:val="18"/>
              </w:rPr>
              <w:t>s</w:t>
            </w:r>
            <w:r>
              <w:rPr>
                <w:rFonts w:ascii="Calibri" w:eastAsia="Calibri" w:hAnsi="Calibri" w:cs="Calibri"/>
                <w:b/>
                <w:bCs/>
                <w:spacing w:val="-1"/>
                <w:sz w:val="18"/>
                <w:szCs w:val="18"/>
              </w:rPr>
              <w:t>i</w:t>
            </w:r>
            <w:r>
              <w:rPr>
                <w:rFonts w:ascii="Calibri" w:eastAsia="Calibri" w:hAnsi="Calibri" w:cs="Calibri"/>
                <w:b/>
                <w:bCs/>
                <w:sz w:val="18"/>
                <w:szCs w:val="18"/>
              </w:rPr>
              <w:t>st</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1"/>
                <w:sz w:val="18"/>
                <w:szCs w:val="18"/>
              </w:rPr>
              <w:t>l</w:t>
            </w:r>
            <w:r>
              <w:rPr>
                <w:rFonts w:ascii="Calibri" w:eastAsia="Calibri" w:hAnsi="Calibri" w:cs="Calibri"/>
                <w:b/>
                <w:bCs/>
                <w:sz w:val="18"/>
                <w:szCs w:val="18"/>
              </w:rPr>
              <w:t>y</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i</w:t>
            </w:r>
            <w:r>
              <w:rPr>
                <w:rFonts w:ascii="Calibri" w:eastAsia="Calibri" w:hAnsi="Calibri" w:cs="Calibri"/>
                <w:b/>
                <w:bCs/>
                <w:sz w:val="18"/>
                <w:szCs w:val="18"/>
              </w:rPr>
              <w:t>m</w:t>
            </w:r>
            <w:r>
              <w:rPr>
                <w:rFonts w:ascii="Calibri" w:eastAsia="Calibri" w:hAnsi="Calibri" w:cs="Calibri"/>
                <w:b/>
                <w:bCs/>
                <w:spacing w:val="2"/>
                <w:sz w:val="18"/>
                <w:szCs w:val="18"/>
              </w:rPr>
              <w:t>p</w:t>
            </w:r>
            <w:r>
              <w:rPr>
                <w:rFonts w:ascii="Calibri" w:eastAsia="Calibri" w:hAnsi="Calibri" w:cs="Calibri"/>
                <w:b/>
                <w:bCs/>
                <w:spacing w:val="-1"/>
                <w:sz w:val="18"/>
                <w:szCs w:val="18"/>
              </w:rPr>
              <w:t>l</w:t>
            </w:r>
            <w:r>
              <w:rPr>
                <w:rFonts w:ascii="Calibri" w:eastAsia="Calibri" w:hAnsi="Calibri" w:cs="Calibri"/>
                <w:b/>
                <w:bCs/>
                <w:spacing w:val="1"/>
                <w:sz w:val="18"/>
                <w:szCs w:val="18"/>
              </w:rPr>
              <w:t>e</w:t>
            </w:r>
            <w:r>
              <w:rPr>
                <w:rFonts w:ascii="Calibri" w:eastAsia="Calibri" w:hAnsi="Calibri" w:cs="Calibri"/>
                <w:b/>
                <w:bCs/>
                <w:sz w:val="18"/>
                <w:szCs w:val="18"/>
              </w:rPr>
              <w:t>m</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 xml:space="preserve">ts </w:t>
            </w:r>
            <w:r>
              <w:rPr>
                <w:rFonts w:ascii="Calibri" w:eastAsia="Calibri" w:hAnsi="Calibri" w:cs="Calibri"/>
                <w:spacing w:val="-1"/>
                <w:sz w:val="18"/>
                <w:szCs w:val="18"/>
              </w:rPr>
              <w:t>ins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2"/>
                <w:sz w:val="18"/>
                <w:szCs w:val="18"/>
              </w:rPr>
              <w:t>s</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ie</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le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de</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 f</w:t>
            </w:r>
            <w:r>
              <w:rPr>
                <w:rFonts w:ascii="Calibri" w:eastAsia="Calibri" w:hAnsi="Calibri" w:cs="Calibri"/>
                <w:spacing w:val="-1"/>
                <w:sz w:val="18"/>
                <w:szCs w:val="18"/>
              </w:rPr>
              <w:t>u</w:t>
            </w:r>
            <w:r>
              <w:rPr>
                <w:rFonts w:ascii="Calibri" w:eastAsia="Calibri" w:hAnsi="Calibri" w:cs="Calibri"/>
                <w:sz w:val="18"/>
                <w:szCs w:val="18"/>
              </w:rPr>
              <w:t>rt</w:t>
            </w:r>
            <w:r>
              <w:rPr>
                <w:rFonts w:ascii="Calibri" w:eastAsia="Calibri" w:hAnsi="Calibri" w:cs="Calibri"/>
                <w:spacing w:val="-1"/>
                <w:sz w:val="18"/>
                <w:szCs w:val="18"/>
              </w:rPr>
              <w:t>he</w:t>
            </w:r>
            <w:r>
              <w:rPr>
                <w:rFonts w:ascii="Calibri" w:eastAsia="Calibri" w:hAnsi="Calibri" w:cs="Calibri"/>
                <w:spacing w:val="2"/>
                <w:sz w:val="18"/>
                <w:szCs w:val="18"/>
              </w:rPr>
              <w:t>r</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ud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s</w:t>
            </w:r>
            <w:r>
              <w:rPr>
                <w:rFonts w:ascii="Calibri" w:eastAsia="Calibri" w:hAnsi="Calibri" w:cs="Calibri"/>
                <w:sz w:val="18"/>
                <w:szCs w:val="18"/>
              </w:rPr>
              <w:t>’ a</w:t>
            </w:r>
            <w:r>
              <w:rPr>
                <w:rFonts w:ascii="Calibri" w:eastAsia="Calibri" w:hAnsi="Calibri" w:cs="Calibri"/>
                <w:spacing w:val="-1"/>
                <w:sz w:val="18"/>
                <w:szCs w:val="18"/>
              </w:rPr>
              <w:t>b</w:t>
            </w:r>
            <w:r>
              <w:rPr>
                <w:rFonts w:ascii="Calibri" w:eastAsia="Calibri" w:hAnsi="Calibri" w:cs="Calibri"/>
                <w:spacing w:val="2"/>
                <w:sz w:val="18"/>
                <w:szCs w:val="18"/>
              </w:rPr>
              <w:t>i</w:t>
            </w:r>
            <w:r>
              <w:rPr>
                <w:rFonts w:ascii="Calibri" w:eastAsia="Calibri" w:hAnsi="Calibri" w:cs="Calibri"/>
                <w:spacing w:val="-1"/>
                <w:sz w:val="18"/>
                <w:szCs w:val="18"/>
              </w:rPr>
              <w:t>li</w:t>
            </w:r>
            <w:r>
              <w:rPr>
                <w:rFonts w:ascii="Calibri" w:eastAsia="Calibri" w:hAnsi="Calibri" w:cs="Calibri"/>
                <w:sz w:val="18"/>
                <w:szCs w:val="18"/>
              </w:rPr>
              <w:t>t</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 xml:space="preserve">d </w:t>
            </w:r>
            <w:r>
              <w:rPr>
                <w:rFonts w:ascii="Calibri" w:eastAsia="Calibri" w:hAnsi="Calibri" w:cs="Calibri"/>
                <w:spacing w:val="-1"/>
                <w:sz w:val="18"/>
                <w:szCs w:val="18"/>
              </w:rPr>
              <w:t>in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es</w:t>
            </w:r>
            <w:r>
              <w:rPr>
                <w:rFonts w:ascii="Calibri" w:eastAsia="Calibri" w:hAnsi="Calibri" w:cs="Calibri"/>
                <w:sz w:val="18"/>
                <w:szCs w:val="18"/>
              </w:rPr>
              <w:t>t</w:t>
            </w:r>
            <w:r>
              <w:rPr>
                <w:rFonts w:ascii="Calibri" w:eastAsia="Calibri" w:hAnsi="Calibri" w:cs="Calibri"/>
                <w:spacing w:val="-1"/>
                <w:sz w:val="18"/>
                <w:szCs w:val="18"/>
              </w:rPr>
              <w:t>s.</w:t>
            </w:r>
          </w:p>
        </w:tc>
        <w:tc>
          <w:tcPr>
            <w:tcW w:w="266" w:type="dxa"/>
            <w:tcBorders>
              <w:top w:val="nil"/>
              <w:left w:val="nil"/>
              <w:bottom w:val="single" w:sz="4" w:space="0" w:color="000000"/>
              <w:right w:val="single" w:sz="4" w:space="0" w:color="000000"/>
            </w:tcBorders>
            <w:shd w:val="clear" w:color="auto" w:fill="666666"/>
            <w:hideMark/>
          </w:tcPr>
          <w:p w14:paraId="099880A9" w14:textId="77777777" w:rsidR="00871156" w:rsidRDefault="00871156">
            <w:pPr>
              <w:spacing w:line="256" w:lineRule="auto"/>
              <w:rPr>
                <w:rFonts w:ascii="Times New Roman" w:hAnsi="Times New Roman" w:cs="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tcPr>
          <w:p w14:paraId="3A8C8423" w14:textId="77777777" w:rsidR="00871156" w:rsidRDefault="00871156">
            <w:pPr>
              <w:spacing w:before="6" w:line="256" w:lineRule="auto"/>
              <w:ind w:right="74"/>
              <w:rPr>
                <w:rFonts w:ascii="Calibri" w:eastAsia="Calibri" w:hAnsi="Calibri" w:cs="Calibri"/>
                <w:spacing w:val="1"/>
                <w:sz w:val="18"/>
                <w:szCs w:val="18"/>
              </w:rPr>
            </w:pPr>
            <w:r>
              <w:rPr>
                <w:rFonts w:ascii="Calibri" w:eastAsia="Calibri" w:hAnsi="Calibri" w:cs="Calibri"/>
                <w:b/>
                <w:bCs/>
                <w:spacing w:val="1"/>
                <w:sz w:val="18"/>
                <w:szCs w:val="18"/>
              </w:rPr>
              <w:t>C</w:t>
            </w:r>
            <w:r>
              <w:rPr>
                <w:rFonts w:ascii="Calibri" w:eastAsia="Calibri" w:hAnsi="Calibri" w:cs="Calibri"/>
                <w:b/>
                <w:bCs/>
                <w:spacing w:val="-1"/>
                <w:sz w:val="18"/>
                <w:szCs w:val="18"/>
              </w:rPr>
              <w:t>on</w:t>
            </w:r>
            <w:r>
              <w:rPr>
                <w:rFonts w:ascii="Calibri" w:eastAsia="Calibri" w:hAnsi="Calibri" w:cs="Calibri"/>
                <w:b/>
                <w:bCs/>
                <w:sz w:val="18"/>
                <w:szCs w:val="18"/>
              </w:rPr>
              <w:t>s</w:t>
            </w:r>
            <w:r>
              <w:rPr>
                <w:rFonts w:ascii="Calibri" w:eastAsia="Calibri" w:hAnsi="Calibri" w:cs="Calibri"/>
                <w:b/>
                <w:bCs/>
                <w:spacing w:val="-1"/>
                <w:sz w:val="18"/>
                <w:szCs w:val="18"/>
              </w:rPr>
              <w:t>i</w:t>
            </w:r>
            <w:r>
              <w:rPr>
                <w:rFonts w:ascii="Calibri" w:eastAsia="Calibri" w:hAnsi="Calibri" w:cs="Calibri"/>
                <w:b/>
                <w:bCs/>
                <w:sz w:val="18"/>
                <w:szCs w:val="18"/>
              </w:rPr>
              <w:t>st</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1"/>
                <w:sz w:val="18"/>
                <w:szCs w:val="18"/>
              </w:rPr>
              <w:t>l</w:t>
            </w:r>
            <w:r>
              <w:rPr>
                <w:rFonts w:ascii="Calibri" w:eastAsia="Calibri" w:hAnsi="Calibri" w:cs="Calibri"/>
                <w:b/>
                <w:bCs/>
                <w:sz w:val="18"/>
                <w:szCs w:val="18"/>
              </w:rPr>
              <w:t>y</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p</w:t>
            </w:r>
            <w:r>
              <w:rPr>
                <w:rFonts w:ascii="Calibri" w:eastAsia="Calibri" w:hAnsi="Calibri" w:cs="Calibri"/>
                <w:b/>
                <w:bCs/>
                <w:spacing w:val="1"/>
                <w:sz w:val="18"/>
                <w:szCs w:val="18"/>
              </w:rPr>
              <w:t>er</w:t>
            </w:r>
            <w:r>
              <w:rPr>
                <w:rFonts w:ascii="Calibri" w:eastAsia="Calibri" w:hAnsi="Calibri" w:cs="Calibri"/>
                <w:b/>
                <w:bCs/>
                <w:sz w:val="18"/>
                <w:szCs w:val="18"/>
              </w:rPr>
              <w:t>s</w:t>
            </w:r>
            <w:r>
              <w:rPr>
                <w:rFonts w:ascii="Calibri" w:eastAsia="Calibri" w:hAnsi="Calibri" w:cs="Calibri"/>
                <w:b/>
                <w:bCs/>
                <w:spacing w:val="-1"/>
                <w:sz w:val="18"/>
                <w:szCs w:val="18"/>
              </w:rPr>
              <w:t>on</w:t>
            </w:r>
            <w:r>
              <w:rPr>
                <w:rFonts w:ascii="Calibri" w:eastAsia="Calibri" w:hAnsi="Calibri" w:cs="Calibri"/>
                <w:b/>
                <w:bCs/>
                <w:sz w:val="18"/>
                <w:szCs w:val="18"/>
              </w:rPr>
              <w:t>a</w:t>
            </w:r>
            <w:r>
              <w:rPr>
                <w:rFonts w:ascii="Calibri" w:eastAsia="Calibri" w:hAnsi="Calibri" w:cs="Calibri"/>
                <w:b/>
                <w:bCs/>
                <w:spacing w:val="-1"/>
                <w:sz w:val="18"/>
                <w:szCs w:val="18"/>
              </w:rPr>
              <w:t>li</w:t>
            </w:r>
            <w:r>
              <w:rPr>
                <w:rFonts w:ascii="Calibri" w:eastAsia="Calibri" w:hAnsi="Calibri" w:cs="Calibri"/>
                <w:b/>
                <w:bCs/>
                <w:spacing w:val="1"/>
                <w:sz w:val="18"/>
                <w:szCs w:val="18"/>
              </w:rPr>
              <w:t>ze</w:t>
            </w:r>
            <w:r>
              <w:rPr>
                <w:rFonts w:ascii="Calibri" w:eastAsia="Calibri" w:hAnsi="Calibri" w:cs="Calibri"/>
                <w:b/>
                <w:bCs/>
                <w:sz w:val="18"/>
                <w:szCs w:val="18"/>
              </w:rPr>
              <w:t>s</w:t>
            </w:r>
            <w:r>
              <w:rPr>
                <w:rFonts w:ascii="Calibri" w:eastAsia="Calibri" w:hAnsi="Calibri" w:cs="Calibri"/>
                <w:b/>
                <w:bCs/>
                <w:spacing w:val="-7"/>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 xml:space="preserve">n </w:t>
            </w:r>
            <w:r>
              <w:rPr>
                <w:rFonts w:ascii="Calibri" w:eastAsia="Calibri" w:hAnsi="Calibri" w:cs="Calibri"/>
                <w:spacing w:val="-1"/>
                <w:sz w:val="18"/>
                <w:szCs w:val="18"/>
              </w:rPr>
              <w:t>usi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de</w:t>
            </w:r>
            <w:r>
              <w:rPr>
                <w:rFonts w:ascii="Calibri" w:eastAsia="Calibri" w:hAnsi="Calibri" w:cs="Calibri"/>
                <w:spacing w:val="3"/>
                <w:sz w:val="18"/>
                <w:szCs w:val="18"/>
              </w:rPr>
              <w:t>v</w:t>
            </w:r>
            <w:r>
              <w:rPr>
                <w:rFonts w:ascii="Calibri" w:eastAsia="Calibri" w:hAnsi="Calibri" w:cs="Calibri"/>
                <w:spacing w:val="-1"/>
                <w:sz w:val="18"/>
                <w:szCs w:val="18"/>
              </w:rPr>
              <w:t>el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3"/>
                <w:sz w:val="18"/>
                <w:szCs w:val="18"/>
              </w:rPr>
              <w:t>a</w:t>
            </w:r>
            <w:r>
              <w:rPr>
                <w:rFonts w:ascii="Calibri" w:eastAsia="Calibri" w:hAnsi="Calibri" w:cs="Calibri"/>
                <w:spacing w:val="-1"/>
                <w:sz w:val="18"/>
                <w:szCs w:val="18"/>
              </w:rPr>
              <w:t>ll</w:t>
            </w:r>
            <w:r>
              <w:rPr>
                <w:rFonts w:ascii="Calibri" w:eastAsia="Calibri" w:hAnsi="Calibri" w:cs="Calibri"/>
                <w:sz w:val="18"/>
                <w:szCs w:val="18"/>
              </w:rPr>
              <w:t>y-a</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ri</w:t>
            </w:r>
            <w:r>
              <w:rPr>
                <w:rFonts w:ascii="Calibri" w:eastAsia="Calibri" w:hAnsi="Calibri" w:cs="Calibri"/>
                <w:spacing w:val="3"/>
                <w:sz w:val="18"/>
                <w:szCs w:val="18"/>
              </w:rPr>
              <w:t>a</w:t>
            </w:r>
            <w:r>
              <w:rPr>
                <w:rFonts w:ascii="Calibri" w:eastAsia="Calibri" w:hAnsi="Calibri" w:cs="Calibri"/>
                <w:sz w:val="18"/>
                <w:szCs w:val="18"/>
              </w:rPr>
              <w:t>te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in</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 xml:space="preserve">as </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1"/>
                <w:sz w:val="18"/>
                <w:szCs w:val="18"/>
              </w:rPr>
              <w:t>id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6"/>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den</w:t>
            </w:r>
            <w:r>
              <w:rPr>
                <w:rFonts w:ascii="Calibri" w:eastAsia="Calibri" w:hAnsi="Calibri" w:cs="Calibri"/>
                <w:spacing w:val="2"/>
                <w:sz w:val="18"/>
                <w:szCs w:val="18"/>
              </w:rPr>
              <w:t>t</w:t>
            </w:r>
            <w:r>
              <w:rPr>
                <w:rFonts w:ascii="Calibri" w:eastAsia="Calibri" w:hAnsi="Calibri" w:cs="Calibri"/>
                <w:spacing w:val="-1"/>
                <w:sz w:val="18"/>
                <w:szCs w:val="18"/>
              </w:rPr>
              <w:t>s</w:t>
            </w:r>
            <w:r>
              <w:rPr>
                <w:rFonts w:ascii="Calibri" w:eastAsia="Calibri" w:hAnsi="Calibri" w:cs="Calibri"/>
                <w:sz w:val="18"/>
                <w:szCs w:val="18"/>
              </w:rPr>
              <w:t>’ a</w:t>
            </w:r>
            <w:r>
              <w:rPr>
                <w:rFonts w:ascii="Calibri" w:eastAsia="Calibri" w:hAnsi="Calibri" w:cs="Calibri"/>
                <w:spacing w:val="-1"/>
                <w:sz w:val="18"/>
                <w:szCs w:val="18"/>
              </w:rPr>
              <w:t>bili</w:t>
            </w:r>
            <w:r>
              <w:rPr>
                <w:rFonts w:ascii="Calibri" w:eastAsia="Calibri" w:hAnsi="Calibri" w:cs="Calibri"/>
                <w:sz w:val="18"/>
                <w:szCs w:val="18"/>
              </w:rPr>
              <w:t>ty</w:t>
            </w:r>
            <w:r>
              <w:rPr>
                <w:rFonts w:ascii="Calibri" w:eastAsia="Calibri" w:hAnsi="Calibri" w:cs="Calibri"/>
                <w:spacing w:val="2"/>
                <w:sz w:val="18"/>
                <w:szCs w:val="18"/>
              </w:rPr>
              <w:t xml:space="preserve"> </w:t>
            </w:r>
            <w:r>
              <w:rPr>
                <w:rFonts w:ascii="Calibri" w:eastAsia="Calibri" w:hAnsi="Calibri" w:cs="Calibri"/>
                <w:sz w:val="18"/>
                <w:szCs w:val="18"/>
              </w:rPr>
              <w:t xml:space="preserve">to </w:t>
            </w:r>
            <w:r>
              <w:rPr>
                <w:rFonts w:ascii="Calibri" w:eastAsia="Calibri" w:hAnsi="Calibri" w:cs="Calibri"/>
                <w:spacing w:val="-1"/>
                <w:sz w:val="18"/>
                <w:szCs w:val="18"/>
              </w:rPr>
              <w:t>eng</w:t>
            </w:r>
            <w:r>
              <w:rPr>
                <w:rFonts w:ascii="Calibri" w:eastAsia="Calibri" w:hAnsi="Calibri" w:cs="Calibri"/>
                <w:sz w:val="18"/>
                <w:szCs w:val="18"/>
              </w:rPr>
              <w:t>a</w:t>
            </w:r>
            <w:r>
              <w:rPr>
                <w:rFonts w:ascii="Calibri" w:eastAsia="Calibri" w:hAnsi="Calibri" w:cs="Calibri"/>
                <w:spacing w:val="2"/>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ta</w:t>
            </w:r>
            <w:r>
              <w:rPr>
                <w:rFonts w:ascii="Calibri" w:eastAsia="Calibri" w:hAnsi="Calibri" w:cs="Calibri"/>
                <w:spacing w:val="2"/>
                <w:sz w:val="18"/>
                <w:szCs w:val="18"/>
              </w:rPr>
              <w:t>s</w:t>
            </w:r>
            <w:r>
              <w:rPr>
                <w:rFonts w:ascii="Calibri" w:eastAsia="Calibri" w:hAnsi="Calibri" w:cs="Calibri"/>
                <w:sz w:val="18"/>
                <w:szCs w:val="18"/>
              </w:rPr>
              <w:t>ks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2"/>
                <w:sz w:val="18"/>
                <w:szCs w:val="18"/>
              </w:rPr>
              <w:t>ei</w:t>
            </w:r>
            <w:r>
              <w:rPr>
                <w:rFonts w:ascii="Calibri" w:eastAsia="Calibri" w:hAnsi="Calibri" w:cs="Calibri"/>
                <w:sz w:val="18"/>
                <w:szCs w:val="18"/>
              </w:rPr>
              <w:t xml:space="preserve">r </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 xml:space="preserve">to </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o.</w:t>
            </w:r>
          </w:p>
          <w:p w14:paraId="3BB5FF68" w14:textId="77777777" w:rsidR="00871156" w:rsidRDefault="00871156">
            <w:pPr>
              <w:spacing w:before="6" w:line="256" w:lineRule="auto"/>
              <w:ind w:right="74"/>
              <w:rPr>
                <w:rFonts w:ascii="Calibri" w:eastAsia="Calibri" w:hAnsi="Calibri" w:cs="Calibri"/>
                <w:spacing w:val="1"/>
                <w:sz w:val="18"/>
                <w:szCs w:val="18"/>
              </w:rPr>
            </w:pPr>
          </w:p>
          <w:p w14:paraId="5013FBEB" w14:textId="77777777" w:rsidR="00871156" w:rsidRDefault="00871156">
            <w:pPr>
              <w:spacing w:before="6" w:line="256" w:lineRule="auto"/>
              <w:ind w:right="74"/>
              <w:rPr>
                <w:rFonts w:ascii="Calibri" w:eastAsia="Calibri" w:hAnsi="Calibri" w:cs="Calibri"/>
                <w:spacing w:val="1"/>
                <w:sz w:val="18"/>
                <w:szCs w:val="18"/>
              </w:rPr>
            </w:pPr>
          </w:p>
          <w:p w14:paraId="29B4369F" w14:textId="77777777" w:rsidR="00871156" w:rsidRDefault="00871156">
            <w:pPr>
              <w:spacing w:before="6" w:line="256" w:lineRule="auto"/>
              <w:ind w:right="74"/>
              <w:rPr>
                <w:rFonts w:ascii="Calibri" w:eastAsia="Calibri" w:hAnsi="Calibri" w:cs="Calibri"/>
                <w:spacing w:val="1"/>
                <w:sz w:val="18"/>
                <w:szCs w:val="18"/>
              </w:rPr>
            </w:pPr>
          </w:p>
          <w:p w14:paraId="01A039D9" w14:textId="77777777" w:rsidR="00871156" w:rsidRDefault="00871156">
            <w:pPr>
              <w:spacing w:before="6" w:line="256" w:lineRule="auto"/>
              <w:ind w:right="74"/>
              <w:rPr>
                <w:rFonts w:ascii="Calibri" w:eastAsia="Calibri" w:hAnsi="Calibri" w:cs="Calibri"/>
                <w:spacing w:val="1"/>
                <w:sz w:val="18"/>
                <w:szCs w:val="18"/>
              </w:rPr>
            </w:pPr>
          </w:p>
          <w:p w14:paraId="7AD7E344" w14:textId="77777777" w:rsidR="00871156" w:rsidRDefault="00871156">
            <w:pPr>
              <w:spacing w:before="6" w:line="256" w:lineRule="auto"/>
              <w:ind w:right="74"/>
              <w:rPr>
                <w:rFonts w:ascii="Calibri" w:eastAsia="Calibri" w:hAnsi="Calibri" w:cs="Calibri"/>
                <w:spacing w:val="1"/>
                <w:sz w:val="18"/>
                <w:szCs w:val="18"/>
              </w:rPr>
            </w:pPr>
          </w:p>
          <w:p w14:paraId="473692B4" w14:textId="77777777" w:rsidR="00871156" w:rsidRDefault="00871156">
            <w:pPr>
              <w:spacing w:before="6" w:line="256" w:lineRule="auto"/>
              <w:ind w:right="74"/>
              <w:rPr>
                <w:rFonts w:ascii="Calibri" w:eastAsia="Calibri" w:hAnsi="Calibri" w:cs="Calibri"/>
                <w:spacing w:val="1"/>
                <w:sz w:val="18"/>
                <w:szCs w:val="18"/>
              </w:rPr>
            </w:pPr>
          </w:p>
          <w:p w14:paraId="13A6D118" w14:textId="77777777" w:rsidR="00871156" w:rsidRDefault="00871156">
            <w:pPr>
              <w:spacing w:before="6" w:line="256" w:lineRule="auto"/>
              <w:ind w:right="74"/>
              <w:rPr>
                <w:rFonts w:ascii="Calibri" w:eastAsia="Calibri" w:hAnsi="Calibri" w:cs="Calibri"/>
                <w:sz w:val="18"/>
                <w:szCs w:val="18"/>
              </w:rPr>
            </w:pPr>
          </w:p>
        </w:tc>
      </w:tr>
      <w:tr w:rsidR="00871156" w14:paraId="69A97617" w14:textId="77777777" w:rsidTr="00871156">
        <w:trPr>
          <w:trHeight w:val="439"/>
        </w:trPr>
        <w:tc>
          <w:tcPr>
            <w:tcW w:w="14565" w:type="dxa"/>
            <w:gridSpan w:val="7"/>
            <w:tcBorders>
              <w:top w:val="single" w:sz="4" w:space="0" w:color="000000"/>
              <w:left w:val="single" w:sz="4" w:space="0" w:color="000000"/>
              <w:bottom w:val="single" w:sz="4" w:space="0" w:color="000000"/>
              <w:right w:val="single" w:sz="4" w:space="0" w:color="000000"/>
            </w:tcBorders>
            <w:shd w:val="clear" w:color="auto" w:fill="00B0F0"/>
            <w:hideMark/>
          </w:tcPr>
          <w:p w14:paraId="62A2CCE9" w14:textId="77777777" w:rsidR="00871156" w:rsidRDefault="00871156">
            <w:pPr>
              <w:spacing w:line="256" w:lineRule="auto"/>
              <w:rPr>
                <w:rFonts w:asciiTheme="minorHAnsi" w:hAnsiTheme="minorHAnsi" w:cstheme="minorHAnsi"/>
                <w:b/>
                <w:bCs/>
                <w:color w:val="4A494A"/>
                <w:sz w:val="18"/>
                <w:szCs w:val="18"/>
              </w:rPr>
            </w:pPr>
            <w:r>
              <w:rPr>
                <w:rFonts w:ascii="Calibri" w:hAnsi="Calibri" w:cs="Calibri"/>
                <w:sz w:val="18"/>
                <w:szCs w:val="18"/>
              </w:rPr>
              <w:t xml:space="preserve">Standard 2: Learning Differences, </w:t>
            </w:r>
            <w:r>
              <w:rPr>
                <w:rFonts w:cstheme="minorHAnsi"/>
                <w:b/>
                <w:bCs/>
                <w:color w:val="4A494A"/>
                <w:sz w:val="18"/>
                <w:szCs w:val="18"/>
              </w:rPr>
              <w:t>PLO 2:</w:t>
            </w:r>
          </w:p>
          <w:p w14:paraId="1A9BE4E9" w14:textId="77777777" w:rsidR="00871156" w:rsidRDefault="00871156">
            <w:pPr>
              <w:spacing w:line="256" w:lineRule="auto"/>
              <w:rPr>
                <w:rFonts w:ascii="Times New Roman" w:hAnsi="Times New Roman" w:cs="Times New Roman"/>
                <w:color w:val="000000"/>
                <w:sz w:val="20"/>
                <w:szCs w:val="20"/>
              </w:rPr>
            </w:pPr>
            <w:r>
              <w:rPr>
                <w:rFonts w:ascii="Calibri" w:hAnsi="Calibri" w:cs="Calibri"/>
                <w:sz w:val="18"/>
                <w:szCs w:val="18"/>
              </w:rPr>
              <w:br/>
              <w:t>(The teacher candidate…)</w:t>
            </w:r>
          </w:p>
        </w:tc>
      </w:tr>
      <w:tr w:rsidR="00871156" w14:paraId="5CD56CC7" w14:textId="77777777" w:rsidTr="00871156">
        <w:trPr>
          <w:trHeight w:val="1542"/>
        </w:trPr>
        <w:tc>
          <w:tcPr>
            <w:tcW w:w="3150" w:type="dxa"/>
            <w:tcBorders>
              <w:top w:val="nil"/>
              <w:left w:val="single" w:sz="4" w:space="0" w:color="000000"/>
              <w:bottom w:val="single" w:sz="4" w:space="0" w:color="auto"/>
              <w:right w:val="single" w:sz="4" w:space="0" w:color="000000"/>
            </w:tcBorders>
            <w:shd w:val="clear" w:color="auto" w:fill="FFFFFF"/>
            <w:hideMark/>
          </w:tcPr>
          <w:p w14:paraId="25243A15"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2.     Adjusts instruction and</w:t>
            </w:r>
            <w:r>
              <w:rPr>
                <w:rFonts w:ascii="Calibri" w:hAnsi="Calibri" w:cs="Calibri"/>
                <w:sz w:val="18"/>
                <w:szCs w:val="18"/>
              </w:rPr>
              <w:br/>
              <w:t>assessments through accommodations and modifications that address the diverse needs of students.</w:t>
            </w:r>
          </w:p>
        </w:tc>
        <w:tc>
          <w:tcPr>
            <w:tcW w:w="1530" w:type="dxa"/>
            <w:tcBorders>
              <w:top w:val="single" w:sz="4" w:space="0" w:color="000000"/>
              <w:left w:val="nil"/>
              <w:bottom w:val="single" w:sz="4" w:space="0" w:color="auto"/>
              <w:right w:val="single" w:sz="4" w:space="0" w:color="000000"/>
            </w:tcBorders>
            <w:shd w:val="clear" w:color="auto" w:fill="FFFFFF"/>
            <w:hideMark/>
          </w:tcPr>
          <w:p w14:paraId="79D4F66A"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nil"/>
              <w:left w:val="nil"/>
              <w:bottom w:val="single" w:sz="4" w:space="0" w:color="auto"/>
              <w:right w:val="single" w:sz="4" w:space="0" w:color="000000"/>
            </w:tcBorders>
            <w:shd w:val="clear" w:color="auto" w:fill="F7F999"/>
            <w:hideMark/>
          </w:tcPr>
          <w:p w14:paraId="79FE48F3" w14:textId="77777777" w:rsidR="00871156" w:rsidRDefault="00871156">
            <w:pPr>
              <w:spacing w:line="256" w:lineRule="auto"/>
              <w:rPr>
                <w:rFonts w:ascii="Calibri" w:hAnsi="Calibri" w:cs="Calibri"/>
                <w:sz w:val="18"/>
                <w:szCs w:val="18"/>
              </w:rPr>
            </w:pPr>
            <w:r>
              <w:rPr>
                <w:rFonts w:ascii="Calibri" w:hAnsi="Calibri" w:cs="Calibri"/>
                <w:b/>
                <w:bCs/>
                <w:sz w:val="18"/>
                <w:szCs w:val="18"/>
              </w:rPr>
              <w:t>Identifies</w:t>
            </w:r>
            <w:r>
              <w:rPr>
                <w:rFonts w:ascii="Calibri" w:hAnsi="Calibri" w:cs="Calibri"/>
                <w:b/>
                <w:bCs/>
                <w:sz w:val="18"/>
                <w:szCs w:val="18"/>
              </w:rPr>
              <w:br/>
            </w:r>
            <w:r>
              <w:rPr>
                <w:rFonts w:ascii="Calibri" w:hAnsi="Calibri" w:cs="Calibri"/>
                <w:sz w:val="18"/>
                <w:szCs w:val="18"/>
              </w:rPr>
              <w:t>accommodations and modifications to instruction and assessment that address the diverse needs of students.</w:t>
            </w:r>
          </w:p>
        </w:tc>
        <w:tc>
          <w:tcPr>
            <w:tcW w:w="2195" w:type="dxa"/>
            <w:tcBorders>
              <w:top w:val="single" w:sz="4" w:space="0" w:color="000000"/>
              <w:left w:val="nil"/>
              <w:bottom w:val="single" w:sz="4" w:space="0" w:color="000000"/>
              <w:right w:val="single" w:sz="4" w:space="0" w:color="000000"/>
            </w:tcBorders>
            <w:shd w:val="clear" w:color="auto" w:fill="EEF16B"/>
            <w:hideMark/>
          </w:tcPr>
          <w:p w14:paraId="2B4189A4" w14:textId="77777777" w:rsidR="00871156" w:rsidRDefault="00871156">
            <w:pPr>
              <w:spacing w:line="256" w:lineRule="auto"/>
              <w:rPr>
                <w:rFonts w:ascii="Times New Roman" w:hAnsi="Times New Roman" w:cs="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ability to</w:t>
            </w:r>
            <w:r>
              <w:rPr>
                <w:rFonts w:ascii="Calibri" w:hAnsi="Calibri" w:cs="Calibri"/>
                <w:sz w:val="18"/>
                <w:szCs w:val="18"/>
              </w:rPr>
              <w:br/>
              <w:t>use accommodations and modifications in instruction and assessment that</w:t>
            </w:r>
            <w:r>
              <w:rPr>
                <w:rFonts w:ascii="Calibri" w:hAnsi="Calibri" w:cs="Calibri"/>
                <w:sz w:val="18"/>
                <w:szCs w:val="18"/>
              </w:rPr>
              <w:br/>
              <w:t>address the diverse needs of students.</w:t>
            </w:r>
          </w:p>
        </w:tc>
        <w:tc>
          <w:tcPr>
            <w:tcW w:w="2238" w:type="dxa"/>
            <w:tcBorders>
              <w:top w:val="single" w:sz="4" w:space="0" w:color="000000"/>
              <w:left w:val="nil"/>
              <w:bottom w:val="single" w:sz="4" w:space="0" w:color="000000"/>
              <w:right w:val="single" w:sz="4" w:space="0" w:color="000000"/>
            </w:tcBorders>
            <w:shd w:val="clear" w:color="auto" w:fill="DEEBF6"/>
            <w:hideMark/>
          </w:tcPr>
          <w:p w14:paraId="0C4A19B2"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adjusts </w:t>
            </w:r>
            <w:r>
              <w:rPr>
                <w:rFonts w:ascii="Calibri" w:hAnsi="Calibri" w:cs="Calibri"/>
                <w:sz w:val="18"/>
                <w:szCs w:val="18"/>
              </w:rPr>
              <w:t>instruction and assessments through accommodations and modifications that address the diverse needs of students.</w:t>
            </w:r>
          </w:p>
        </w:tc>
        <w:tc>
          <w:tcPr>
            <w:tcW w:w="266" w:type="dxa"/>
            <w:tcBorders>
              <w:top w:val="nil"/>
              <w:left w:val="nil"/>
              <w:bottom w:val="single" w:sz="4" w:space="0" w:color="000000"/>
              <w:right w:val="single" w:sz="4" w:space="0" w:color="000000"/>
            </w:tcBorders>
            <w:shd w:val="clear" w:color="auto" w:fill="666666"/>
            <w:hideMark/>
          </w:tcPr>
          <w:p w14:paraId="11C86F39"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515FA1F7"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personalizes </w:t>
            </w:r>
            <w:r>
              <w:rPr>
                <w:rFonts w:ascii="Calibri" w:hAnsi="Calibri" w:cs="Calibri"/>
                <w:sz w:val="18"/>
                <w:szCs w:val="18"/>
              </w:rPr>
              <w:t>instruction as evidenced by students of all levels and differences who are engaged in learning and productive work.</w:t>
            </w:r>
          </w:p>
        </w:tc>
      </w:tr>
      <w:tr w:rsidR="00871156" w14:paraId="15C2A19B" w14:textId="77777777" w:rsidTr="00871156">
        <w:trPr>
          <w:trHeight w:val="1219"/>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02BAE54A"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lastRenderedPageBreak/>
              <w:t>3.     Implements a variety</w:t>
            </w:r>
            <w:r>
              <w:rPr>
                <w:rFonts w:ascii="Calibri" w:hAnsi="Calibri" w:cs="Calibri"/>
                <w:sz w:val="18"/>
                <w:szCs w:val="18"/>
              </w:rPr>
              <w:br/>
              <w:t>of instructional strategies to engage all students in learning activities.</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56FAF6F0"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74E031B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a variety of instructional strategies</w:t>
            </w:r>
            <w:r>
              <w:rPr>
                <w:rFonts w:ascii="Calibri" w:hAnsi="Calibri" w:cs="Calibri"/>
                <w:sz w:val="18"/>
                <w:szCs w:val="18"/>
              </w:rPr>
              <w:br/>
              <w:t>used to engage all students in the learning activities.</w:t>
            </w:r>
          </w:p>
        </w:tc>
        <w:tc>
          <w:tcPr>
            <w:tcW w:w="2195" w:type="dxa"/>
            <w:tcBorders>
              <w:top w:val="single" w:sz="4" w:space="0" w:color="000000"/>
              <w:left w:val="single" w:sz="4" w:space="0" w:color="auto"/>
              <w:bottom w:val="single" w:sz="4" w:space="0" w:color="000000"/>
              <w:right w:val="single" w:sz="4" w:space="0" w:color="000000"/>
            </w:tcBorders>
            <w:shd w:val="clear" w:color="auto" w:fill="F7F999"/>
            <w:hideMark/>
          </w:tcPr>
          <w:p w14:paraId="57E08390"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a variety of instructional strategies used to engage all students in the learning activities.</w:t>
            </w:r>
          </w:p>
        </w:tc>
        <w:tc>
          <w:tcPr>
            <w:tcW w:w="2238" w:type="dxa"/>
            <w:tcBorders>
              <w:top w:val="single" w:sz="4" w:space="0" w:color="000000"/>
              <w:left w:val="nil"/>
              <w:bottom w:val="single" w:sz="4" w:space="0" w:color="000000"/>
              <w:right w:val="single" w:sz="4" w:space="0" w:color="000000"/>
            </w:tcBorders>
            <w:shd w:val="clear" w:color="auto" w:fill="DEEBF6"/>
            <w:hideMark/>
          </w:tcPr>
          <w:p w14:paraId="5B2400CE"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implements </w:t>
            </w:r>
            <w:r>
              <w:rPr>
                <w:rFonts w:ascii="Calibri" w:hAnsi="Calibri" w:cs="Calibri"/>
                <w:sz w:val="18"/>
                <w:szCs w:val="18"/>
              </w:rPr>
              <w:t>a variety of instructional strategies that engages all students in learning activities.</w:t>
            </w:r>
          </w:p>
        </w:tc>
        <w:tc>
          <w:tcPr>
            <w:tcW w:w="266" w:type="dxa"/>
            <w:tcBorders>
              <w:top w:val="nil"/>
              <w:left w:val="nil"/>
              <w:bottom w:val="single" w:sz="4" w:space="0" w:color="000000"/>
              <w:right w:val="single" w:sz="4" w:space="0" w:color="000000"/>
            </w:tcBorders>
            <w:shd w:val="clear" w:color="auto" w:fill="666666"/>
            <w:hideMark/>
          </w:tcPr>
          <w:p w14:paraId="0F3FC258"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1C0F65D7"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a variety of instructional strategies as evidenced by all students engaging in multiple activities aimed at the same instructional objectives.</w:t>
            </w:r>
          </w:p>
        </w:tc>
      </w:tr>
      <w:tr w:rsidR="00871156" w14:paraId="31D4358A" w14:textId="77777777" w:rsidTr="00871156">
        <w:trPr>
          <w:trHeight w:val="439"/>
        </w:trPr>
        <w:tc>
          <w:tcPr>
            <w:tcW w:w="14565" w:type="dxa"/>
            <w:gridSpan w:val="7"/>
            <w:tcBorders>
              <w:top w:val="single" w:sz="4" w:space="0" w:color="000000"/>
              <w:left w:val="single" w:sz="4" w:space="0" w:color="000000"/>
              <w:bottom w:val="single" w:sz="4" w:space="0" w:color="auto"/>
              <w:right w:val="single" w:sz="4" w:space="0" w:color="000000"/>
            </w:tcBorders>
            <w:shd w:val="clear" w:color="auto" w:fill="00B0F0"/>
            <w:hideMark/>
          </w:tcPr>
          <w:p w14:paraId="66BE6922"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Standard 3: Learning Environments-</w:t>
            </w:r>
            <w:r>
              <w:rPr>
                <w:rFonts w:ascii="Calibri" w:eastAsia="Calibri" w:hAnsi="Calibri" w:cs="Calibri"/>
                <w:sz w:val="18"/>
                <w:szCs w:val="18"/>
              </w:rPr>
              <w:t xml:space="preserve"> This Aligns with Program Learning Outcomes (</w:t>
            </w:r>
            <w:r>
              <w:rPr>
                <w:rFonts w:cstheme="minorHAnsi"/>
                <w:b/>
                <w:bCs/>
                <w:color w:val="4A494A"/>
                <w:sz w:val="18"/>
                <w:szCs w:val="18"/>
              </w:rPr>
              <w:t>PLOs) 1, 2, &amp; 4:</w:t>
            </w:r>
            <w:r>
              <w:rPr>
                <w:rFonts w:ascii="Calibri" w:hAnsi="Calibri" w:cs="Calibri"/>
                <w:sz w:val="18"/>
                <w:szCs w:val="18"/>
              </w:rPr>
              <w:br/>
              <w:t>(The teacher candidate…)</w:t>
            </w:r>
          </w:p>
        </w:tc>
      </w:tr>
      <w:tr w:rsidR="00871156" w14:paraId="4204FE1A" w14:textId="77777777" w:rsidTr="00871156">
        <w:trPr>
          <w:trHeight w:val="1962"/>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3516B019"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4.     Implements classroom</w:t>
            </w:r>
            <w:r>
              <w:rPr>
                <w:rFonts w:ascii="Calibri" w:hAnsi="Calibri" w:cs="Calibri"/>
                <w:sz w:val="18"/>
                <w:szCs w:val="18"/>
              </w:rPr>
              <w:br/>
              <w:t xml:space="preserve">guidance/ management (rules, procedures, </w:t>
            </w:r>
            <w:proofErr w:type="gramStart"/>
            <w:r>
              <w:rPr>
                <w:rFonts w:ascii="Calibri" w:hAnsi="Calibri" w:cs="Calibri"/>
                <w:sz w:val="18"/>
                <w:szCs w:val="18"/>
              </w:rPr>
              <w:t>practices</w:t>
            </w:r>
            <w:proofErr w:type="gramEnd"/>
            <w:r>
              <w:rPr>
                <w:rFonts w:ascii="Calibri" w:hAnsi="Calibri" w:cs="Calibri"/>
                <w:sz w:val="18"/>
                <w:szCs w:val="18"/>
              </w:rPr>
              <w:t xml:space="preserve"> and dispositions) that ensure a safe and culturally-appropriate learning environment.</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426E7511"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228DD9AE"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classroom</w:t>
            </w:r>
            <w:r>
              <w:rPr>
                <w:rFonts w:ascii="Calibri" w:hAnsi="Calibri" w:cs="Calibri"/>
                <w:sz w:val="18"/>
                <w:szCs w:val="18"/>
              </w:rPr>
              <w:br/>
              <w:t xml:space="preserve">guidance/management (rules, procedures, </w:t>
            </w:r>
            <w:proofErr w:type="gramStart"/>
            <w:r>
              <w:rPr>
                <w:rFonts w:ascii="Calibri" w:hAnsi="Calibri" w:cs="Calibri"/>
                <w:sz w:val="18"/>
                <w:szCs w:val="18"/>
              </w:rPr>
              <w:t>practices</w:t>
            </w:r>
            <w:proofErr w:type="gramEnd"/>
            <w:r>
              <w:rPr>
                <w:rFonts w:ascii="Calibri" w:hAnsi="Calibri" w:cs="Calibri"/>
                <w:sz w:val="18"/>
                <w:szCs w:val="18"/>
              </w:rPr>
              <w:t xml:space="preserve"> and dispositions) that ensure a safe and culturally- appropriate learning environment.</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36E4AD25"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classroom</w:t>
            </w:r>
            <w:r>
              <w:rPr>
                <w:rFonts w:ascii="Calibri" w:hAnsi="Calibri" w:cs="Calibri"/>
                <w:sz w:val="18"/>
                <w:szCs w:val="18"/>
              </w:rPr>
              <w:br/>
              <w:t xml:space="preserve">guidance/management (rules, procedures, </w:t>
            </w:r>
            <w:proofErr w:type="gramStart"/>
            <w:r>
              <w:rPr>
                <w:rFonts w:ascii="Calibri" w:hAnsi="Calibri" w:cs="Calibri"/>
                <w:sz w:val="18"/>
                <w:szCs w:val="18"/>
              </w:rPr>
              <w:t>practices</w:t>
            </w:r>
            <w:proofErr w:type="gramEnd"/>
            <w:r>
              <w:rPr>
                <w:rFonts w:ascii="Calibri" w:hAnsi="Calibri" w:cs="Calibri"/>
                <w:sz w:val="18"/>
                <w:szCs w:val="18"/>
              </w:rPr>
              <w:t xml:space="preserve"> and dispositions) for a safe and culturally-appropriate learning environment.</w:t>
            </w:r>
          </w:p>
        </w:tc>
        <w:tc>
          <w:tcPr>
            <w:tcW w:w="2238" w:type="dxa"/>
            <w:tcBorders>
              <w:top w:val="single" w:sz="4" w:space="0" w:color="auto"/>
              <w:left w:val="single" w:sz="4" w:space="0" w:color="auto"/>
              <w:bottom w:val="single" w:sz="4" w:space="0" w:color="auto"/>
              <w:right w:val="single" w:sz="4" w:space="0" w:color="auto"/>
            </w:tcBorders>
            <w:shd w:val="clear" w:color="auto" w:fill="DEEBF6"/>
            <w:hideMark/>
          </w:tcPr>
          <w:p w14:paraId="7DD3427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Consistently implements</w:t>
            </w:r>
            <w:r>
              <w:rPr>
                <w:rFonts w:ascii="Calibri" w:hAnsi="Calibri" w:cs="Calibri"/>
                <w:b/>
                <w:bCs/>
                <w:sz w:val="18"/>
                <w:szCs w:val="18"/>
              </w:rPr>
              <w:br/>
            </w:r>
            <w:r>
              <w:rPr>
                <w:rFonts w:ascii="Calibri" w:hAnsi="Calibri" w:cs="Calibri"/>
                <w:sz w:val="18"/>
                <w:szCs w:val="18"/>
              </w:rPr>
              <w:t>classroom guidance/ management (rules, procedures, practices, and dispositions) that ensure a safe and culturally-appropriate learning environment.</w:t>
            </w:r>
          </w:p>
        </w:tc>
        <w:tc>
          <w:tcPr>
            <w:tcW w:w="266" w:type="dxa"/>
            <w:tcBorders>
              <w:top w:val="single" w:sz="4" w:space="0" w:color="auto"/>
              <w:left w:val="single" w:sz="4" w:space="0" w:color="auto"/>
              <w:bottom w:val="single" w:sz="4" w:space="0" w:color="auto"/>
              <w:right w:val="single" w:sz="4" w:space="0" w:color="auto"/>
            </w:tcBorders>
            <w:shd w:val="clear" w:color="auto" w:fill="666666"/>
            <w:hideMark/>
          </w:tcPr>
          <w:p w14:paraId="2CAA1A96"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auto"/>
              <w:left w:val="single" w:sz="4" w:space="0" w:color="auto"/>
              <w:bottom w:val="single" w:sz="4" w:space="0" w:color="auto"/>
              <w:right w:val="single" w:sz="4" w:space="0" w:color="auto"/>
            </w:tcBorders>
            <w:shd w:val="clear" w:color="auto" w:fill="BDD7EE"/>
            <w:hideMark/>
          </w:tcPr>
          <w:p w14:paraId="14CAC56F"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implements </w:t>
            </w:r>
            <w:r>
              <w:rPr>
                <w:rFonts w:ascii="Calibri" w:hAnsi="Calibri" w:cs="Calibri"/>
                <w:sz w:val="18"/>
                <w:szCs w:val="18"/>
              </w:rPr>
              <w:t>equitable classroom guidance/management practices (e.g., rules, procedures) and professional dispositions as evidenced by students who typically self-monitor, engage productively, and interact appropriately.</w:t>
            </w:r>
          </w:p>
        </w:tc>
      </w:tr>
      <w:tr w:rsidR="00871156" w14:paraId="45A0C5B7" w14:textId="77777777" w:rsidTr="00871156">
        <w:trPr>
          <w:trHeight w:val="1819"/>
        </w:trPr>
        <w:tc>
          <w:tcPr>
            <w:tcW w:w="3150" w:type="dxa"/>
            <w:tcBorders>
              <w:top w:val="single" w:sz="4" w:space="0" w:color="auto"/>
              <w:left w:val="single" w:sz="4" w:space="0" w:color="000000"/>
              <w:bottom w:val="single" w:sz="4" w:space="0" w:color="auto"/>
              <w:right w:val="single" w:sz="4" w:space="0" w:color="000000"/>
            </w:tcBorders>
            <w:shd w:val="clear" w:color="auto" w:fill="FFFFFF"/>
            <w:hideMark/>
          </w:tcPr>
          <w:p w14:paraId="54950FEC"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5.     Manages how time,</w:t>
            </w:r>
            <w:r>
              <w:rPr>
                <w:rFonts w:ascii="Calibri" w:hAnsi="Calibri" w:cs="Calibri"/>
                <w:sz w:val="18"/>
                <w:szCs w:val="18"/>
              </w:rPr>
              <w:br/>
              <w:t>space and physical resources are organized, allocated, and used in order to engage all students in learning for the entire class period.</w:t>
            </w:r>
          </w:p>
        </w:tc>
        <w:tc>
          <w:tcPr>
            <w:tcW w:w="1530" w:type="dxa"/>
            <w:tcBorders>
              <w:top w:val="single" w:sz="4" w:space="0" w:color="auto"/>
              <w:left w:val="nil"/>
              <w:bottom w:val="single" w:sz="4" w:space="0" w:color="auto"/>
              <w:right w:val="single" w:sz="4" w:space="0" w:color="000000"/>
            </w:tcBorders>
            <w:shd w:val="clear" w:color="auto" w:fill="FFFFFF"/>
            <w:hideMark/>
          </w:tcPr>
          <w:p w14:paraId="7590C0D3"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nil"/>
              <w:bottom w:val="single" w:sz="4" w:space="0" w:color="auto"/>
              <w:right w:val="single" w:sz="4" w:space="0" w:color="000000"/>
            </w:tcBorders>
            <w:shd w:val="clear" w:color="auto" w:fill="F7F999"/>
            <w:hideMark/>
          </w:tcPr>
          <w:p w14:paraId="4D4254AA"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how time,</w:t>
            </w:r>
            <w:r>
              <w:rPr>
                <w:rFonts w:ascii="Calibri" w:hAnsi="Calibri" w:cs="Calibri"/>
                <w:sz w:val="18"/>
                <w:szCs w:val="18"/>
              </w:rPr>
              <w:br/>
              <w:t>space and physical</w:t>
            </w:r>
            <w:r>
              <w:rPr>
                <w:rFonts w:ascii="Calibri" w:hAnsi="Calibri" w:cs="Calibri"/>
                <w:sz w:val="18"/>
                <w:szCs w:val="18"/>
              </w:rPr>
              <w:br/>
              <w:t>resources are organized, allocated, and used to engage all students in learning.</w:t>
            </w:r>
          </w:p>
        </w:tc>
        <w:tc>
          <w:tcPr>
            <w:tcW w:w="2195" w:type="dxa"/>
            <w:tcBorders>
              <w:top w:val="single" w:sz="4" w:space="0" w:color="auto"/>
              <w:left w:val="nil"/>
              <w:bottom w:val="single" w:sz="4" w:space="0" w:color="000000"/>
              <w:right w:val="single" w:sz="4" w:space="0" w:color="000000"/>
            </w:tcBorders>
            <w:shd w:val="clear" w:color="auto" w:fill="F7F999"/>
            <w:hideMark/>
          </w:tcPr>
          <w:p w14:paraId="04B6DAE6"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how time,</w:t>
            </w:r>
            <w:r>
              <w:rPr>
                <w:rFonts w:ascii="Calibri" w:hAnsi="Calibri" w:cs="Calibri"/>
                <w:sz w:val="18"/>
                <w:szCs w:val="18"/>
              </w:rPr>
              <w:br/>
              <w:t>space and physical</w:t>
            </w:r>
            <w:r>
              <w:rPr>
                <w:rFonts w:ascii="Calibri" w:hAnsi="Calibri" w:cs="Calibri"/>
                <w:sz w:val="18"/>
                <w:szCs w:val="18"/>
              </w:rPr>
              <w:br/>
              <w:t>resources are organized, allocated, and used to engage all students in learning.</w:t>
            </w:r>
          </w:p>
        </w:tc>
        <w:tc>
          <w:tcPr>
            <w:tcW w:w="2238" w:type="dxa"/>
            <w:tcBorders>
              <w:top w:val="single" w:sz="4" w:space="0" w:color="auto"/>
              <w:left w:val="nil"/>
              <w:bottom w:val="single" w:sz="4" w:space="0" w:color="000000"/>
              <w:right w:val="single" w:sz="4" w:space="0" w:color="000000"/>
            </w:tcBorders>
            <w:shd w:val="clear" w:color="auto" w:fill="DEEBF6"/>
            <w:hideMark/>
          </w:tcPr>
          <w:p w14:paraId="75F85490"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manages </w:t>
            </w:r>
            <w:r>
              <w:rPr>
                <w:rFonts w:ascii="Calibri" w:hAnsi="Calibri" w:cs="Calibri"/>
                <w:sz w:val="18"/>
                <w:szCs w:val="18"/>
              </w:rPr>
              <w:t>how</w:t>
            </w:r>
            <w:r>
              <w:rPr>
                <w:rFonts w:ascii="Calibri" w:hAnsi="Calibri" w:cs="Calibri"/>
                <w:sz w:val="18"/>
                <w:szCs w:val="18"/>
              </w:rPr>
              <w:br/>
              <w:t>time, space and physical</w:t>
            </w:r>
            <w:r>
              <w:rPr>
                <w:rFonts w:ascii="Calibri" w:hAnsi="Calibri" w:cs="Calibri"/>
                <w:sz w:val="18"/>
                <w:szCs w:val="18"/>
              </w:rPr>
              <w:br/>
              <w:t>resources are organized, allocated, and used in order to engage all students in learning for the entire class period.</w:t>
            </w:r>
          </w:p>
        </w:tc>
        <w:tc>
          <w:tcPr>
            <w:tcW w:w="266" w:type="dxa"/>
            <w:tcBorders>
              <w:top w:val="single" w:sz="4" w:space="0" w:color="auto"/>
              <w:left w:val="nil"/>
              <w:bottom w:val="single" w:sz="4" w:space="0" w:color="000000"/>
              <w:right w:val="single" w:sz="4" w:space="0" w:color="000000"/>
            </w:tcBorders>
            <w:shd w:val="clear" w:color="auto" w:fill="666666"/>
            <w:hideMark/>
          </w:tcPr>
          <w:p w14:paraId="52D0FC31"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auto"/>
              <w:left w:val="nil"/>
              <w:bottom w:val="single" w:sz="4" w:space="0" w:color="000000"/>
              <w:right w:val="single" w:sz="4" w:space="0" w:color="000000"/>
            </w:tcBorders>
            <w:shd w:val="clear" w:color="auto" w:fill="BDD7EE"/>
            <w:hideMark/>
          </w:tcPr>
          <w:p w14:paraId="3667C296"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time, space and physical resources in a manner that maximizes students’ potential for learning as evidenced by their on- task behavior, productivity ,and self- regulation.</w:t>
            </w:r>
          </w:p>
        </w:tc>
      </w:tr>
      <w:tr w:rsidR="00871156" w14:paraId="7B160521" w14:textId="77777777" w:rsidTr="00871156">
        <w:trPr>
          <w:trHeight w:val="2640"/>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43CDD36C"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6.     Uses instructional</w:t>
            </w:r>
            <w:r>
              <w:rPr>
                <w:rFonts w:ascii="Calibri" w:hAnsi="Calibri" w:cs="Calibri"/>
                <w:sz w:val="18"/>
                <w:szCs w:val="18"/>
              </w:rPr>
              <w:br/>
              <w:t>activities that provide</w:t>
            </w:r>
            <w:r>
              <w:rPr>
                <w:rFonts w:ascii="Calibri" w:hAnsi="Calibri" w:cs="Calibri"/>
                <w:sz w:val="18"/>
                <w:szCs w:val="18"/>
              </w:rPr>
              <w:br/>
              <w:t>students support and opportunities to participate in honest and positive social interactions that promote learning and respect for one another.</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4A34BD30"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644AA3F1"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instructional</w:t>
            </w:r>
            <w:r>
              <w:rPr>
                <w:rFonts w:ascii="Calibri" w:hAnsi="Calibri" w:cs="Calibri"/>
                <w:sz w:val="18"/>
                <w:szCs w:val="18"/>
              </w:rPr>
              <w:br/>
              <w:t>activities that provide</w:t>
            </w:r>
            <w:r>
              <w:rPr>
                <w:rFonts w:ascii="Calibri" w:hAnsi="Calibri" w:cs="Calibri"/>
                <w:sz w:val="18"/>
                <w:szCs w:val="18"/>
              </w:rPr>
              <w:br/>
              <w:t>students support and opportunities to participate in honest and positive social</w:t>
            </w:r>
            <w:r>
              <w:rPr>
                <w:rFonts w:ascii="Calibri" w:hAnsi="Calibri" w:cs="Calibri"/>
                <w:sz w:val="18"/>
                <w:szCs w:val="18"/>
              </w:rPr>
              <w:br/>
              <w:t>interactions that promote</w:t>
            </w:r>
            <w:r>
              <w:rPr>
                <w:rFonts w:ascii="Calibri" w:hAnsi="Calibri" w:cs="Calibri"/>
                <w:sz w:val="18"/>
                <w:szCs w:val="18"/>
              </w:rPr>
              <w:br/>
              <w:t>learning and respect for one another.</w:t>
            </w:r>
          </w:p>
        </w:tc>
        <w:tc>
          <w:tcPr>
            <w:tcW w:w="2195" w:type="dxa"/>
            <w:tcBorders>
              <w:top w:val="single" w:sz="4" w:space="0" w:color="000000"/>
              <w:left w:val="single" w:sz="4" w:space="0" w:color="auto"/>
              <w:bottom w:val="single" w:sz="4" w:space="0" w:color="auto"/>
              <w:right w:val="single" w:sz="4" w:space="0" w:color="000000"/>
            </w:tcBorders>
            <w:shd w:val="clear" w:color="auto" w:fill="EEF16B"/>
            <w:hideMark/>
          </w:tcPr>
          <w:p w14:paraId="1E8035A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ability to</w:t>
            </w:r>
            <w:r>
              <w:rPr>
                <w:rFonts w:ascii="Calibri" w:hAnsi="Calibri" w:cs="Calibri"/>
                <w:sz w:val="18"/>
                <w:szCs w:val="18"/>
              </w:rPr>
              <w:br/>
              <w:t>guide instructional activities</w:t>
            </w:r>
            <w:r>
              <w:rPr>
                <w:rFonts w:ascii="Calibri" w:hAnsi="Calibri" w:cs="Calibri"/>
                <w:sz w:val="18"/>
                <w:szCs w:val="18"/>
              </w:rPr>
              <w:br/>
              <w:t>that provide students support and opportunities to participate in honest and positive social interactions that promote learning and respect for one another.</w:t>
            </w:r>
          </w:p>
        </w:tc>
        <w:tc>
          <w:tcPr>
            <w:tcW w:w="2238" w:type="dxa"/>
            <w:tcBorders>
              <w:top w:val="single" w:sz="4" w:space="0" w:color="000000"/>
              <w:left w:val="nil"/>
              <w:bottom w:val="single" w:sz="4" w:space="0" w:color="auto"/>
              <w:right w:val="single" w:sz="4" w:space="0" w:color="000000"/>
            </w:tcBorders>
            <w:shd w:val="clear" w:color="auto" w:fill="DEEBF6"/>
            <w:hideMark/>
          </w:tcPr>
          <w:p w14:paraId="37975775"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instructional</w:t>
            </w:r>
            <w:r>
              <w:rPr>
                <w:rFonts w:ascii="Calibri" w:hAnsi="Calibri" w:cs="Calibri"/>
                <w:sz w:val="18"/>
                <w:szCs w:val="18"/>
              </w:rPr>
              <w:br/>
              <w:t>activities that provide students</w:t>
            </w:r>
            <w:r>
              <w:rPr>
                <w:rFonts w:ascii="Calibri" w:hAnsi="Calibri" w:cs="Calibri"/>
                <w:sz w:val="18"/>
                <w:szCs w:val="18"/>
              </w:rPr>
              <w:br/>
              <w:t>support and opportunities to participate in honest and positive social interactions that promote learning and respect for one another.</w:t>
            </w:r>
          </w:p>
        </w:tc>
        <w:tc>
          <w:tcPr>
            <w:tcW w:w="266" w:type="dxa"/>
            <w:tcBorders>
              <w:top w:val="nil"/>
              <w:left w:val="nil"/>
              <w:bottom w:val="single" w:sz="4" w:space="0" w:color="000000"/>
              <w:right w:val="single" w:sz="4" w:space="0" w:color="000000"/>
            </w:tcBorders>
            <w:shd w:val="clear" w:color="auto" w:fill="666666"/>
            <w:hideMark/>
          </w:tcPr>
          <w:p w14:paraId="4402ECC9"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3F42A73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reinforces </w:t>
            </w:r>
            <w:r>
              <w:rPr>
                <w:rFonts w:ascii="Calibri" w:hAnsi="Calibri" w:cs="Calibri"/>
                <w:sz w:val="18"/>
                <w:szCs w:val="18"/>
              </w:rPr>
              <w:t xml:space="preserve">and </w:t>
            </w:r>
            <w:r>
              <w:rPr>
                <w:rFonts w:ascii="Calibri" w:hAnsi="Calibri" w:cs="Calibri"/>
                <w:b/>
                <w:bCs/>
                <w:sz w:val="18"/>
                <w:szCs w:val="18"/>
              </w:rPr>
              <w:t>redirects</w:t>
            </w:r>
            <w:r>
              <w:rPr>
                <w:rFonts w:ascii="Calibri" w:hAnsi="Calibri" w:cs="Calibri"/>
                <w:b/>
                <w:bCs/>
                <w:sz w:val="18"/>
                <w:szCs w:val="18"/>
              </w:rPr>
              <w:br/>
            </w:r>
            <w:r>
              <w:rPr>
                <w:rFonts w:ascii="Calibri" w:hAnsi="Calibri" w:cs="Calibri"/>
                <w:sz w:val="18"/>
                <w:szCs w:val="18"/>
              </w:rPr>
              <w:t>students seamlessly during</w:t>
            </w:r>
            <w:r>
              <w:rPr>
                <w:rFonts w:ascii="Calibri" w:hAnsi="Calibri" w:cs="Calibri"/>
                <w:sz w:val="18"/>
                <w:szCs w:val="18"/>
              </w:rPr>
              <w:br/>
              <w:t>instructional activities in a manner promoting honest, positive interactions between students as evidenced by their accurate, respectful, and relevant statements and behaviors.</w:t>
            </w:r>
          </w:p>
        </w:tc>
      </w:tr>
      <w:tr w:rsidR="00871156" w14:paraId="1058A5E1" w14:textId="77777777" w:rsidTr="00871156">
        <w:trPr>
          <w:trHeight w:val="1980"/>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16CFB183"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lastRenderedPageBreak/>
              <w:t>7.     Uses statements and</w:t>
            </w:r>
            <w:r>
              <w:rPr>
                <w:rFonts w:ascii="Calibri" w:hAnsi="Calibri" w:cs="Calibri"/>
                <w:sz w:val="18"/>
                <w:szCs w:val="18"/>
              </w:rPr>
              <w:br/>
              <w:t>actions that demonstrate respect for and responsiveness to all students, while communicating explicitly the belief all students can learn.</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38D99F12"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0FB83D06"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statements and</w:t>
            </w:r>
            <w:r>
              <w:rPr>
                <w:rFonts w:ascii="Calibri" w:hAnsi="Calibri" w:cs="Calibri"/>
                <w:sz w:val="18"/>
                <w:szCs w:val="18"/>
              </w:rPr>
              <w:br/>
              <w:t>actions that demonstrate respect for and responsiveness to all students, while communicating explicitly the belief all students can learn.</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2A09CD9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statements</w:t>
            </w:r>
            <w:r>
              <w:rPr>
                <w:rFonts w:ascii="Calibri" w:hAnsi="Calibri" w:cs="Calibri"/>
                <w:sz w:val="18"/>
                <w:szCs w:val="18"/>
              </w:rPr>
              <w:br/>
              <w:t>and actions indicative of respect for and responsiveness to all students, while communicating explicitly the belief all students can learn.</w:t>
            </w:r>
          </w:p>
        </w:tc>
        <w:tc>
          <w:tcPr>
            <w:tcW w:w="2238" w:type="dxa"/>
            <w:tcBorders>
              <w:top w:val="single" w:sz="4" w:space="0" w:color="auto"/>
              <w:left w:val="single" w:sz="4" w:space="0" w:color="auto"/>
              <w:bottom w:val="single" w:sz="4" w:space="0" w:color="auto"/>
              <w:right w:val="single" w:sz="4" w:space="0" w:color="auto"/>
            </w:tcBorders>
            <w:shd w:val="clear" w:color="auto" w:fill="DEEBF6"/>
            <w:hideMark/>
          </w:tcPr>
          <w:p w14:paraId="552125D2"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statements</w:t>
            </w:r>
            <w:r>
              <w:rPr>
                <w:rFonts w:ascii="Calibri" w:hAnsi="Calibri" w:cs="Calibri"/>
                <w:sz w:val="18"/>
                <w:szCs w:val="18"/>
              </w:rPr>
              <w:br/>
              <w:t>and actions that demonstrate respect for and responsiveness to all students, while communicating explicitly the belief all students can learn.</w:t>
            </w:r>
          </w:p>
        </w:tc>
        <w:tc>
          <w:tcPr>
            <w:tcW w:w="266" w:type="dxa"/>
            <w:tcBorders>
              <w:top w:val="nil"/>
              <w:left w:val="single" w:sz="4" w:space="0" w:color="auto"/>
              <w:bottom w:val="single" w:sz="4" w:space="0" w:color="000000"/>
              <w:right w:val="single" w:sz="4" w:space="0" w:color="000000"/>
            </w:tcBorders>
            <w:shd w:val="clear" w:color="auto" w:fill="666666"/>
            <w:hideMark/>
          </w:tcPr>
          <w:p w14:paraId="73B4CED0"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7A6F067B"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statements and</w:t>
            </w:r>
            <w:r>
              <w:rPr>
                <w:rFonts w:ascii="Calibri" w:hAnsi="Calibri" w:cs="Calibri"/>
                <w:sz w:val="18"/>
                <w:szCs w:val="18"/>
              </w:rPr>
              <w:br/>
              <w:t>actions that demonstrate respect for and responsiveness to all students as evidenced by students’ willingness to share their backgrounds and needs and to work hard to advance their current abilities.</w:t>
            </w:r>
          </w:p>
        </w:tc>
      </w:tr>
      <w:tr w:rsidR="00871156" w14:paraId="449CD4DB" w14:textId="77777777" w:rsidTr="00871156">
        <w:trPr>
          <w:trHeight w:val="222"/>
        </w:trPr>
        <w:tc>
          <w:tcPr>
            <w:tcW w:w="14565" w:type="dxa"/>
            <w:gridSpan w:val="7"/>
            <w:tcBorders>
              <w:top w:val="single" w:sz="4" w:space="0" w:color="000000"/>
              <w:left w:val="single" w:sz="4" w:space="0" w:color="000000"/>
              <w:bottom w:val="single" w:sz="4" w:space="0" w:color="000000"/>
              <w:right w:val="single" w:sz="4" w:space="0" w:color="000000"/>
            </w:tcBorders>
            <w:shd w:val="clear" w:color="auto" w:fill="00B0F0"/>
            <w:hideMark/>
          </w:tcPr>
          <w:p w14:paraId="33E072B2"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Category II: Content</w:t>
            </w:r>
          </w:p>
        </w:tc>
      </w:tr>
      <w:tr w:rsidR="00871156" w14:paraId="145CFD82" w14:textId="77777777" w:rsidTr="00871156">
        <w:trPr>
          <w:trHeight w:val="439"/>
        </w:trPr>
        <w:tc>
          <w:tcPr>
            <w:tcW w:w="14565" w:type="dxa"/>
            <w:gridSpan w:val="7"/>
            <w:tcBorders>
              <w:top w:val="single" w:sz="4" w:space="0" w:color="000000"/>
              <w:left w:val="single" w:sz="4" w:space="0" w:color="000000"/>
              <w:bottom w:val="single" w:sz="4" w:space="0" w:color="000000"/>
              <w:right w:val="single" w:sz="4" w:space="0" w:color="000000"/>
            </w:tcBorders>
            <w:shd w:val="clear" w:color="auto" w:fill="00B0F0"/>
            <w:hideMark/>
          </w:tcPr>
          <w:p w14:paraId="4F9EA641"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Standard 4: Content Knowledge-</w:t>
            </w:r>
            <w:r>
              <w:rPr>
                <w:rFonts w:ascii="Calibri" w:eastAsia="Calibri" w:hAnsi="Calibri" w:cs="Calibri"/>
                <w:sz w:val="18"/>
                <w:szCs w:val="18"/>
              </w:rPr>
              <w:t xml:space="preserve"> This Aligns with Program Learning Outcomes (</w:t>
            </w:r>
            <w:r>
              <w:rPr>
                <w:rFonts w:cstheme="minorHAnsi"/>
                <w:b/>
                <w:bCs/>
                <w:color w:val="4A494A"/>
                <w:sz w:val="18"/>
                <w:szCs w:val="18"/>
              </w:rPr>
              <w:t>PLOs) 1, 2, 3, 5 &amp; 6:</w:t>
            </w:r>
            <w:r>
              <w:rPr>
                <w:rFonts w:ascii="Calibri" w:hAnsi="Calibri" w:cs="Calibri"/>
                <w:sz w:val="18"/>
                <w:szCs w:val="18"/>
              </w:rPr>
              <w:br/>
              <w:t>(The teacher candidate…)</w:t>
            </w:r>
          </w:p>
        </w:tc>
      </w:tr>
      <w:tr w:rsidR="00871156" w14:paraId="63F660C0" w14:textId="77777777" w:rsidTr="00871156">
        <w:trPr>
          <w:trHeight w:val="2880"/>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4E761B4C"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8.     Uses learning</w:t>
            </w:r>
            <w:r>
              <w:rPr>
                <w:rFonts w:ascii="Calibri" w:hAnsi="Calibri" w:cs="Calibri"/>
                <w:sz w:val="18"/>
                <w:szCs w:val="18"/>
              </w:rPr>
              <w:br/>
              <w:t>experiences that activate students’ prior knowledge, provide</w:t>
            </w:r>
            <w:r>
              <w:rPr>
                <w:rFonts w:ascii="Calibri" w:hAnsi="Calibri" w:cs="Calibri"/>
                <w:sz w:val="18"/>
                <w:szCs w:val="18"/>
              </w:rPr>
              <w:br/>
              <w:t>accurate and relevant</w:t>
            </w:r>
            <w:r>
              <w:rPr>
                <w:rFonts w:ascii="Calibri" w:hAnsi="Calibri" w:cs="Calibri"/>
                <w:sz w:val="18"/>
                <w:szCs w:val="18"/>
              </w:rPr>
              <w:br/>
              <w:t xml:space="preserve">explanations and modeling, and address predicted misconceptions for student </w:t>
            </w:r>
            <w:proofErr w:type="gramStart"/>
            <w:r>
              <w:rPr>
                <w:rFonts w:ascii="Calibri" w:hAnsi="Calibri" w:cs="Calibri"/>
                <w:sz w:val="18"/>
                <w:szCs w:val="18"/>
              </w:rPr>
              <w:t>mastery of</w:t>
            </w:r>
            <w:proofErr w:type="gramEnd"/>
            <w:r>
              <w:rPr>
                <w:rFonts w:ascii="Calibri" w:hAnsi="Calibri" w:cs="Calibri"/>
                <w:sz w:val="18"/>
                <w:szCs w:val="18"/>
              </w:rPr>
              <w:t xml:space="preserve"> content standards.</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24021FDB"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008CE7F5"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learning</w:t>
            </w:r>
            <w:r>
              <w:rPr>
                <w:rFonts w:ascii="Calibri" w:hAnsi="Calibri" w:cs="Calibri"/>
                <w:sz w:val="18"/>
                <w:szCs w:val="18"/>
              </w:rPr>
              <w:br/>
              <w:t>experiences that activate students’ prior knowledge, provide accurate and relevant explanations and modeling, and address</w:t>
            </w:r>
            <w:r>
              <w:rPr>
                <w:rFonts w:ascii="Calibri" w:hAnsi="Calibri" w:cs="Calibri"/>
                <w:sz w:val="18"/>
                <w:szCs w:val="18"/>
              </w:rPr>
              <w:br/>
              <w:t>predicted misconceptions</w:t>
            </w:r>
            <w:r>
              <w:rPr>
                <w:rFonts w:ascii="Calibri" w:hAnsi="Calibri" w:cs="Calibri"/>
                <w:sz w:val="18"/>
                <w:szCs w:val="18"/>
              </w:rPr>
              <w:br/>
              <w:t xml:space="preserve">for student </w:t>
            </w:r>
            <w:proofErr w:type="gramStart"/>
            <w:r>
              <w:rPr>
                <w:rFonts w:ascii="Calibri" w:hAnsi="Calibri" w:cs="Calibri"/>
                <w:sz w:val="18"/>
                <w:szCs w:val="18"/>
              </w:rPr>
              <w:t>mastery of</w:t>
            </w:r>
            <w:proofErr w:type="gramEnd"/>
            <w:r>
              <w:rPr>
                <w:rFonts w:ascii="Calibri" w:hAnsi="Calibri" w:cs="Calibri"/>
                <w:sz w:val="18"/>
                <w:szCs w:val="18"/>
              </w:rPr>
              <w:t xml:space="preserve"> content standards.</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38AB5BD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ability to</w:t>
            </w:r>
            <w:r>
              <w:rPr>
                <w:rFonts w:ascii="Calibri" w:hAnsi="Calibri" w:cs="Calibri"/>
                <w:sz w:val="18"/>
                <w:szCs w:val="18"/>
              </w:rPr>
              <w:br/>
              <w:t xml:space="preserve">guide learning experiences that activate students’ prior knowledge, provide accurate and relevant explanations and modeling, and address predicted misconceptions for student </w:t>
            </w:r>
            <w:proofErr w:type="gramStart"/>
            <w:r>
              <w:rPr>
                <w:rFonts w:ascii="Calibri" w:hAnsi="Calibri" w:cs="Calibri"/>
                <w:sz w:val="18"/>
                <w:szCs w:val="18"/>
              </w:rPr>
              <w:t>mastery of</w:t>
            </w:r>
            <w:proofErr w:type="gramEnd"/>
            <w:r>
              <w:rPr>
                <w:rFonts w:ascii="Calibri" w:hAnsi="Calibri" w:cs="Calibri"/>
                <w:sz w:val="18"/>
                <w:szCs w:val="18"/>
              </w:rPr>
              <w:t xml:space="preserve"> content standards.</w:t>
            </w:r>
          </w:p>
        </w:tc>
        <w:tc>
          <w:tcPr>
            <w:tcW w:w="2238" w:type="dxa"/>
            <w:tcBorders>
              <w:top w:val="single" w:sz="4" w:space="0" w:color="auto"/>
              <w:left w:val="single" w:sz="4" w:space="0" w:color="auto"/>
              <w:bottom w:val="single" w:sz="4" w:space="0" w:color="auto"/>
              <w:right w:val="single" w:sz="4" w:space="0" w:color="auto"/>
            </w:tcBorders>
            <w:shd w:val="clear" w:color="auto" w:fill="DEEBF6"/>
            <w:hideMark/>
          </w:tcPr>
          <w:p w14:paraId="20EF765E"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learning</w:t>
            </w:r>
            <w:r>
              <w:rPr>
                <w:rFonts w:ascii="Calibri" w:hAnsi="Calibri" w:cs="Calibri"/>
                <w:sz w:val="18"/>
                <w:szCs w:val="18"/>
              </w:rPr>
              <w:br/>
              <w:t>experiences that activate students’ prior knowledge, provide</w:t>
            </w:r>
            <w:r>
              <w:rPr>
                <w:rFonts w:ascii="Calibri" w:hAnsi="Calibri" w:cs="Calibri"/>
                <w:sz w:val="18"/>
                <w:szCs w:val="18"/>
              </w:rPr>
              <w:br/>
              <w:t xml:space="preserve">accurate and relevant explanations and modeling, and address predicted misconceptions for student </w:t>
            </w:r>
            <w:proofErr w:type="gramStart"/>
            <w:r>
              <w:rPr>
                <w:rFonts w:ascii="Calibri" w:hAnsi="Calibri" w:cs="Calibri"/>
                <w:sz w:val="18"/>
                <w:szCs w:val="18"/>
              </w:rPr>
              <w:t>mastery of</w:t>
            </w:r>
            <w:proofErr w:type="gramEnd"/>
            <w:r>
              <w:rPr>
                <w:rFonts w:ascii="Calibri" w:hAnsi="Calibri" w:cs="Calibri"/>
                <w:sz w:val="18"/>
                <w:szCs w:val="18"/>
              </w:rPr>
              <w:t xml:space="preserve"> content standards.</w:t>
            </w:r>
          </w:p>
        </w:tc>
        <w:tc>
          <w:tcPr>
            <w:tcW w:w="266" w:type="dxa"/>
            <w:tcBorders>
              <w:top w:val="nil"/>
              <w:left w:val="single" w:sz="4" w:space="0" w:color="auto"/>
              <w:bottom w:val="single" w:sz="4" w:space="0" w:color="000000"/>
              <w:right w:val="single" w:sz="4" w:space="0" w:color="000000"/>
            </w:tcBorders>
            <w:shd w:val="clear" w:color="auto" w:fill="666666"/>
            <w:hideMark/>
          </w:tcPr>
          <w:p w14:paraId="1D9CAD9F"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1EBD6C74"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learning</w:t>
            </w:r>
            <w:r>
              <w:rPr>
                <w:rFonts w:ascii="Calibri" w:hAnsi="Calibri" w:cs="Calibri"/>
                <w:sz w:val="18"/>
                <w:szCs w:val="18"/>
              </w:rPr>
              <w:br/>
              <w:t xml:space="preserve">experiences that facilitate content </w:t>
            </w:r>
            <w:proofErr w:type="gramStart"/>
            <w:r>
              <w:rPr>
                <w:rFonts w:ascii="Calibri" w:hAnsi="Calibri" w:cs="Calibri"/>
                <w:sz w:val="18"/>
                <w:szCs w:val="18"/>
              </w:rPr>
              <w:t>mastery</w:t>
            </w:r>
            <w:proofErr w:type="gramEnd"/>
            <w:r>
              <w:rPr>
                <w:rFonts w:ascii="Calibri" w:hAnsi="Calibri" w:cs="Calibri"/>
                <w:sz w:val="18"/>
                <w:szCs w:val="18"/>
              </w:rPr>
              <w:t xml:space="preserve"> as evidenced by students expressing accurate ideas, concepts and applications of the material in relation to course expectations and their own lives.</w:t>
            </w:r>
          </w:p>
        </w:tc>
      </w:tr>
      <w:tr w:rsidR="00871156" w14:paraId="45E991EE" w14:textId="77777777" w:rsidTr="00871156">
        <w:trPr>
          <w:trHeight w:val="1759"/>
        </w:trPr>
        <w:tc>
          <w:tcPr>
            <w:tcW w:w="3150" w:type="dxa"/>
            <w:tcBorders>
              <w:top w:val="single" w:sz="4" w:space="0" w:color="auto"/>
              <w:left w:val="single" w:sz="4" w:space="0" w:color="000000"/>
              <w:bottom w:val="single" w:sz="4" w:space="0" w:color="000000"/>
              <w:right w:val="single" w:sz="4" w:space="0" w:color="000000"/>
            </w:tcBorders>
            <w:shd w:val="clear" w:color="auto" w:fill="FFFFFF"/>
            <w:hideMark/>
          </w:tcPr>
          <w:p w14:paraId="7DEA91F1"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9.     Involves all students</w:t>
            </w:r>
            <w:r>
              <w:rPr>
                <w:rFonts w:ascii="Calibri" w:hAnsi="Calibri" w:cs="Calibri"/>
                <w:sz w:val="18"/>
                <w:szCs w:val="18"/>
              </w:rPr>
              <w:br/>
              <w:t>in inquiry, critical thinking, problem solving, reflection and/or metacognitive activities based on content standards.</w:t>
            </w:r>
          </w:p>
        </w:tc>
        <w:tc>
          <w:tcPr>
            <w:tcW w:w="1530" w:type="dxa"/>
            <w:tcBorders>
              <w:top w:val="single" w:sz="4" w:space="0" w:color="auto"/>
              <w:left w:val="nil"/>
              <w:bottom w:val="single" w:sz="4" w:space="0" w:color="000000"/>
              <w:right w:val="single" w:sz="4" w:space="0" w:color="000000"/>
            </w:tcBorders>
            <w:shd w:val="clear" w:color="auto" w:fill="FFFFFF"/>
            <w:hideMark/>
          </w:tcPr>
          <w:p w14:paraId="2AEDD5D8"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nil"/>
              <w:bottom w:val="single" w:sz="4" w:space="0" w:color="000000"/>
              <w:right w:val="single" w:sz="4" w:space="0" w:color="000000"/>
            </w:tcBorders>
            <w:shd w:val="clear" w:color="auto" w:fill="F7F999"/>
            <w:hideMark/>
          </w:tcPr>
          <w:p w14:paraId="01318CB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approaches</w:t>
            </w:r>
            <w:r>
              <w:rPr>
                <w:rFonts w:ascii="Calibri" w:hAnsi="Calibri" w:cs="Calibri"/>
                <w:sz w:val="18"/>
                <w:szCs w:val="18"/>
              </w:rPr>
              <w:br/>
              <w:t>that involve all students in inquiry, critical thinking, problem solving,</w:t>
            </w:r>
            <w:r>
              <w:rPr>
                <w:rFonts w:ascii="Calibri" w:hAnsi="Calibri" w:cs="Calibri"/>
                <w:sz w:val="18"/>
                <w:szCs w:val="18"/>
              </w:rPr>
              <w:br/>
              <w:t>reflection and/or metacognitive activities based on content standards.</w:t>
            </w:r>
          </w:p>
        </w:tc>
        <w:tc>
          <w:tcPr>
            <w:tcW w:w="2195" w:type="dxa"/>
            <w:tcBorders>
              <w:top w:val="single" w:sz="4" w:space="0" w:color="auto"/>
              <w:left w:val="nil"/>
              <w:bottom w:val="single" w:sz="4" w:space="0" w:color="000000"/>
              <w:right w:val="single" w:sz="4" w:space="0" w:color="000000"/>
            </w:tcBorders>
            <w:shd w:val="clear" w:color="auto" w:fill="EEF16B"/>
            <w:hideMark/>
          </w:tcPr>
          <w:p w14:paraId="64F0531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ability to</w:t>
            </w:r>
            <w:r>
              <w:rPr>
                <w:rFonts w:ascii="Calibri" w:hAnsi="Calibri" w:cs="Calibri"/>
                <w:sz w:val="18"/>
                <w:szCs w:val="18"/>
              </w:rPr>
              <w:br/>
              <w:t>guide learning experiences involving all students in inquiry, critical thinking, problem solving, reflection and/or metacognitive activities based on content standards.</w:t>
            </w:r>
          </w:p>
        </w:tc>
        <w:tc>
          <w:tcPr>
            <w:tcW w:w="2238" w:type="dxa"/>
            <w:tcBorders>
              <w:top w:val="single" w:sz="4" w:space="0" w:color="auto"/>
              <w:left w:val="nil"/>
              <w:bottom w:val="single" w:sz="4" w:space="0" w:color="000000"/>
              <w:right w:val="single" w:sz="4" w:space="0" w:color="000000"/>
            </w:tcBorders>
            <w:shd w:val="clear" w:color="auto" w:fill="DEEBF6"/>
            <w:hideMark/>
          </w:tcPr>
          <w:p w14:paraId="72B0C145"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involves </w:t>
            </w:r>
            <w:r>
              <w:rPr>
                <w:rFonts w:ascii="Calibri" w:hAnsi="Calibri" w:cs="Calibri"/>
                <w:sz w:val="18"/>
                <w:szCs w:val="18"/>
              </w:rPr>
              <w:t>all</w:t>
            </w:r>
            <w:r>
              <w:rPr>
                <w:rFonts w:ascii="Calibri" w:hAnsi="Calibri" w:cs="Calibri"/>
                <w:sz w:val="18"/>
                <w:szCs w:val="18"/>
              </w:rPr>
              <w:br/>
              <w:t>students in inquiry, critical thinking, problem solving, reflection and/or metacognitive activities based on content standards.</w:t>
            </w:r>
          </w:p>
        </w:tc>
        <w:tc>
          <w:tcPr>
            <w:tcW w:w="266" w:type="dxa"/>
            <w:tcBorders>
              <w:top w:val="nil"/>
              <w:left w:val="nil"/>
              <w:bottom w:val="single" w:sz="4" w:space="0" w:color="000000"/>
              <w:right w:val="single" w:sz="4" w:space="0" w:color="000000"/>
            </w:tcBorders>
            <w:shd w:val="clear" w:color="auto" w:fill="666666"/>
            <w:hideMark/>
          </w:tcPr>
          <w:p w14:paraId="01F35B8C"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tcPr>
          <w:p w14:paraId="700BB77D" w14:textId="77777777" w:rsidR="00871156" w:rsidRDefault="00871156">
            <w:pPr>
              <w:spacing w:line="256" w:lineRule="auto"/>
              <w:rPr>
                <w:rFonts w:ascii="Calibri" w:hAnsi="Calibri" w:cs="Calibri"/>
                <w:sz w:val="18"/>
                <w:szCs w:val="18"/>
              </w:rPr>
            </w:pPr>
            <w:r>
              <w:rPr>
                <w:rFonts w:ascii="Calibri" w:hAnsi="Calibri" w:cs="Calibri"/>
                <w:b/>
                <w:bCs/>
                <w:sz w:val="18"/>
                <w:szCs w:val="18"/>
              </w:rPr>
              <w:t xml:space="preserve">Consistently provides </w:t>
            </w:r>
            <w:r>
              <w:rPr>
                <w:rFonts w:ascii="Calibri" w:hAnsi="Calibri" w:cs="Calibri"/>
                <w:sz w:val="18"/>
                <w:szCs w:val="18"/>
              </w:rPr>
              <w:t>rich learning</w:t>
            </w:r>
            <w:r>
              <w:rPr>
                <w:rFonts w:ascii="Calibri" w:hAnsi="Calibri" w:cs="Calibri"/>
                <w:sz w:val="18"/>
                <w:szCs w:val="18"/>
              </w:rPr>
              <w:br/>
              <w:t>experiences as evidenced by all students demonstrating inquiry, critical thinking, problem solving, reflection and/or metacognition.</w:t>
            </w:r>
          </w:p>
          <w:p w14:paraId="0C8B2802" w14:textId="77777777" w:rsidR="00871156" w:rsidRDefault="00871156">
            <w:pPr>
              <w:spacing w:line="256" w:lineRule="auto"/>
              <w:rPr>
                <w:rFonts w:ascii="Times New Roman" w:hAnsi="Times New Roman" w:cs="Times New Roman"/>
                <w:color w:val="000000"/>
                <w:sz w:val="20"/>
                <w:szCs w:val="20"/>
              </w:rPr>
            </w:pPr>
          </w:p>
          <w:p w14:paraId="518A8701" w14:textId="77777777" w:rsidR="00871156" w:rsidRDefault="00871156">
            <w:pPr>
              <w:spacing w:line="256" w:lineRule="auto"/>
              <w:rPr>
                <w:rFonts w:ascii="Times New Roman" w:hAnsi="Times New Roman"/>
                <w:color w:val="000000"/>
                <w:sz w:val="20"/>
                <w:szCs w:val="20"/>
              </w:rPr>
            </w:pPr>
          </w:p>
          <w:p w14:paraId="4A6A06A2" w14:textId="77777777" w:rsidR="00871156" w:rsidRDefault="00871156">
            <w:pPr>
              <w:spacing w:line="256" w:lineRule="auto"/>
              <w:rPr>
                <w:rFonts w:ascii="Times New Roman" w:hAnsi="Times New Roman"/>
                <w:color w:val="000000"/>
                <w:sz w:val="20"/>
                <w:szCs w:val="20"/>
              </w:rPr>
            </w:pPr>
          </w:p>
          <w:p w14:paraId="608D4373" w14:textId="77777777" w:rsidR="00871156" w:rsidRDefault="00871156">
            <w:pPr>
              <w:spacing w:line="256" w:lineRule="auto"/>
              <w:rPr>
                <w:rFonts w:ascii="Times New Roman" w:hAnsi="Times New Roman"/>
                <w:color w:val="000000"/>
                <w:sz w:val="20"/>
                <w:szCs w:val="20"/>
              </w:rPr>
            </w:pPr>
          </w:p>
          <w:p w14:paraId="604C6D83" w14:textId="77777777" w:rsidR="00871156" w:rsidRDefault="00871156">
            <w:pPr>
              <w:spacing w:line="256" w:lineRule="auto"/>
              <w:rPr>
                <w:rFonts w:ascii="Times New Roman" w:hAnsi="Times New Roman"/>
                <w:color w:val="000000"/>
                <w:sz w:val="20"/>
                <w:szCs w:val="20"/>
              </w:rPr>
            </w:pPr>
          </w:p>
          <w:p w14:paraId="6F122057" w14:textId="77777777" w:rsidR="00871156" w:rsidRDefault="00871156">
            <w:pPr>
              <w:spacing w:line="256" w:lineRule="auto"/>
              <w:rPr>
                <w:rFonts w:ascii="Times New Roman" w:hAnsi="Times New Roman"/>
                <w:color w:val="000000"/>
                <w:sz w:val="20"/>
                <w:szCs w:val="20"/>
              </w:rPr>
            </w:pPr>
          </w:p>
          <w:p w14:paraId="256F9D12" w14:textId="77777777" w:rsidR="00871156" w:rsidRDefault="00871156">
            <w:pPr>
              <w:spacing w:line="256" w:lineRule="auto"/>
              <w:rPr>
                <w:rFonts w:ascii="Times New Roman" w:hAnsi="Times New Roman"/>
                <w:color w:val="000000"/>
                <w:sz w:val="20"/>
                <w:szCs w:val="20"/>
              </w:rPr>
            </w:pPr>
          </w:p>
        </w:tc>
      </w:tr>
      <w:tr w:rsidR="00871156" w14:paraId="353B6C11" w14:textId="77777777" w:rsidTr="00871156">
        <w:trPr>
          <w:trHeight w:val="439"/>
        </w:trPr>
        <w:tc>
          <w:tcPr>
            <w:tcW w:w="14565" w:type="dxa"/>
            <w:gridSpan w:val="7"/>
            <w:tcBorders>
              <w:top w:val="single" w:sz="4" w:space="0" w:color="000000"/>
              <w:left w:val="single" w:sz="4" w:space="0" w:color="000000"/>
              <w:bottom w:val="single" w:sz="4" w:space="0" w:color="000000"/>
              <w:right w:val="single" w:sz="4" w:space="0" w:color="000000"/>
            </w:tcBorders>
            <w:shd w:val="clear" w:color="auto" w:fill="00B0F0"/>
            <w:hideMark/>
          </w:tcPr>
          <w:p w14:paraId="2C9041DC"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lastRenderedPageBreak/>
              <w:t>Standard 5: Application of Knowledge-</w:t>
            </w:r>
            <w:r>
              <w:rPr>
                <w:rFonts w:ascii="Calibri" w:eastAsia="Calibri" w:hAnsi="Calibri" w:cs="Calibri"/>
                <w:sz w:val="18"/>
                <w:szCs w:val="18"/>
              </w:rPr>
              <w:t xml:space="preserve"> This Aligns with Program Learning Outcomes (</w:t>
            </w:r>
            <w:r>
              <w:rPr>
                <w:rFonts w:cstheme="minorHAnsi"/>
                <w:b/>
                <w:bCs/>
                <w:color w:val="4A494A"/>
                <w:sz w:val="18"/>
                <w:szCs w:val="18"/>
              </w:rPr>
              <w:t>PLOs) 1, 2, 3, 5 &amp; 6:</w:t>
            </w:r>
            <w:r>
              <w:rPr>
                <w:rFonts w:ascii="Calibri" w:hAnsi="Calibri" w:cs="Calibri"/>
                <w:sz w:val="18"/>
                <w:szCs w:val="18"/>
              </w:rPr>
              <w:br/>
            </w:r>
            <w:r>
              <w:rPr>
                <w:rFonts w:ascii="Calibri" w:hAnsi="Calibri" w:cs="Calibri"/>
                <w:sz w:val="18"/>
                <w:szCs w:val="18"/>
              </w:rPr>
              <w:br/>
              <w:t>(The teacher candidate…)</w:t>
            </w:r>
          </w:p>
        </w:tc>
      </w:tr>
      <w:tr w:rsidR="00871156" w14:paraId="3F9AA457" w14:textId="77777777" w:rsidTr="00871156">
        <w:trPr>
          <w:trHeight w:val="2400"/>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43AD852B"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10.   Communicates</w:t>
            </w:r>
            <w:r>
              <w:rPr>
                <w:rFonts w:ascii="Calibri" w:hAnsi="Calibri" w:cs="Calibri"/>
                <w:sz w:val="18"/>
                <w:szCs w:val="18"/>
              </w:rPr>
              <w:br/>
              <w:t>and sequences instructional objectives/ activities based on approved content standards and related tasks, including methods of assessment.</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72DA96EA"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46DC761C"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instructional</w:t>
            </w:r>
            <w:r>
              <w:rPr>
                <w:rFonts w:ascii="Calibri" w:hAnsi="Calibri" w:cs="Calibri"/>
                <w:sz w:val="18"/>
                <w:szCs w:val="18"/>
              </w:rPr>
              <w:br/>
              <w:t>objectives/activities, relevant tasks, sequencing of the objectives/tasks, and the methods of assessing the objectives.</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12ABE79E"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ability to</w:t>
            </w:r>
            <w:r>
              <w:rPr>
                <w:rFonts w:ascii="Calibri" w:hAnsi="Calibri" w:cs="Calibri"/>
                <w:sz w:val="18"/>
                <w:szCs w:val="18"/>
              </w:rPr>
              <w:br/>
              <w:t>communicate and sequence instructional objectives/ activities based on approved content standards and related tasks, including methods of assessment.</w:t>
            </w:r>
          </w:p>
        </w:tc>
        <w:tc>
          <w:tcPr>
            <w:tcW w:w="2238" w:type="dxa"/>
            <w:tcBorders>
              <w:top w:val="single" w:sz="4" w:space="0" w:color="000000"/>
              <w:left w:val="single" w:sz="4" w:space="0" w:color="auto"/>
              <w:bottom w:val="single" w:sz="4" w:space="0" w:color="000000"/>
              <w:right w:val="single" w:sz="4" w:space="0" w:color="000000"/>
            </w:tcBorders>
            <w:shd w:val="clear" w:color="auto" w:fill="DEEBF6"/>
            <w:hideMark/>
          </w:tcPr>
          <w:p w14:paraId="67E14AE6"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communicates </w:t>
            </w:r>
            <w:r>
              <w:rPr>
                <w:rFonts w:ascii="Calibri" w:hAnsi="Calibri" w:cs="Calibri"/>
                <w:sz w:val="18"/>
                <w:szCs w:val="18"/>
              </w:rPr>
              <w:t>and</w:t>
            </w:r>
            <w:r>
              <w:rPr>
                <w:rFonts w:ascii="Calibri" w:hAnsi="Calibri" w:cs="Calibri"/>
                <w:sz w:val="18"/>
                <w:szCs w:val="18"/>
              </w:rPr>
              <w:br/>
            </w:r>
            <w:r>
              <w:rPr>
                <w:rFonts w:ascii="Calibri" w:hAnsi="Calibri" w:cs="Calibri"/>
                <w:b/>
                <w:bCs/>
                <w:sz w:val="18"/>
                <w:szCs w:val="18"/>
              </w:rPr>
              <w:t xml:space="preserve">sequences </w:t>
            </w:r>
            <w:r>
              <w:rPr>
                <w:rFonts w:ascii="Calibri" w:hAnsi="Calibri" w:cs="Calibri"/>
                <w:sz w:val="18"/>
                <w:szCs w:val="18"/>
              </w:rPr>
              <w:t>instructional objectives/activities based on approved content standards and related tasks, including methods of assessment.</w:t>
            </w:r>
          </w:p>
        </w:tc>
        <w:tc>
          <w:tcPr>
            <w:tcW w:w="266" w:type="dxa"/>
            <w:tcBorders>
              <w:top w:val="nil"/>
              <w:left w:val="nil"/>
              <w:bottom w:val="single" w:sz="4" w:space="0" w:color="000000"/>
              <w:right w:val="single" w:sz="4" w:space="0" w:color="000000"/>
            </w:tcBorders>
            <w:shd w:val="clear" w:color="auto" w:fill="666666"/>
            <w:hideMark/>
          </w:tcPr>
          <w:p w14:paraId="490343BA"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1D4A1F2C"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communicates </w:t>
            </w:r>
            <w:r>
              <w:rPr>
                <w:rFonts w:ascii="Calibri" w:hAnsi="Calibri" w:cs="Calibri"/>
                <w:sz w:val="18"/>
                <w:szCs w:val="18"/>
              </w:rPr>
              <w:t>and</w:t>
            </w:r>
            <w:r>
              <w:rPr>
                <w:rFonts w:ascii="Calibri" w:hAnsi="Calibri" w:cs="Calibri"/>
                <w:sz w:val="18"/>
                <w:szCs w:val="18"/>
              </w:rPr>
              <w:br/>
            </w:r>
            <w:r>
              <w:rPr>
                <w:rFonts w:ascii="Calibri" w:hAnsi="Calibri" w:cs="Calibri"/>
                <w:b/>
                <w:bCs/>
                <w:sz w:val="18"/>
                <w:szCs w:val="18"/>
              </w:rPr>
              <w:t xml:space="preserve">sequences </w:t>
            </w:r>
            <w:r>
              <w:rPr>
                <w:rFonts w:ascii="Calibri" w:hAnsi="Calibri" w:cs="Calibri"/>
                <w:sz w:val="18"/>
                <w:szCs w:val="18"/>
              </w:rPr>
              <w:t>instructional objectives/ activities, related tasks, and methods of assessment as evidenced by students knowing what academic knowledge or skill to use, when to</w:t>
            </w:r>
            <w:r>
              <w:rPr>
                <w:rFonts w:ascii="Calibri" w:hAnsi="Calibri" w:cs="Calibri"/>
                <w:sz w:val="18"/>
                <w:szCs w:val="18"/>
              </w:rPr>
              <w:br/>
              <w:t>use it, how to use it and why they are using it.</w:t>
            </w:r>
          </w:p>
        </w:tc>
      </w:tr>
      <w:tr w:rsidR="00871156" w14:paraId="46D08B4E" w14:textId="77777777" w:rsidTr="00871156">
        <w:trPr>
          <w:trHeight w:val="1542"/>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2A9F70C7"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11.   Uses resources,</w:t>
            </w:r>
            <w:r>
              <w:rPr>
                <w:rFonts w:ascii="Calibri" w:hAnsi="Calibri" w:cs="Calibri"/>
                <w:sz w:val="18"/>
                <w:szCs w:val="18"/>
              </w:rPr>
              <w:br/>
              <w:t xml:space="preserve">including digital technologies as appropriate, that facilitate student </w:t>
            </w:r>
            <w:proofErr w:type="gramStart"/>
            <w:r>
              <w:rPr>
                <w:rFonts w:ascii="Calibri" w:hAnsi="Calibri" w:cs="Calibri"/>
                <w:sz w:val="18"/>
                <w:szCs w:val="18"/>
              </w:rPr>
              <w:t>mastery of</w:t>
            </w:r>
            <w:proofErr w:type="gramEnd"/>
            <w:r>
              <w:rPr>
                <w:rFonts w:ascii="Calibri" w:hAnsi="Calibri" w:cs="Calibri"/>
                <w:sz w:val="18"/>
                <w:szCs w:val="18"/>
              </w:rPr>
              <w:t xml:space="preserve"> the academic content.</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41B64D99"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09CBAF1E"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the appropriate</w:t>
            </w:r>
            <w:r>
              <w:rPr>
                <w:rFonts w:ascii="Calibri" w:hAnsi="Calibri" w:cs="Calibri"/>
                <w:sz w:val="18"/>
                <w:szCs w:val="18"/>
              </w:rPr>
              <w:br/>
              <w:t>selection and use of resources, including digital technologies, that</w:t>
            </w:r>
            <w:r>
              <w:rPr>
                <w:rFonts w:ascii="Calibri" w:hAnsi="Calibri" w:cs="Calibri"/>
                <w:sz w:val="18"/>
                <w:szCs w:val="18"/>
              </w:rPr>
              <w:br/>
              <w:t xml:space="preserve">facilitate student </w:t>
            </w:r>
            <w:proofErr w:type="gramStart"/>
            <w:r>
              <w:rPr>
                <w:rFonts w:ascii="Calibri" w:hAnsi="Calibri" w:cs="Calibri"/>
                <w:sz w:val="18"/>
                <w:szCs w:val="18"/>
              </w:rPr>
              <w:t>mastery</w:t>
            </w:r>
            <w:proofErr w:type="gramEnd"/>
            <w:r>
              <w:rPr>
                <w:rFonts w:ascii="Calibri" w:hAnsi="Calibri" w:cs="Calibri"/>
                <w:sz w:val="18"/>
                <w:szCs w:val="18"/>
              </w:rPr>
              <w:br/>
              <w:t>of the academic content.</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6609BEC7"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use of</w:t>
            </w:r>
            <w:r>
              <w:rPr>
                <w:rFonts w:ascii="Calibri" w:hAnsi="Calibri" w:cs="Calibri"/>
                <w:sz w:val="18"/>
                <w:szCs w:val="18"/>
              </w:rPr>
              <w:br/>
              <w:t xml:space="preserve">resources, including digital technologies as appropriate, that facilitate student </w:t>
            </w:r>
            <w:proofErr w:type="gramStart"/>
            <w:r>
              <w:rPr>
                <w:rFonts w:ascii="Calibri" w:hAnsi="Calibri" w:cs="Calibri"/>
                <w:sz w:val="18"/>
                <w:szCs w:val="18"/>
              </w:rPr>
              <w:t>mastery of</w:t>
            </w:r>
            <w:proofErr w:type="gramEnd"/>
            <w:r>
              <w:rPr>
                <w:rFonts w:ascii="Calibri" w:hAnsi="Calibri" w:cs="Calibri"/>
                <w:sz w:val="18"/>
                <w:szCs w:val="18"/>
              </w:rPr>
              <w:t xml:space="preserve"> the academic content.</w:t>
            </w:r>
          </w:p>
        </w:tc>
        <w:tc>
          <w:tcPr>
            <w:tcW w:w="2238" w:type="dxa"/>
            <w:tcBorders>
              <w:top w:val="single" w:sz="4" w:space="0" w:color="000000"/>
              <w:left w:val="single" w:sz="4" w:space="0" w:color="auto"/>
              <w:bottom w:val="single" w:sz="4" w:space="0" w:color="000000"/>
              <w:right w:val="single" w:sz="4" w:space="0" w:color="000000"/>
            </w:tcBorders>
            <w:shd w:val="clear" w:color="auto" w:fill="DEEBF6"/>
            <w:hideMark/>
          </w:tcPr>
          <w:p w14:paraId="1EE8D0EE"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resources,</w:t>
            </w:r>
            <w:r>
              <w:rPr>
                <w:rFonts w:ascii="Calibri" w:hAnsi="Calibri" w:cs="Calibri"/>
                <w:sz w:val="18"/>
                <w:szCs w:val="18"/>
              </w:rPr>
              <w:br/>
              <w:t xml:space="preserve">including digital technologies as appropriate, that facilitate student </w:t>
            </w:r>
            <w:proofErr w:type="gramStart"/>
            <w:r>
              <w:rPr>
                <w:rFonts w:ascii="Calibri" w:hAnsi="Calibri" w:cs="Calibri"/>
                <w:sz w:val="18"/>
                <w:szCs w:val="18"/>
              </w:rPr>
              <w:t>mastery of</w:t>
            </w:r>
            <w:proofErr w:type="gramEnd"/>
            <w:r>
              <w:rPr>
                <w:rFonts w:ascii="Calibri" w:hAnsi="Calibri" w:cs="Calibri"/>
                <w:sz w:val="18"/>
                <w:szCs w:val="18"/>
              </w:rPr>
              <w:t xml:space="preserve"> the academic content.</w:t>
            </w:r>
          </w:p>
        </w:tc>
        <w:tc>
          <w:tcPr>
            <w:tcW w:w="266" w:type="dxa"/>
            <w:tcBorders>
              <w:top w:val="nil"/>
              <w:left w:val="nil"/>
              <w:bottom w:val="single" w:sz="4" w:space="0" w:color="000000"/>
              <w:right w:val="single" w:sz="4" w:space="0" w:color="000000"/>
            </w:tcBorders>
            <w:shd w:val="clear" w:color="auto" w:fill="666666"/>
            <w:hideMark/>
          </w:tcPr>
          <w:p w14:paraId="64A3FEDE"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tcPr>
          <w:p w14:paraId="027584A3" w14:textId="77777777" w:rsidR="00871156" w:rsidRDefault="00871156">
            <w:pPr>
              <w:spacing w:line="256" w:lineRule="auto"/>
              <w:rPr>
                <w:rFonts w:ascii="Calibri" w:hAnsi="Calibri" w:cs="Calibri"/>
                <w:sz w:val="18"/>
                <w:szCs w:val="18"/>
              </w:rPr>
            </w:pPr>
            <w:r>
              <w:rPr>
                <w:rFonts w:ascii="Calibri" w:hAnsi="Calibri" w:cs="Calibri"/>
                <w:b/>
                <w:bCs/>
                <w:sz w:val="18"/>
                <w:szCs w:val="18"/>
              </w:rPr>
              <w:t xml:space="preserve">Consistently Uses </w:t>
            </w:r>
            <w:r>
              <w:rPr>
                <w:rFonts w:ascii="Calibri" w:hAnsi="Calibri" w:cs="Calibri"/>
                <w:sz w:val="18"/>
                <w:szCs w:val="18"/>
              </w:rPr>
              <w:t>resources,</w:t>
            </w:r>
            <w:r>
              <w:rPr>
                <w:rFonts w:ascii="Calibri" w:hAnsi="Calibri" w:cs="Calibri"/>
                <w:sz w:val="18"/>
                <w:szCs w:val="18"/>
              </w:rPr>
              <w:br/>
              <w:t xml:space="preserve">including digital technologies as appropriate, that facilitate student </w:t>
            </w:r>
            <w:proofErr w:type="gramStart"/>
            <w:r>
              <w:rPr>
                <w:rFonts w:ascii="Calibri" w:hAnsi="Calibri" w:cs="Calibri"/>
                <w:sz w:val="18"/>
                <w:szCs w:val="18"/>
              </w:rPr>
              <w:t>mastery of</w:t>
            </w:r>
            <w:proofErr w:type="gramEnd"/>
            <w:r>
              <w:rPr>
                <w:rFonts w:ascii="Calibri" w:hAnsi="Calibri" w:cs="Calibri"/>
                <w:sz w:val="18"/>
                <w:szCs w:val="18"/>
              </w:rPr>
              <w:t xml:space="preserve"> the academic of content as evidenced by students using these resources to apply and demonstrate knowledge and skill sets accurately.</w:t>
            </w:r>
          </w:p>
          <w:p w14:paraId="716E0999" w14:textId="77777777" w:rsidR="00871156" w:rsidRDefault="00871156">
            <w:pPr>
              <w:spacing w:line="256" w:lineRule="auto"/>
              <w:rPr>
                <w:rFonts w:ascii="Calibri" w:hAnsi="Calibri" w:cs="Calibri"/>
                <w:sz w:val="20"/>
                <w:szCs w:val="20"/>
              </w:rPr>
            </w:pPr>
          </w:p>
          <w:p w14:paraId="25732F1E" w14:textId="77777777" w:rsidR="00871156" w:rsidRDefault="00871156">
            <w:pPr>
              <w:spacing w:line="256" w:lineRule="auto"/>
              <w:rPr>
                <w:rFonts w:ascii="Calibri" w:hAnsi="Calibri" w:cs="Calibri"/>
                <w:sz w:val="20"/>
                <w:szCs w:val="20"/>
              </w:rPr>
            </w:pPr>
          </w:p>
          <w:p w14:paraId="4EE3581B" w14:textId="77777777" w:rsidR="00871156" w:rsidRDefault="00871156">
            <w:pPr>
              <w:spacing w:line="256" w:lineRule="auto"/>
              <w:rPr>
                <w:rFonts w:ascii="Calibri" w:hAnsi="Calibri" w:cs="Calibri"/>
                <w:sz w:val="20"/>
                <w:szCs w:val="20"/>
              </w:rPr>
            </w:pPr>
          </w:p>
          <w:p w14:paraId="02B7E538" w14:textId="77777777" w:rsidR="00871156" w:rsidRDefault="00871156">
            <w:pPr>
              <w:spacing w:line="256" w:lineRule="auto"/>
              <w:rPr>
                <w:rFonts w:ascii="Calibri" w:hAnsi="Calibri" w:cs="Calibri"/>
                <w:sz w:val="20"/>
                <w:szCs w:val="20"/>
              </w:rPr>
            </w:pPr>
          </w:p>
          <w:p w14:paraId="63E14DEA" w14:textId="77777777" w:rsidR="00871156" w:rsidRDefault="00871156">
            <w:pPr>
              <w:spacing w:line="256" w:lineRule="auto"/>
              <w:rPr>
                <w:rFonts w:ascii="Calibri" w:hAnsi="Calibri" w:cs="Calibri"/>
                <w:sz w:val="20"/>
                <w:szCs w:val="20"/>
              </w:rPr>
            </w:pPr>
          </w:p>
          <w:p w14:paraId="5576E92B" w14:textId="77777777" w:rsidR="00871156" w:rsidRDefault="00871156">
            <w:pPr>
              <w:spacing w:line="256" w:lineRule="auto"/>
              <w:rPr>
                <w:rFonts w:ascii="Calibri" w:hAnsi="Calibri" w:cs="Calibri"/>
                <w:sz w:val="20"/>
                <w:szCs w:val="20"/>
              </w:rPr>
            </w:pPr>
          </w:p>
          <w:p w14:paraId="4DDBFB53" w14:textId="77777777" w:rsidR="00871156" w:rsidRDefault="00871156">
            <w:pPr>
              <w:spacing w:line="256" w:lineRule="auto"/>
              <w:rPr>
                <w:rFonts w:ascii="Calibri" w:hAnsi="Calibri" w:cs="Calibri"/>
                <w:sz w:val="20"/>
                <w:szCs w:val="20"/>
              </w:rPr>
            </w:pPr>
          </w:p>
          <w:p w14:paraId="0B457DCA" w14:textId="77777777" w:rsidR="00871156" w:rsidRDefault="00871156">
            <w:pPr>
              <w:spacing w:line="256" w:lineRule="auto"/>
              <w:rPr>
                <w:rFonts w:ascii="Calibri" w:hAnsi="Calibri" w:cs="Calibri"/>
                <w:sz w:val="20"/>
                <w:szCs w:val="20"/>
              </w:rPr>
            </w:pPr>
          </w:p>
          <w:p w14:paraId="60DA8BB0" w14:textId="77777777" w:rsidR="00871156" w:rsidRDefault="00871156">
            <w:pPr>
              <w:spacing w:line="256" w:lineRule="auto"/>
              <w:rPr>
                <w:rFonts w:ascii="Calibri" w:hAnsi="Calibri" w:cs="Calibri"/>
                <w:sz w:val="20"/>
                <w:szCs w:val="20"/>
              </w:rPr>
            </w:pPr>
          </w:p>
          <w:p w14:paraId="68DC2500" w14:textId="77777777" w:rsidR="00871156" w:rsidRDefault="00871156">
            <w:pPr>
              <w:spacing w:line="256" w:lineRule="auto"/>
              <w:rPr>
                <w:rFonts w:ascii="Calibri" w:hAnsi="Calibri" w:cs="Calibri"/>
                <w:sz w:val="20"/>
                <w:szCs w:val="20"/>
              </w:rPr>
            </w:pPr>
          </w:p>
          <w:p w14:paraId="502375A9" w14:textId="77777777" w:rsidR="00871156" w:rsidRDefault="00871156">
            <w:pPr>
              <w:spacing w:line="256" w:lineRule="auto"/>
              <w:rPr>
                <w:rFonts w:ascii="Calibri" w:hAnsi="Calibri" w:cs="Calibri"/>
                <w:sz w:val="20"/>
                <w:szCs w:val="20"/>
              </w:rPr>
            </w:pPr>
          </w:p>
          <w:p w14:paraId="0A693C7A" w14:textId="77777777" w:rsidR="00871156" w:rsidRDefault="00871156">
            <w:pPr>
              <w:spacing w:line="256" w:lineRule="auto"/>
              <w:rPr>
                <w:rFonts w:ascii="Calibri" w:hAnsi="Calibri" w:cs="Calibri"/>
                <w:sz w:val="20"/>
                <w:szCs w:val="20"/>
              </w:rPr>
            </w:pPr>
          </w:p>
          <w:p w14:paraId="303EB2EC" w14:textId="77777777" w:rsidR="00871156" w:rsidRDefault="00871156">
            <w:pPr>
              <w:spacing w:line="256" w:lineRule="auto"/>
              <w:rPr>
                <w:rFonts w:ascii="Calibri" w:hAnsi="Calibri" w:cs="Calibri"/>
                <w:sz w:val="20"/>
                <w:szCs w:val="20"/>
              </w:rPr>
            </w:pPr>
          </w:p>
          <w:p w14:paraId="1927931A" w14:textId="77777777" w:rsidR="00871156" w:rsidRDefault="00871156">
            <w:pPr>
              <w:spacing w:line="256" w:lineRule="auto"/>
              <w:rPr>
                <w:rFonts w:ascii="Calibri" w:hAnsi="Calibri" w:cs="Calibri"/>
                <w:sz w:val="20"/>
                <w:szCs w:val="20"/>
              </w:rPr>
            </w:pPr>
          </w:p>
          <w:p w14:paraId="03F771AC" w14:textId="7062CB8B" w:rsidR="00871156" w:rsidRDefault="00871156">
            <w:pPr>
              <w:spacing w:line="256" w:lineRule="auto"/>
              <w:rPr>
                <w:rFonts w:ascii="Calibri" w:hAnsi="Calibri" w:cs="Calibri"/>
                <w:sz w:val="20"/>
                <w:szCs w:val="20"/>
              </w:rPr>
            </w:pPr>
          </w:p>
        </w:tc>
      </w:tr>
      <w:tr w:rsidR="00871156" w14:paraId="5EB01FAE" w14:textId="77777777" w:rsidTr="00871156">
        <w:trPr>
          <w:trHeight w:val="222"/>
        </w:trPr>
        <w:tc>
          <w:tcPr>
            <w:tcW w:w="14565" w:type="dxa"/>
            <w:gridSpan w:val="7"/>
            <w:tcBorders>
              <w:top w:val="single" w:sz="4" w:space="0" w:color="000000"/>
              <w:left w:val="single" w:sz="4" w:space="0" w:color="000000"/>
              <w:bottom w:val="single" w:sz="4" w:space="0" w:color="000000"/>
              <w:right w:val="single" w:sz="4" w:space="0" w:color="000000"/>
            </w:tcBorders>
            <w:shd w:val="clear" w:color="auto" w:fill="00B0F0"/>
            <w:hideMark/>
          </w:tcPr>
          <w:p w14:paraId="497D158A" w14:textId="77777777" w:rsidR="00871156" w:rsidRDefault="00871156">
            <w:pPr>
              <w:spacing w:line="256" w:lineRule="auto"/>
              <w:rPr>
                <w:rFonts w:ascii="Times New Roman" w:hAnsi="Times New Roman" w:cs="Times New Roman"/>
                <w:color w:val="000000"/>
                <w:sz w:val="20"/>
                <w:szCs w:val="20"/>
              </w:rPr>
            </w:pPr>
            <w:r>
              <w:rPr>
                <w:rFonts w:ascii="Calibri" w:hAnsi="Calibri" w:cs="Calibri"/>
                <w:sz w:val="18"/>
                <w:szCs w:val="18"/>
              </w:rPr>
              <w:lastRenderedPageBreak/>
              <w:t>Category III: Instructional Practice</w:t>
            </w:r>
          </w:p>
        </w:tc>
      </w:tr>
      <w:tr w:rsidR="00871156" w14:paraId="411042F0" w14:textId="77777777" w:rsidTr="00871156">
        <w:trPr>
          <w:trHeight w:val="439"/>
        </w:trPr>
        <w:tc>
          <w:tcPr>
            <w:tcW w:w="14565" w:type="dxa"/>
            <w:gridSpan w:val="7"/>
            <w:tcBorders>
              <w:top w:val="single" w:sz="4" w:space="0" w:color="000000"/>
              <w:left w:val="single" w:sz="4" w:space="0" w:color="000000"/>
              <w:bottom w:val="single" w:sz="4" w:space="0" w:color="000000"/>
              <w:right w:val="single" w:sz="4" w:space="0" w:color="000000"/>
            </w:tcBorders>
            <w:shd w:val="clear" w:color="auto" w:fill="00B0F0"/>
            <w:hideMark/>
          </w:tcPr>
          <w:p w14:paraId="25BC3A2B"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Standard 6: Assessment-</w:t>
            </w:r>
            <w:r>
              <w:rPr>
                <w:rFonts w:ascii="Calibri" w:eastAsia="Calibri" w:hAnsi="Calibri" w:cs="Calibri"/>
                <w:sz w:val="18"/>
                <w:szCs w:val="18"/>
              </w:rPr>
              <w:t xml:space="preserve"> This Aligns with Program Learning Outcomes (</w:t>
            </w:r>
            <w:r>
              <w:rPr>
                <w:rFonts w:cstheme="minorHAnsi"/>
                <w:b/>
                <w:bCs/>
                <w:color w:val="4A494A"/>
                <w:sz w:val="18"/>
                <w:szCs w:val="18"/>
              </w:rPr>
              <w:t>PLOs) 5:</w:t>
            </w:r>
            <w:r>
              <w:rPr>
                <w:rFonts w:ascii="Calibri" w:hAnsi="Calibri" w:cs="Calibri"/>
                <w:sz w:val="18"/>
                <w:szCs w:val="18"/>
              </w:rPr>
              <w:br/>
            </w:r>
            <w:r>
              <w:rPr>
                <w:rFonts w:ascii="Calibri" w:hAnsi="Calibri" w:cs="Calibri"/>
                <w:sz w:val="18"/>
                <w:szCs w:val="18"/>
              </w:rPr>
              <w:br/>
              <w:t>(The teacher candidate…)</w:t>
            </w:r>
          </w:p>
        </w:tc>
      </w:tr>
      <w:tr w:rsidR="00871156" w14:paraId="3FC43713" w14:textId="77777777" w:rsidTr="00871156">
        <w:trPr>
          <w:trHeight w:val="2359"/>
        </w:trPr>
        <w:tc>
          <w:tcPr>
            <w:tcW w:w="3150" w:type="dxa"/>
            <w:tcBorders>
              <w:top w:val="nil"/>
              <w:left w:val="single" w:sz="4" w:space="0" w:color="000000"/>
              <w:bottom w:val="single" w:sz="4" w:space="0" w:color="auto"/>
              <w:right w:val="single" w:sz="4" w:space="0" w:color="000000"/>
            </w:tcBorders>
            <w:shd w:val="clear" w:color="auto" w:fill="FFFFFF"/>
            <w:hideMark/>
          </w:tcPr>
          <w:p w14:paraId="27E4B752"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12.   Uses technology in an</w:t>
            </w:r>
            <w:r>
              <w:rPr>
                <w:rFonts w:ascii="Calibri" w:hAnsi="Calibri" w:cs="Calibri"/>
                <w:sz w:val="18"/>
                <w:szCs w:val="18"/>
              </w:rPr>
              <w:br/>
              <w:t>ethical and legal manner to collect, manage and analyze student performance data in order to improve teaching and learning.</w:t>
            </w:r>
          </w:p>
        </w:tc>
        <w:tc>
          <w:tcPr>
            <w:tcW w:w="1530" w:type="dxa"/>
            <w:tcBorders>
              <w:top w:val="single" w:sz="4" w:space="0" w:color="000000"/>
              <w:left w:val="nil"/>
              <w:bottom w:val="single" w:sz="4" w:space="0" w:color="auto"/>
              <w:right w:val="single" w:sz="4" w:space="0" w:color="000000"/>
            </w:tcBorders>
            <w:shd w:val="clear" w:color="auto" w:fill="FFFFFF"/>
            <w:hideMark/>
          </w:tcPr>
          <w:p w14:paraId="0C599F3B"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nil"/>
              <w:left w:val="nil"/>
              <w:bottom w:val="single" w:sz="4" w:space="0" w:color="auto"/>
              <w:right w:val="single" w:sz="4" w:space="0" w:color="000000"/>
            </w:tcBorders>
            <w:shd w:val="clear" w:color="auto" w:fill="F7F999"/>
            <w:hideMark/>
          </w:tcPr>
          <w:p w14:paraId="653E5720"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ethical use of</w:t>
            </w:r>
            <w:r>
              <w:rPr>
                <w:rFonts w:ascii="Calibri" w:hAnsi="Calibri" w:cs="Calibri"/>
                <w:sz w:val="18"/>
                <w:szCs w:val="18"/>
              </w:rPr>
              <w:br/>
              <w:t>technology to collect, manage and analyze student performance data in order to improve teaching and learning.</w:t>
            </w:r>
          </w:p>
        </w:tc>
        <w:tc>
          <w:tcPr>
            <w:tcW w:w="2195" w:type="dxa"/>
            <w:tcBorders>
              <w:top w:val="single" w:sz="4" w:space="0" w:color="000000"/>
              <w:left w:val="nil"/>
              <w:bottom w:val="single" w:sz="4" w:space="0" w:color="auto"/>
              <w:right w:val="single" w:sz="4" w:space="0" w:color="000000"/>
            </w:tcBorders>
            <w:shd w:val="clear" w:color="auto" w:fill="EEF16B"/>
            <w:hideMark/>
          </w:tcPr>
          <w:p w14:paraId="23A1456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use of</w:t>
            </w:r>
            <w:r>
              <w:rPr>
                <w:rFonts w:ascii="Calibri" w:hAnsi="Calibri" w:cs="Calibri"/>
                <w:sz w:val="18"/>
                <w:szCs w:val="18"/>
              </w:rPr>
              <w:br/>
              <w:t>technology in an ethical and legal manner to collect, manage and analyze student performance data in order</w:t>
            </w:r>
            <w:r>
              <w:rPr>
                <w:rFonts w:ascii="Calibri" w:hAnsi="Calibri" w:cs="Calibri"/>
                <w:sz w:val="18"/>
                <w:szCs w:val="18"/>
              </w:rPr>
              <w:br/>
              <w:t>to improve teaching and learning.</w:t>
            </w:r>
            <w:r>
              <w:rPr>
                <w:rFonts w:ascii="Calibri" w:hAnsi="Calibri" w:cs="Calibri"/>
                <w:sz w:val="18"/>
                <w:szCs w:val="18"/>
              </w:rPr>
              <w:br/>
              <w:t>.</w:t>
            </w:r>
          </w:p>
        </w:tc>
        <w:tc>
          <w:tcPr>
            <w:tcW w:w="2238" w:type="dxa"/>
            <w:tcBorders>
              <w:top w:val="single" w:sz="4" w:space="0" w:color="000000"/>
              <w:left w:val="nil"/>
              <w:bottom w:val="single" w:sz="4" w:space="0" w:color="000000"/>
              <w:right w:val="single" w:sz="4" w:space="0" w:color="000000"/>
            </w:tcBorders>
            <w:shd w:val="clear" w:color="auto" w:fill="DEEBF6"/>
            <w:hideMark/>
          </w:tcPr>
          <w:p w14:paraId="7CF09E5D"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technology in</w:t>
            </w:r>
            <w:r>
              <w:rPr>
                <w:rFonts w:ascii="Calibri" w:hAnsi="Calibri" w:cs="Calibri"/>
                <w:sz w:val="18"/>
                <w:szCs w:val="18"/>
              </w:rPr>
              <w:br/>
              <w:t>an ethical and legal manner to collect, manage and analyze student performance data in order to improve teaching and learning.</w:t>
            </w:r>
          </w:p>
        </w:tc>
        <w:tc>
          <w:tcPr>
            <w:tcW w:w="266" w:type="dxa"/>
            <w:tcBorders>
              <w:top w:val="nil"/>
              <w:left w:val="nil"/>
              <w:bottom w:val="single" w:sz="4" w:space="0" w:color="000000"/>
              <w:right w:val="single" w:sz="4" w:space="0" w:color="000000"/>
            </w:tcBorders>
            <w:shd w:val="clear" w:color="auto" w:fill="666666"/>
            <w:hideMark/>
          </w:tcPr>
          <w:p w14:paraId="35F85218"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12722363"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technology in an</w:t>
            </w:r>
            <w:r>
              <w:rPr>
                <w:rFonts w:ascii="Calibri" w:hAnsi="Calibri" w:cs="Calibri"/>
                <w:sz w:val="18"/>
                <w:szCs w:val="18"/>
              </w:rPr>
              <w:br/>
              <w:t>ethical and legal manner to collect, manage and analyze student performance data in order to improve teaching and learning as evidenced by students using data to make improvements.</w:t>
            </w:r>
          </w:p>
        </w:tc>
      </w:tr>
      <w:tr w:rsidR="00871156" w14:paraId="4FC36EC3" w14:textId="77777777" w:rsidTr="00871156">
        <w:trPr>
          <w:trHeight w:val="2640"/>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6581B0E3"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13.   Uses valid formative</w:t>
            </w:r>
            <w:r>
              <w:rPr>
                <w:rFonts w:ascii="Calibri" w:hAnsi="Calibri" w:cs="Calibri"/>
                <w:sz w:val="18"/>
                <w:szCs w:val="18"/>
              </w:rPr>
              <w:br/>
              <w:t xml:space="preserve">and summative assessments to provide students with timely performance feedback and cognitive, </w:t>
            </w:r>
            <w:proofErr w:type="gramStart"/>
            <w:r>
              <w:rPr>
                <w:rFonts w:ascii="Calibri" w:hAnsi="Calibri" w:cs="Calibri"/>
                <w:sz w:val="18"/>
                <w:szCs w:val="18"/>
              </w:rPr>
              <w:t>affective</w:t>
            </w:r>
            <w:proofErr w:type="gramEnd"/>
            <w:r>
              <w:rPr>
                <w:rFonts w:ascii="Calibri" w:hAnsi="Calibri" w:cs="Calibri"/>
                <w:sz w:val="18"/>
                <w:szCs w:val="18"/>
              </w:rPr>
              <w:t xml:space="preserve"> and behavioral strategies to advance their learning.</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3B6BDE44"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343A9C76"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how</w:t>
            </w:r>
            <w:r>
              <w:rPr>
                <w:rFonts w:ascii="Calibri" w:hAnsi="Calibri" w:cs="Calibri"/>
                <w:sz w:val="18"/>
                <w:szCs w:val="18"/>
              </w:rPr>
              <w:br/>
              <w:t xml:space="preserve">assessments are used to provide students with timely performance feedback and cognitive, </w:t>
            </w:r>
            <w:proofErr w:type="gramStart"/>
            <w:r>
              <w:rPr>
                <w:rFonts w:ascii="Calibri" w:hAnsi="Calibri" w:cs="Calibri"/>
                <w:sz w:val="18"/>
                <w:szCs w:val="18"/>
              </w:rPr>
              <w:t>affective</w:t>
            </w:r>
            <w:proofErr w:type="gramEnd"/>
            <w:r>
              <w:rPr>
                <w:rFonts w:ascii="Calibri" w:hAnsi="Calibri" w:cs="Calibri"/>
                <w:sz w:val="18"/>
                <w:szCs w:val="18"/>
              </w:rPr>
              <w:t xml:space="preserve"> and behavioral strategies to advance their learning.</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479138D4"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use of</w:t>
            </w:r>
            <w:r>
              <w:rPr>
                <w:rFonts w:ascii="Calibri" w:hAnsi="Calibri" w:cs="Calibri"/>
                <w:sz w:val="18"/>
                <w:szCs w:val="18"/>
              </w:rPr>
              <w:br/>
              <w:t xml:space="preserve">valid formative and summative assessments to provide students with timely performance feedback and cognitive, </w:t>
            </w:r>
            <w:proofErr w:type="gramStart"/>
            <w:r>
              <w:rPr>
                <w:rFonts w:ascii="Calibri" w:hAnsi="Calibri" w:cs="Calibri"/>
                <w:sz w:val="18"/>
                <w:szCs w:val="18"/>
              </w:rPr>
              <w:t>affective</w:t>
            </w:r>
            <w:proofErr w:type="gramEnd"/>
            <w:r>
              <w:rPr>
                <w:rFonts w:ascii="Calibri" w:hAnsi="Calibri" w:cs="Calibri"/>
                <w:sz w:val="18"/>
                <w:szCs w:val="18"/>
              </w:rPr>
              <w:t xml:space="preserve"> and behavioral strategies to advance their learning.</w:t>
            </w:r>
          </w:p>
        </w:tc>
        <w:tc>
          <w:tcPr>
            <w:tcW w:w="2238" w:type="dxa"/>
            <w:tcBorders>
              <w:top w:val="single" w:sz="4" w:space="0" w:color="000000"/>
              <w:left w:val="single" w:sz="4" w:space="0" w:color="auto"/>
              <w:bottom w:val="single" w:sz="4" w:space="0" w:color="auto"/>
              <w:right w:val="single" w:sz="4" w:space="0" w:color="000000"/>
            </w:tcBorders>
            <w:shd w:val="clear" w:color="auto" w:fill="DEEBF6"/>
            <w:hideMark/>
          </w:tcPr>
          <w:p w14:paraId="293DEE51"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valid</w:t>
            </w:r>
            <w:r>
              <w:rPr>
                <w:rFonts w:ascii="Calibri" w:hAnsi="Calibri" w:cs="Calibri"/>
                <w:sz w:val="18"/>
                <w:szCs w:val="18"/>
              </w:rPr>
              <w:br/>
              <w:t>formative and summative assessments to provide students with timely performance feedback and cognitive, affective and</w:t>
            </w:r>
            <w:r>
              <w:rPr>
                <w:rFonts w:ascii="Calibri" w:hAnsi="Calibri" w:cs="Calibri"/>
                <w:sz w:val="18"/>
                <w:szCs w:val="18"/>
              </w:rPr>
              <w:br/>
              <w:t>behavioral strategies to advance</w:t>
            </w:r>
            <w:r>
              <w:rPr>
                <w:rFonts w:ascii="Calibri" w:hAnsi="Calibri" w:cs="Calibri"/>
                <w:sz w:val="18"/>
                <w:szCs w:val="18"/>
              </w:rPr>
              <w:br/>
              <w:t>their learning.</w:t>
            </w:r>
          </w:p>
        </w:tc>
        <w:tc>
          <w:tcPr>
            <w:tcW w:w="266" w:type="dxa"/>
            <w:tcBorders>
              <w:top w:val="nil"/>
              <w:left w:val="nil"/>
              <w:bottom w:val="single" w:sz="4" w:space="0" w:color="000000"/>
              <w:right w:val="single" w:sz="4" w:space="0" w:color="000000"/>
            </w:tcBorders>
            <w:shd w:val="clear" w:color="auto" w:fill="666666"/>
            <w:hideMark/>
          </w:tcPr>
          <w:p w14:paraId="47EC4FF9"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4FC4E64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valid formative</w:t>
            </w:r>
            <w:r>
              <w:rPr>
                <w:rFonts w:ascii="Calibri" w:hAnsi="Calibri" w:cs="Calibri"/>
                <w:sz w:val="18"/>
                <w:szCs w:val="18"/>
              </w:rPr>
              <w:br/>
              <w:t xml:space="preserve">and summative assessments to provide students with timely performance feedback and cognitive, </w:t>
            </w:r>
            <w:proofErr w:type="gramStart"/>
            <w:r>
              <w:rPr>
                <w:rFonts w:ascii="Calibri" w:hAnsi="Calibri" w:cs="Calibri"/>
                <w:sz w:val="18"/>
                <w:szCs w:val="18"/>
              </w:rPr>
              <w:t>affective</w:t>
            </w:r>
            <w:proofErr w:type="gramEnd"/>
            <w:r>
              <w:rPr>
                <w:rFonts w:ascii="Calibri" w:hAnsi="Calibri" w:cs="Calibri"/>
                <w:sz w:val="18"/>
                <w:szCs w:val="18"/>
              </w:rPr>
              <w:t xml:space="preserve"> and behavioral strategies</w:t>
            </w:r>
            <w:r>
              <w:rPr>
                <w:rFonts w:ascii="Calibri" w:hAnsi="Calibri" w:cs="Calibri"/>
                <w:sz w:val="18"/>
                <w:szCs w:val="18"/>
              </w:rPr>
              <w:br/>
              <w:t>as evidenced by students using feedback to improve.</w:t>
            </w:r>
          </w:p>
        </w:tc>
      </w:tr>
      <w:tr w:rsidR="00871156" w14:paraId="65F570B3" w14:textId="77777777" w:rsidTr="00871156">
        <w:trPr>
          <w:trHeight w:val="2862"/>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177D0C6E"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14.   Adapts instruction</w:t>
            </w:r>
            <w:r>
              <w:rPr>
                <w:rFonts w:ascii="Calibri" w:hAnsi="Calibri" w:cs="Calibri"/>
                <w:sz w:val="18"/>
                <w:szCs w:val="18"/>
              </w:rPr>
              <w:br/>
              <w:t>by reflecting on</w:t>
            </w:r>
            <w:r>
              <w:rPr>
                <w:rFonts w:ascii="Calibri" w:hAnsi="Calibri" w:cs="Calibri"/>
                <w:sz w:val="18"/>
                <w:szCs w:val="18"/>
              </w:rPr>
              <w:br/>
              <w:t xml:space="preserve">formative and summative assessment data, including students’ prior knowledge, misconceptions, </w:t>
            </w:r>
            <w:proofErr w:type="gramStart"/>
            <w:r>
              <w:rPr>
                <w:rFonts w:ascii="Calibri" w:hAnsi="Calibri" w:cs="Calibri"/>
                <w:sz w:val="18"/>
                <w:szCs w:val="18"/>
              </w:rPr>
              <w:t>mastery</w:t>
            </w:r>
            <w:proofErr w:type="gramEnd"/>
            <w:r>
              <w:rPr>
                <w:rFonts w:ascii="Calibri" w:hAnsi="Calibri" w:cs="Calibri"/>
                <w:sz w:val="18"/>
                <w:szCs w:val="18"/>
              </w:rPr>
              <w:t xml:space="preserve"> and interest.</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3352866B"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7FFB8205"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how instruction</w:t>
            </w:r>
            <w:r>
              <w:rPr>
                <w:rFonts w:ascii="Calibri" w:hAnsi="Calibri" w:cs="Calibri"/>
                <w:sz w:val="18"/>
                <w:szCs w:val="18"/>
              </w:rPr>
              <w:br/>
              <w:t>may be adapted by</w:t>
            </w:r>
            <w:r>
              <w:rPr>
                <w:rFonts w:ascii="Calibri" w:hAnsi="Calibri" w:cs="Calibri"/>
                <w:sz w:val="18"/>
                <w:szCs w:val="18"/>
              </w:rPr>
              <w:br/>
              <w:t xml:space="preserve">reflecting on formative and summative assessment data, including students’ prior knowledge, misconceptions, </w:t>
            </w:r>
            <w:proofErr w:type="gramStart"/>
            <w:r>
              <w:rPr>
                <w:rFonts w:ascii="Calibri" w:hAnsi="Calibri" w:cs="Calibri"/>
                <w:sz w:val="18"/>
                <w:szCs w:val="18"/>
              </w:rPr>
              <w:t>mastery</w:t>
            </w:r>
            <w:proofErr w:type="gramEnd"/>
            <w:r>
              <w:rPr>
                <w:rFonts w:ascii="Calibri" w:hAnsi="Calibri" w:cs="Calibri"/>
                <w:sz w:val="18"/>
                <w:szCs w:val="18"/>
              </w:rPr>
              <w:t xml:space="preserve"> and interest.</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6EB80122"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how to adapt</w:t>
            </w:r>
            <w:r>
              <w:rPr>
                <w:rFonts w:ascii="Calibri" w:hAnsi="Calibri" w:cs="Calibri"/>
                <w:sz w:val="18"/>
                <w:szCs w:val="18"/>
              </w:rPr>
              <w:br/>
              <w:t>instruction by reflecting on</w:t>
            </w:r>
            <w:r>
              <w:rPr>
                <w:rFonts w:ascii="Calibri" w:hAnsi="Calibri" w:cs="Calibri"/>
                <w:sz w:val="18"/>
                <w:szCs w:val="18"/>
              </w:rPr>
              <w:br/>
              <w:t xml:space="preserve">formative and summative assessment data, including students’ prior knowledge, misconceptions, </w:t>
            </w:r>
            <w:proofErr w:type="gramStart"/>
            <w:r>
              <w:rPr>
                <w:rFonts w:ascii="Calibri" w:hAnsi="Calibri" w:cs="Calibri"/>
                <w:sz w:val="18"/>
                <w:szCs w:val="18"/>
              </w:rPr>
              <w:t>mastery</w:t>
            </w:r>
            <w:proofErr w:type="gramEnd"/>
            <w:r>
              <w:rPr>
                <w:rFonts w:ascii="Calibri" w:hAnsi="Calibri" w:cs="Calibri"/>
                <w:sz w:val="18"/>
                <w:szCs w:val="18"/>
              </w:rPr>
              <w:t xml:space="preserve"> and interest.</w:t>
            </w:r>
          </w:p>
        </w:tc>
        <w:tc>
          <w:tcPr>
            <w:tcW w:w="2238" w:type="dxa"/>
            <w:tcBorders>
              <w:top w:val="single" w:sz="4" w:space="0" w:color="auto"/>
              <w:left w:val="single" w:sz="4" w:space="0" w:color="auto"/>
              <w:bottom w:val="single" w:sz="4" w:space="0" w:color="auto"/>
              <w:right w:val="single" w:sz="4" w:space="0" w:color="auto"/>
            </w:tcBorders>
            <w:shd w:val="clear" w:color="auto" w:fill="DEEBF6"/>
            <w:hideMark/>
          </w:tcPr>
          <w:p w14:paraId="2410775B"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adapts </w:t>
            </w:r>
            <w:r>
              <w:rPr>
                <w:rFonts w:ascii="Calibri" w:hAnsi="Calibri" w:cs="Calibri"/>
                <w:sz w:val="18"/>
                <w:szCs w:val="18"/>
              </w:rPr>
              <w:t>instruction</w:t>
            </w:r>
            <w:r>
              <w:rPr>
                <w:rFonts w:ascii="Calibri" w:hAnsi="Calibri" w:cs="Calibri"/>
                <w:sz w:val="18"/>
                <w:szCs w:val="18"/>
              </w:rPr>
              <w:br/>
              <w:t>by reflecting on formative and</w:t>
            </w:r>
            <w:r>
              <w:rPr>
                <w:rFonts w:ascii="Calibri" w:hAnsi="Calibri" w:cs="Calibri"/>
                <w:sz w:val="18"/>
                <w:szCs w:val="18"/>
              </w:rPr>
              <w:br/>
              <w:t xml:space="preserve">summative assessment data, including students’ prior knowledge, misconceptions, </w:t>
            </w:r>
            <w:proofErr w:type="gramStart"/>
            <w:r>
              <w:rPr>
                <w:rFonts w:ascii="Calibri" w:hAnsi="Calibri" w:cs="Calibri"/>
                <w:sz w:val="18"/>
                <w:szCs w:val="18"/>
              </w:rPr>
              <w:t>mastery</w:t>
            </w:r>
            <w:proofErr w:type="gramEnd"/>
            <w:r>
              <w:rPr>
                <w:rFonts w:ascii="Calibri" w:hAnsi="Calibri" w:cs="Calibri"/>
                <w:sz w:val="18"/>
                <w:szCs w:val="18"/>
              </w:rPr>
              <w:t xml:space="preserve"> and interest.</w:t>
            </w:r>
          </w:p>
        </w:tc>
        <w:tc>
          <w:tcPr>
            <w:tcW w:w="266" w:type="dxa"/>
            <w:tcBorders>
              <w:top w:val="nil"/>
              <w:left w:val="single" w:sz="4" w:space="0" w:color="auto"/>
              <w:bottom w:val="single" w:sz="4" w:space="0" w:color="000000"/>
              <w:right w:val="single" w:sz="4" w:space="0" w:color="000000"/>
            </w:tcBorders>
            <w:shd w:val="clear" w:color="auto" w:fill="666666"/>
            <w:hideMark/>
          </w:tcPr>
          <w:p w14:paraId="26BF973B"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tcPr>
          <w:p w14:paraId="1F197C9D" w14:textId="77777777" w:rsidR="00871156" w:rsidRDefault="00871156">
            <w:pPr>
              <w:spacing w:line="256" w:lineRule="auto"/>
              <w:rPr>
                <w:rFonts w:ascii="Calibri" w:hAnsi="Calibri" w:cs="Calibri"/>
                <w:sz w:val="18"/>
                <w:szCs w:val="18"/>
              </w:rPr>
            </w:pPr>
            <w:r>
              <w:rPr>
                <w:rFonts w:ascii="Calibri" w:hAnsi="Calibri" w:cs="Calibri"/>
                <w:b/>
                <w:bCs/>
                <w:sz w:val="18"/>
                <w:szCs w:val="18"/>
              </w:rPr>
              <w:t xml:space="preserve">Consistently adapts </w:t>
            </w:r>
            <w:r>
              <w:rPr>
                <w:rFonts w:ascii="Calibri" w:hAnsi="Calibri" w:cs="Calibri"/>
                <w:sz w:val="18"/>
                <w:szCs w:val="18"/>
              </w:rPr>
              <w:t>instruction by</w:t>
            </w:r>
            <w:r>
              <w:rPr>
                <w:rFonts w:ascii="Calibri" w:hAnsi="Calibri" w:cs="Calibri"/>
                <w:sz w:val="18"/>
                <w:szCs w:val="18"/>
              </w:rPr>
              <w:br/>
              <w:t>reflecting on multiple forms of</w:t>
            </w:r>
            <w:r>
              <w:rPr>
                <w:rFonts w:ascii="Calibri" w:hAnsi="Calibri" w:cs="Calibri"/>
                <w:sz w:val="18"/>
                <w:szCs w:val="18"/>
              </w:rPr>
              <w:br/>
              <w:t xml:space="preserve">formative and summative assessment data, including prior knowledge, misconceptions, </w:t>
            </w:r>
            <w:proofErr w:type="gramStart"/>
            <w:r>
              <w:rPr>
                <w:rFonts w:ascii="Calibri" w:hAnsi="Calibri" w:cs="Calibri"/>
                <w:sz w:val="18"/>
                <w:szCs w:val="18"/>
              </w:rPr>
              <w:t>mastery</w:t>
            </w:r>
            <w:proofErr w:type="gramEnd"/>
            <w:r>
              <w:rPr>
                <w:rFonts w:ascii="Calibri" w:hAnsi="Calibri" w:cs="Calibri"/>
                <w:sz w:val="18"/>
                <w:szCs w:val="18"/>
              </w:rPr>
              <w:t xml:space="preserve"> and interest as evidenced by students’ opportunities to resolve gaps in these areas and improve performance.</w:t>
            </w:r>
          </w:p>
          <w:p w14:paraId="2FCE6622" w14:textId="77777777" w:rsidR="00871156" w:rsidRDefault="00871156">
            <w:pPr>
              <w:spacing w:line="256" w:lineRule="auto"/>
              <w:rPr>
                <w:rFonts w:ascii="Calibri" w:hAnsi="Calibri" w:cs="Calibri"/>
                <w:sz w:val="20"/>
                <w:szCs w:val="20"/>
              </w:rPr>
            </w:pPr>
          </w:p>
          <w:p w14:paraId="1C30EAB0" w14:textId="77777777" w:rsidR="00871156" w:rsidRDefault="00871156">
            <w:pPr>
              <w:spacing w:line="256" w:lineRule="auto"/>
              <w:rPr>
                <w:rFonts w:ascii="Calibri" w:hAnsi="Calibri" w:cs="Calibri"/>
                <w:sz w:val="20"/>
                <w:szCs w:val="20"/>
              </w:rPr>
            </w:pPr>
          </w:p>
          <w:p w14:paraId="5A861C38" w14:textId="77777777" w:rsidR="00871156" w:rsidRDefault="00871156">
            <w:pPr>
              <w:spacing w:line="256" w:lineRule="auto"/>
              <w:rPr>
                <w:rFonts w:ascii="Calibri" w:hAnsi="Calibri" w:cs="Calibri"/>
                <w:sz w:val="20"/>
                <w:szCs w:val="20"/>
              </w:rPr>
            </w:pPr>
          </w:p>
        </w:tc>
      </w:tr>
      <w:tr w:rsidR="00871156" w14:paraId="30E89B44" w14:textId="77777777" w:rsidTr="00871156">
        <w:trPr>
          <w:trHeight w:val="439"/>
        </w:trPr>
        <w:tc>
          <w:tcPr>
            <w:tcW w:w="14565" w:type="dxa"/>
            <w:gridSpan w:val="7"/>
            <w:tcBorders>
              <w:top w:val="single" w:sz="4" w:space="0" w:color="000000"/>
              <w:left w:val="single" w:sz="4" w:space="0" w:color="000000"/>
              <w:bottom w:val="single" w:sz="4" w:space="0" w:color="000000"/>
              <w:right w:val="single" w:sz="4" w:space="0" w:color="000000"/>
            </w:tcBorders>
            <w:shd w:val="clear" w:color="auto" w:fill="00B0F0"/>
            <w:hideMark/>
          </w:tcPr>
          <w:p w14:paraId="13F1737F" w14:textId="77777777" w:rsidR="00871156" w:rsidRDefault="00871156">
            <w:pPr>
              <w:spacing w:line="256" w:lineRule="auto"/>
              <w:rPr>
                <w:rFonts w:ascii="Times New Roman" w:hAnsi="Times New Roman" w:cs="Times New Roman"/>
                <w:color w:val="000000"/>
                <w:sz w:val="20"/>
                <w:szCs w:val="20"/>
              </w:rPr>
            </w:pPr>
            <w:r>
              <w:rPr>
                <w:rFonts w:ascii="Calibri" w:hAnsi="Calibri" w:cs="Calibri"/>
                <w:sz w:val="18"/>
                <w:szCs w:val="18"/>
              </w:rPr>
              <w:lastRenderedPageBreak/>
              <w:t>Standard 7: Planning for Instruction-</w:t>
            </w:r>
            <w:r>
              <w:rPr>
                <w:rFonts w:ascii="Calibri" w:eastAsia="Calibri" w:hAnsi="Calibri" w:cs="Calibri"/>
                <w:sz w:val="18"/>
                <w:szCs w:val="18"/>
              </w:rPr>
              <w:t xml:space="preserve"> This Aligns with Program Learning Outcomes (</w:t>
            </w:r>
            <w:r>
              <w:rPr>
                <w:rFonts w:cstheme="minorHAnsi"/>
                <w:b/>
                <w:bCs/>
                <w:color w:val="4A494A"/>
                <w:sz w:val="18"/>
                <w:szCs w:val="18"/>
              </w:rPr>
              <w:t>PLOs) 1, 2, 3, 5 &amp; 6:</w:t>
            </w:r>
            <w:r>
              <w:rPr>
                <w:rFonts w:ascii="Calibri" w:hAnsi="Calibri" w:cs="Calibri"/>
                <w:sz w:val="18"/>
                <w:szCs w:val="18"/>
              </w:rPr>
              <w:br/>
            </w:r>
            <w:r>
              <w:rPr>
                <w:rFonts w:ascii="Calibri" w:hAnsi="Calibri" w:cs="Calibri"/>
                <w:sz w:val="18"/>
                <w:szCs w:val="18"/>
              </w:rPr>
              <w:br/>
              <w:t>(The teacher candidate…)</w:t>
            </w:r>
          </w:p>
        </w:tc>
      </w:tr>
      <w:tr w:rsidR="00871156" w14:paraId="07B81E8C" w14:textId="77777777" w:rsidTr="00871156">
        <w:trPr>
          <w:trHeight w:val="2400"/>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66994828"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15.   Develops and uses</w:t>
            </w:r>
            <w:r>
              <w:rPr>
                <w:rFonts w:ascii="Calibri" w:hAnsi="Calibri" w:cs="Calibri"/>
                <w:sz w:val="18"/>
                <w:szCs w:val="18"/>
              </w:rPr>
              <w:br/>
              <w:t>lesson plans that include specific references to approved content standards and that provide a logical and fluid sequence of instructional and assessment activities.</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2172192C"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313C8361"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elements of</w:t>
            </w:r>
            <w:r>
              <w:rPr>
                <w:rFonts w:ascii="Calibri" w:hAnsi="Calibri" w:cs="Calibri"/>
                <w:sz w:val="18"/>
                <w:szCs w:val="18"/>
              </w:rPr>
              <w:br/>
              <w:t>professional lesson plans including specific references to approved content standards and a logical sequence of instructional and assessment activities.</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7988E445"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ability to</w:t>
            </w:r>
            <w:r>
              <w:rPr>
                <w:rFonts w:ascii="Calibri" w:hAnsi="Calibri" w:cs="Calibri"/>
                <w:sz w:val="18"/>
                <w:szCs w:val="18"/>
              </w:rPr>
              <w:br/>
              <w:t>develop a lesson plan that is aligned to approved content standards and demonstrates a logical sequence of instructional and</w:t>
            </w:r>
            <w:r>
              <w:rPr>
                <w:rFonts w:ascii="Calibri" w:hAnsi="Calibri" w:cs="Calibri"/>
                <w:sz w:val="18"/>
                <w:szCs w:val="18"/>
              </w:rPr>
              <w:br/>
              <w:t>assessment activities.</w:t>
            </w:r>
          </w:p>
        </w:tc>
        <w:tc>
          <w:tcPr>
            <w:tcW w:w="2238" w:type="dxa"/>
            <w:tcBorders>
              <w:top w:val="single" w:sz="4" w:space="0" w:color="auto"/>
              <w:left w:val="single" w:sz="4" w:space="0" w:color="auto"/>
              <w:bottom w:val="single" w:sz="4" w:space="0" w:color="auto"/>
              <w:right w:val="single" w:sz="4" w:space="0" w:color="auto"/>
            </w:tcBorders>
            <w:shd w:val="clear" w:color="auto" w:fill="DEEBF6"/>
            <w:hideMark/>
          </w:tcPr>
          <w:p w14:paraId="13AA2893"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develops </w:t>
            </w:r>
            <w:r>
              <w:rPr>
                <w:rFonts w:ascii="Calibri" w:hAnsi="Calibri" w:cs="Calibri"/>
                <w:sz w:val="18"/>
                <w:szCs w:val="18"/>
              </w:rPr>
              <w:t xml:space="preserve">and </w:t>
            </w:r>
            <w:r>
              <w:rPr>
                <w:rFonts w:ascii="Calibri" w:hAnsi="Calibri" w:cs="Calibri"/>
                <w:b/>
                <w:bCs/>
                <w:sz w:val="18"/>
                <w:szCs w:val="18"/>
              </w:rPr>
              <w:t>uses</w:t>
            </w:r>
            <w:r>
              <w:rPr>
                <w:rFonts w:ascii="Calibri" w:hAnsi="Calibri" w:cs="Calibri"/>
                <w:b/>
                <w:bCs/>
                <w:sz w:val="18"/>
                <w:szCs w:val="18"/>
              </w:rPr>
              <w:br/>
            </w:r>
            <w:r>
              <w:rPr>
                <w:rFonts w:ascii="Calibri" w:hAnsi="Calibri" w:cs="Calibri"/>
                <w:sz w:val="18"/>
                <w:szCs w:val="18"/>
              </w:rPr>
              <w:t>lesson plans that are aligned to approved content standards and that provide a logical and fluid sequence of instructional and assessment activities.</w:t>
            </w:r>
          </w:p>
        </w:tc>
        <w:tc>
          <w:tcPr>
            <w:tcW w:w="266" w:type="dxa"/>
            <w:tcBorders>
              <w:top w:val="nil"/>
              <w:left w:val="single" w:sz="4" w:space="0" w:color="auto"/>
              <w:bottom w:val="single" w:sz="4" w:space="0" w:color="000000"/>
              <w:right w:val="single" w:sz="4" w:space="0" w:color="000000"/>
            </w:tcBorders>
            <w:shd w:val="clear" w:color="auto" w:fill="666666"/>
            <w:hideMark/>
          </w:tcPr>
          <w:p w14:paraId="01E34C79"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07F972DC"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develops </w:t>
            </w:r>
            <w:r>
              <w:rPr>
                <w:rFonts w:ascii="Calibri" w:hAnsi="Calibri" w:cs="Calibri"/>
                <w:sz w:val="18"/>
                <w:szCs w:val="18"/>
              </w:rPr>
              <w:t xml:space="preserve">and </w:t>
            </w:r>
            <w:r>
              <w:rPr>
                <w:rFonts w:ascii="Calibri" w:hAnsi="Calibri" w:cs="Calibri"/>
                <w:b/>
                <w:bCs/>
                <w:sz w:val="18"/>
                <w:szCs w:val="18"/>
              </w:rPr>
              <w:t>uses</w:t>
            </w:r>
            <w:r>
              <w:rPr>
                <w:rFonts w:ascii="Calibri" w:hAnsi="Calibri" w:cs="Calibri"/>
                <w:b/>
                <w:bCs/>
                <w:sz w:val="18"/>
                <w:szCs w:val="18"/>
              </w:rPr>
              <w:br/>
            </w:r>
            <w:r>
              <w:rPr>
                <w:rFonts w:ascii="Calibri" w:hAnsi="Calibri" w:cs="Calibri"/>
                <w:sz w:val="18"/>
                <w:szCs w:val="18"/>
              </w:rPr>
              <w:t>lesson plans that are aligned to approved content standards and that provide a logical and fluid sequence of instructional and assessment activities as evidenced by students’ focus on academic work and efficient transition from one activity to another.</w:t>
            </w:r>
          </w:p>
        </w:tc>
      </w:tr>
      <w:tr w:rsidR="00871156" w14:paraId="385D4F41" w14:textId="77777777" w:rsidTr="00871156">
        <w:trPr>
          <w:trHeight w:val="1980"/>
        </w:trPr>
        <w:tc>
          <w:tcPr>
            <w:tcW w:w="3150" w:type="dxa"/>
            <w:tcBorders>
              <w:top w:val="single" w:sz="4" w:space="0" w:color="auto"/>
              <w:left w:val="single" w:sz="4" w:space="0" w:color="000000"/>
              <w:bottom w:val="single" w:sz="4" w:space="0" w:color="000000"/>
              <w:right w:val="single" w:sz="4" w:space="0" w:color="000000"/>
            </w:tcBorders>
            <w:shd w:val="clear" w:color="auto" w:fill="FFFFFF"/>
            <w:hideMark/>
          </w:tcPr>
          <w:p w14:paraId="3D7882F1"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16. Provides the</w:t>
            </w:r>
            <w:r>
              <w:rPr>
                <w:rFonts w:ascii="Calibri" w:hAnsi="Calibri" w:cs="Calibri"/>
                <w:sz w:val="18"/>
                <w:szCs w:val="18"/>
              </w:rPr>
              <w:br/>
              <w:t>relevance of</w:t>
            </w:r>
            <w:r>
              <w:rPr>
                <w:rFonts w:ascii="Calibri" w:hAnsi="Calibri" w:cs="Calibri"/>
                <w:sz w:val="18"/>
                <w:szCs w:val="18"/>
              </w:rPr>
              <w:br/>
              <w:t>instructional objectives/activities and how the content transfers to other subject areas, including real-world applications.</w:t>
            </w:r>
          </w:p>
        </w:tc>
        <w:tc>
          <w:tcPr>
            <w:tcW w:w="1530" w:type="dxa"/>
            <w:tcBorders>
              <w:top w:val="single" w:sz="4" w:space="0" w:color="auto"/>
              <w:left w:val="nil"/>
              <w:bottom w:val="single" w:sz="4" w:space="0" w:color="000000"/>
              <w:right w:val="single" w:sz="4" w:space="0" w:color="000000"/>
            </w:tcBorders>
            <w:shd w:val="clear" w:color="auto" w:fill="FFFFFF"/>
            <w:hideMark/>
          </w:tcPr>
          <w:p w14:paraId="53443AEF"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nil"/>
              <w:bottom w:val="single" w:sz="4" w:space="0" w:color="000000"/>
              <w:right w:val="single" w:sz="4" w:space="0" w:color="000000"/>
            </w:tcBorders>
            <w:shd w:val="clear" w:color="auto" w:fill="F7F999"/>
            <w:hideMark/>
          </w:tcPr>
          <w:p w14:paraId="7B95BE88"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the relevance of</w:t>
            </w:r>
            <w:r>
              <w:rPr>
                <w:rFonts w:ascii="Calibri" w:hAnsi="Calibri" w:cs="Calibri"/>
                <w:sz w:val="18"/>
                <w:szCs w:val="18"/>
              </w:rPr>
              <w:br/>
              <w:t>instructional objectives/</w:t>
            </w:r>
            <w:r>
              <w:rPr>
                <w:rFonts w:ascii="Calibri" w:hAnsi="Calibri" w:cs="Calibri"/>
                <w:sz w:val="18"/>
                <w:szCs w:val="18"/>
              </w:rPr>
              <w:br/>
              <w:t>activities and how the content transfers to other areas, including real- world applications.</w:t>
            </w:r>
          </w:p>
        </w:tc>
        <w:tc>
          <w:tcPr>
            <w:tcW w:w="2195" w:type="dxa"/>
            <w:tcBorders>
              <w:top w:val="single" w:sz="4" w:space="0" w:color="auto"/>
              <w:left w:val="nil"/>
              <w:bottom w:val="single" w:sz="4" w:space="0" w:color="000000"/>
              <w:right w:val="single" w:sz="4" w:space="0" w:color="000000"/>
            </w:tcBorders>
            <w:shd w:val="clear" w:color="auto" w:fill="EEF16B"/>
            <w:hideMark/>
          </w:tcPr>
          <w:p w14:paraId="3ABB7432"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relevance</w:t>
            </w:r>
            <w:r>
              <w:rPr>
                <w:rFonts w:ascii="Calibri" w:hAnsi="Calibri" w:cs="Calibri"/>
                <w:sz w:val="18"/>
                <w:szCs w:val="18"/>
              </w:rPr>
              <w:br/>
              <w:t>of instructional objectives/</w:t>
            </w:r>
            <w:r>
              <w:rPr>
                <w:rFonts w:ascii="Calibri" w:hAnsi="Calibri" w:cs="Calibri"/>
                <w:sz w:val="18"/>
                <w:szCs w:val="18"/>
              </w:rPr>
              <w:br/>
              <w:t>activities and how the content transfers to other areas, including real-world applications.</w:t>
            </w:r>
          </w:p>
        </w:tc>
        <w:tc>
          <w:tcPr>
            <w:tcW w:w="2238" w:type="dxa"/>
            <w:tcBorders>
              <w:top w:val="single" w:sz="4" w:space="0" w:color="auto"/>
              <w:left w:val="nil"/>
              <w:bottom w:val="single" w:sz="4" w:space="0" w:color="000000"/>
              <w:right w:val="single" w:sz="4" w:space="0" w:color="000000"/>
            </w:tcBorders>
            <w:shd w:val="clear" w:color="auto" w:fill="DEEBF6"/>
            <w:hideMark/>
          </w:tcPr>
          <w:p w14:paraId="446587B1"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w:t>
            </w:r>
            <w:r>
              <w:rPr>
                <w:rFonts w:ascii="Calibri" w:hAnsi="Calibri" w:cs="Calibri"/>
                <w:sz w:val="18"/>
                <w:szCs w:val="18"/>
              </w:rPr>
              <w:t>provides the</w:t>
            </w:r>
            <w:r>
              <w:rPr>
                <w:rFonts w:ascii="Calibri" w:hAnsi="Calibri" w:cs="Calibri"/>
                <w:sz w:val="18"/>
                <w:szCs w:val="18"/>
              </w:rPr>
              <w:br/>
              <w:t>relevance of instructional</w:t>
            </w:r>
            <w:r>
              <w:rPr>
                <w:rFonts w:ascii="Calibri" w:hAnsi="Calibri" w:cs="Calibri"/>
                <w:sz w:val="18"/>
                <w:szCs w:val="18"/>
              </w:rPr>
              <w:br/>
              <w:t>objectives/activities and how the content transfers to other areas, including real-world applications.</w:t>
            </w:r>
          </w:p>
        </w:tc>
        <w:tc>
          <w:tcPr>
            <w:tcW w:w="266" w:type="dxa"/>
            <w:tcBorders>
              <w:top w:val="nil"/>
              <w:left w:val="nil"/>
              <w:bottom w:val="single" w:sz="4" w:space="0" w:color="000000"/>
              <w:right w:val="single" w:sz="4" w:space="0" w:color="000000"/>
            </w:tcBorders>
            <w:shd w:val="clear" w:color="auto" w:fill="666666"/>
            <w:hideMark/>
          </w:tcPr>
          <w:p w14:paraId="06136FDD"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32B72D9B"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w:t>
            </w:r>
            <w:r>
              <w:rPr>
                <w:rFonts w:ascii="Calibri" w:hAnsi="Calibri" w:cs="Calibri"/>
                <w:sz w:val="18"/>
                <w:szCs w:val="18"/>
              </w:rPr>
              <w:t>provides the relevance</w:t>
            </w:r>
            <w:r>
              <w:rPr>
                <w:rFonts w:ascii="Calibri" w:hAnsi="Calibri" w:cs="Calibri"/>
                <w:sz w:val="18"/>
                <w:szCs w:val="18"/>
              </w:rPr>
              <w:br/>
              <w:t>of instructional objectives/activities</w:t>
            </w:r>
            <w:r>
              <w:rPr>
                <w:rFonts w:ascii="Calibri" w:hAnsi="Calibri" w:cs="Calibri"/>
                <w:sz w:val="18"/>
                <w:szCs w:val="18"/>
              </w:rPr>
              <w:br/>
              <w:t>and how the content transfers to other areas, including real-world applications as evidenced by students expressing connections across content areas and life experiences.</w:t>
            </w:r>
          </w:p>
        </w:tc>
      </w:tr>
      <w:tr w:rsidR="00871156" w14:paraId="5E5F4355" w14:textId="77777777" w:rsidTr="00871156">
        <w:trPr>
          <w:trHeight w:val="439"/>
        </w:trPr>
        <w:tc>
          <w:tcPr>
            <w:tcW w:w="14565" w:type="dxa"/>
            <w:gridSpan w:val="7"/>
            <w:tcBorders>
              <w:top w:val="single" w:sz="4" w:space="0" w:color="000000"/>
              <w:left w:val="single" w:sz="4" w:space="0" w:color="000000"/>
              <w:bottom w:val="single" w:sz="4" w:space="0" w:color="000000"/>
              <w:right w:val="single" w:sz="4" w:space="0" w:color="000000"/>
            </w:tcBorders>
            <w:shd w:val="clear" w:color="auto" w:fill="00B0F0"/>
            <w:hideMark/>
          </w:tcPr>
          <w:p w14:paraId="6EB63013"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Standard 8: Instructional Strategies-</w:t>
            </w:r>
            <w:r>
              <w:rPr>
                <w:rFonts w:ascii="Calibri" w:eastAsia="Calibri" w:hAnsi="Calibri" w:cs="Calibri"/>
                <w:sz w:val="18"/>
                <w:szCs w:val="18"/>
              </w:rPr>
              <w:t xml:space="preserve"> This Aligns with Program Learning Outcomes (</w:t>
            </w:r>
            <w:r>
              <w:rPr>
                <w:rFonts w:cstheme="minorHAnsi"/>
                <w:b/>
                <w:bCs/>
                <w:color w:val="4A494A"/>
                <w:sz w:val="18"/>
                <w:szCs w:val="18"/>
              </w:rPr>
              <w:t>PLOs) 1, 2, 3, 5 &amp; 6:</w:t>
            </w:r>
            <w:r>
              <w:rPr>
                <w:rFonts w:ascii="Calibri" w:hAnsi="Calibri" w:cs="Calibri"/>
                <w:sz w:val="18"/>
                <w:szCs w:val="18"/>
              </w:rPr>
              <w:br/>
            </w:r>
            <w:r>
              <w:rPr>
                <w:rFonts w:ascii="Calibri" w:hAnsi="Calibri" w:cs="Calibri"/>
                <w:sz w:val="18"/>
                <w:szCs w:val="18"/>
              </w:rPr>
              <w:br/>
              <w:t>(The teacher candidate…)</w:t>
            </w:r>
          </w:p>
        </w:tc>
      </w:tr>
      <w:tr w:rsidR="00871156" w14:paraId="5DA8BE40" w14:textId="77777777" w:rsidTr="00871156">
        <w:trPr>
          <w:trHeight w:val="1759"/>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07A70C98"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17.   Integrates</w:t>
            </w:r>
            <w:r>
              <w:rPr>
                <w:rFonts w:ascii="Calibri" w:hAnsi="Calibri" w:cs="Calibri"/>
                <w:sz w:val="18"/>
                <w:szCs w:val="18"/>
              </w:rPr>
              <w:br/>
              <w:t>technology to encourage students’ digital literacy and the connection of academic content to real-world applications.</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2E9AC83C"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0300754D"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how technology</w:t>
            </w:r>
            <w:r>
              <w:rPr>
                <w:rFonts w:ascii="Calibri" w:hAnsi="Calibri" w:cs="Calibri"/>
                <w:sz w:val="18"/>
                <w:szCs w:val="18"/>
              </w:rPr>
              <w:br/>
              <w:t>is used, as appropriate, to encourage students’ digital literacy and their connection of academic content to real-world applications.</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43A0B3BC"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how to use</w:t>
            </w:r>
            <w:r>
              <w:rPr>
                <w:rFonts w:ascii="Calibri" w:hAnsi="Calibri" w:cs="Calibri"/>
                <w:sz w:val="18"/>
                <w:szCs w:val="18"/>
              </w:rPr>
              <w:br/>
              <w:t>technology, as appropriate, to encourage students’ digital literacy and their connection of academic content to real-world applications.</w:t>
            </w:r>
          </w:p>
        </w:tc>
        <w:tc>
          <w:tcPr>
            <w:tcW w:w="2238" w:type="dxa"/>
            <w:tcBorders>
              <w:top w:val="single" w:sz="4" w:space="0" w:color="000000"/>
              <w:left w:val="single" w:sz="4" w:space="0" w:color="auto"/>
              <w:bottom w:val="single" w:sz="4" w:space="0" w:color="000000"/>
              <w:right w:val="single" w:sz="4" w:space="0" w:color="000000"/>
            </w:tcBorders>
            <w:shd w:val="clear" w:color="auto" w:fill="DEEBF6"/>
            <w:hideMark/>
          </w:tcPr>
          <w:p w14:paraId="071C05F3"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Consistently integrates</w:t>
            </w:r>
            <w:r>
              <w:rPr>
                <w:rFonts w:ascii="Calibri" w:hAnsi="Calibri" w:cs="Calibri"/>
                <w:b/>
                <w:bCs/>
                <w:sz w:val="18"/>
                <w:szCs w:val="18"/>
              </w:rPr>
              <w:br/>
            </w:r>
            <w:r>
              <w:rPr>
                <w:rFonts w:ascii="Calibri" w:hAnsi="Calibri" w:cs="Calibri"/>
                <w:sz w:val="18"/>
                <w:szCs w:val="18"/>
              </w:rPr>
              <w:t>technology, as appropriate, to encourage students’ digital literacy and their connection of academic content to real-world applications.</w:t>
            </w:r>
          </w:p>
        </w:tc>
        <w:tc>
          <w:tcPr>
            <w:tcW w:w="266" w:type="dxa"/>
            <w:tcBorders>
              <w:top w:val="nil"/>
              <w:left w:val="nil"/>
              <w:bottom w:val="single" w:sz="4" w:space="0" w:color="000000"/>
              <w:right w:val="single" w:sz="4" w:space="0" w:color="000000"/>
            </w:tcBorders>
            <w:shd w:val="clear" w:color="auto" w:fill="666666"/>
            <w:hideMark/>
          </w:tcPr>
          <w:p w14:paraId="591CECCE"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45B57726"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integrates </w:t>
            </w:r>
            <w:r>
              <w:rPr>
                <w:rFonts w:ascii="Calibri" w:hAnsi="Calibri" w:cs="Calibri"/>
                <w:sz w:val="18"/>
                <w:szCs w:val="18"/>
              </w:rPr>
              <w:t>technology,</w:t>
            </w:r>
            <w:r>
              <w:rPr>
                <w:rFonts w:ascii="Calibri" w:hAnsi="Calibri" w:cs="Calibri"/>
                <w:sz w:val="18"/>
                <w:szCs w:val="18"/>
              </w:rPr>
              <w:br/>
              <w:t>as appropriate, to encourage students’ digital literacy and the connection of academic content to real-world applications as evidenced by students’ use of technology to create relevant content related responses through digital means.</w:t>
            </w:r>
          </w:p>
        </w:tc>
      </w:tr>
      <w:tr w:rsidR="00871156" w14:paraId="1E8360D7" w14:textId="77777777" w:rsidTr="00871156">
        <w:trPr>
          <w:trHeight w:val="1542"/>
        </w:trPr>
        <w:tc>
          <w:tcPr>
            <w:tcW w:w="3150" w:type="dxa"/>
            <w:tcBorders>
              <w:top w:val="single" w:sz="4" w:space="0" w:color="auto"/>
              <w:left w:val="single" w:sz="4" w:space="0" w:color="000000"/>
              <w:bottom w:val="single" w:sz="4" w:space="0" w:color="auto"/>
              <w:right w:val="single" w:sz="4" w:space="0" w:color="000000"/>
            </w:tcBorders>
            <w:shd w:val="clear" w:color="auto" w:fill="FFFFFF"/>
            <w:hideMark/>
          </w:tcPr>
          <w:p w14:paraId="2D978819"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lastRenderedPageBreak/>
              <w:t>18.   Integrates a variety of</w:t>
            </w:r>
            <w:r>
              <w:rPr>
                <w:rFonts w:ascii="Calibri" w:hAnsi="Calibri" w:cs="Calibri"/>
                <w:sz w:val="18"/>
                <w:szCs w:val="18"/>
              </w:rPr>
              <w:br/>
              <w:t>questioning techniques</w:t>
            </w:r>
            <w:r>
              <w:rPr>
                <w:rFonts w:ascii="Calibri" w:hAnsi="Calibri" w:cs="Calibri"/>
                <w:sz w:val="18"/>
                <w:szCs w:val="18"/>
              </w:rPr>
              <w:br/>
              <w:t>to involve all students,</w:t>
            </w:r>
            <w:r>
              <w:rPr>
                <w:rFonts w:ascii="Calibri" w:hAnsi="Calibri" w:cs="Calibri"/>
                <w:sz w:val="18"/>
                <w:szCs w:val="18"/>
              </w:rPr>
              <w:br/>
              <w:t>to maximize student</w:t>
            </w:r>
            <w:r>
              <w:rPr>
                <w:rFonts w:ascii="Calibri" w:hAnsi="Calibri" w:cs="Calibri"/>
                <w:sz w:val="18"/>
                <w:szCs w:val="18"/>
              </w:rPr>
              <w:br/>
              <w:t>interest, and to assess</w:t>
            </w:r>
            <w:r>
              <w:rPr>
                <w:rFonts w:ascii="Calibri" w:hAnsi="Calibri" w:cs="Calibri"/>
                <w:sz w:val="18"/>
                <w:szCs w:val="18"/>
              </w:rPr>
              <w:br/>
              <w:t>the need to adjust or</w:t>
            </w:r>
            <w:r>
              <w:rPr>
                <w:rFonts w:ascii="Calibri" w:hAnsi="Calibri" w:cs="Calibri"/>
                <w:sz w:val="18"/>
                <w:szCs w:val="18"/>
              </w:rPr>
              <w:br/>
              <w:t>personalize instruction.</w:t>
            </w:r>
          </w:p>
        </w:tc>
        <w:tc>
          <w:tcPr>
            <w:tcW w:w="1530" w:type="dxa"/>
            <w:tcBorders>
              <w:top w:val="single" w:sz="4" w:space="0" w:color="auto"/>
              <w:left w:val="nil"/>
              <w:bottom w:val="single" w:sz="4" w:space="0" w:color="auto"/>
              <w:right w:val="single" w:sz="4" w:space="0" w:color="000000"/>
            </w:tcBorders>
            <w:shd w:val="clear" w:color="auto" w:fill="FFFFFF"/>
            <w:hideMark/>
          </w:tcPr>
          <w:p w14:paraId="294D01AC"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nil"/>
              <w:bottom w:val="single" w:sz="4" w:space="0" w:color="auto"/>
              <w:right w:val="single" w:sz="4" w:space="0" w:color="000000"/>
            </w:tcBorders>
            <w:shd w:val="clear" w:color="auto" w:fill="F7F999"/>
            <w:hideMark/>
          </w:tcPr>
          <w:p w14:paraId="0A45EE1E"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how a variety of</w:t>
            </w:r>
            <w:r>
              <w:rPr>
                <w:rFonts w:ascii="Calibri" w:hAnsi="Calibri" w:cs="Calibri"/>
                <w:sz w:val="18"/>
                <w:szCs w:val="18"/>
              </w:rPr>
              <w:br/>
              <w:t>questioning techniques</w:t>
            </w:r>
            <w:r>
              <w:rPr>
                <w:rFonts w:ascii="Calibri" w:hAnsi="Calibri" w:cs="Calibri"/>
                <w:sz w:val="18"/>
                <w:szCs w:val="18"/>
              </w:rPr>
              <w:br/>
              <w:t>can be used to involve all students, to maximize student interest, and to assess the need to adjust instruction.</w:t>
            </w:r>
          </w:p>
        </w:tc>
        <w:tc>
          <w:tcPr>
            <w:tcW w:w="2195" w:type="dxa"/>
            <w:tcBorders>
              <w:top w:val="single" w:sz="4" w:space="0" w:color="auto"/>
              <w:left w:val="nil"/>
              <w:bottom w:val="single" w:sz="4" w:space="0" w:color="auto"/>
              <w:right w:val="single" w:sz="4" w:space="0" w:color="000000"/>
            </w:tcBorders>
            <w:shd w:val="clear" w:color="auto" w:fill="EEF16B"/>
            <w:hideMark/>
          </w:tcPr>
          <w:p w14:paraId="37CCA514"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ability to</w:t>
            </w:r>
            <w:r>
              <w:rPr>
                <w:rFonts w:ascii="Calibri" w:hAnsi="Calibri" w:cs="Calibri"/>
                <w:sz w:val="18"/>
                <w:szCs w:val="18"/>
              </w:rPr>
              <w:br/>
              <w:t>use a variety of questioning</w:t>
            </w:r>
            <w:r>
              <w:rPr>
                <w:rFonts w:ascii="Calibri" w:hAnsi="Calibri" w:cs="Calibri"/>
                <w:sz w:val="18"/>
                <w:szCs w:val="18"/>
              </w:rPr>
              <w:br/>
              <w:t>techniques to involve all students, to maximize student interest, and to assess the need to adjust instruction.</w:t>
            </w:r>
          </w:p>
        </w:tc>
        <w:tc>
          <w:tcPr>
            <w:tcW w:w="2238" w:type="dxa"/>
            <w:tcBorders>
              <w:top w:val="single" w:sz="4" w:space="0" w:color="000000"/>
              <w:left w:val="nil"/>
              <w:bottom w:val="single" w:sz="4" w:space="0" w:color="auto"/>
              <w:right w:val="single" w:sz="4" w:space="0" w:color="000000"/>
            </w:tcBorders>
            <w:shd w:val="clear" w:color="auto" w:fill="DEEBF6"/>
            <w:hideMark/>
          </w:tcPr>
          <w:p w14:paraId="40E5C23D"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integrates </w:t>
            </w:r>
            <w:r>
              <w:rPr>
                <w:rFonts w:ascii="Calibri" w:hAnsi="Calibri" w:cs="Calibri"/>
                <w:sz w:val="18"/>
                <w:szCs w:val="18"/>
              </w:rPr>
              <w:t>a</w:t>
            </w:r>
            <w:r>
              <w:rPr>
                <w:rFonts w:ascii="Calibri" w:hAnsi="Calibri" w:cs="Calibri"/>
                <w:sz w:val="18"/>
                <w:szCs w:val="18"/>
              </w:rPr>
              <w:br/>
              <w:t>variety of questioning</w:t>
            </w:r>
            <w:r>
              <w:rPr>
                <w:rFonts w:ascii="Calibri" w:hAnsi="Calibri" w:cs="Calibri"/>
                <w:sz w:val="18"/>
                <w:szCs w:val="18"/>
              </w:rPr>
              <w:br/>
              <w:t>techniques to involve all students, to maximize student interest, and to assess the need to adjust instruction.</w:t>
            </w:r>
          </w:p>
        </w:tc>
        <w:tc>
          <w:tcPr>
            <w:tcW w:w="266" w:type="dxa"/>
            <w:tcBorders>
              <w:top w:val="nil"/>
              <w:left w:val="nil"/>
              <w:bottom w:val="single" w:sz="4" w:space="0" w:color="auto"/>
              <w:right w:val="single" w:sz="4" w:space="0" w:color="000000"/>
            </w:tcBorders>
            <w:shd w:val="clear" w:color="auto" w:fill="666666"/>
            <w:hideMark/>
          </w:tcPr>
          <w:p w14:paraId="49596D0F"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auto"/>
              <w:right w:val="single" w:sz="4" w:space="0" w:color="000000"/>
            </w:tcBorders>
            <w:shd w:val="clear" w:color="auto" w:fill="BDD7EE"/>
            <w:hideMark/>
          </w:tcPr>
          <w:p w14:paraId="06B9BC8F"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integrates </w:t>
            </w:r>
            <w:r>
              <w:rPr>
                <w:rFonts w:ascii="Calibri" w:hAnsi="Calibri" w:cs="Calibri"/>
                <w:sz w:val="18"/>
                <w:szCs w:val="18"/>
              </w:rPr>
              <w:t>a variety of</w:t>
            </w:r>
            <w:r>
              <w:rPr>
                <w:rFonts w:ascii="Calibri" w:hAnsi="Calibri" w:cs="Calibri"/>
                <w:sz w:val="18"/>
                <w:szCs w:val="18"/>
              </w:rPr>
              <w:br/>
              <w:t>questioning techniques to involve all</w:t>
            </w:r>
            <w:r>
              <w:rPr>
                <w:rFonts w:ascii="Calibri" w:hAnsi="Calibri" w:cs="Calibri"/>
                <w:sz w:val="18"/>
                <w:szCs w:val="18"/>
              </w:rPr>
              <w:br/>
              <w:t xml:space="preserve">students as evidenced by students’ engagement, </w:t>
            </w:r>
            <w:proofErr w:type="gramStart"/>
            <w:r>
              <w:rPr>
                <w:rFonts w:ascii="Calibri" w:hAnsi="Calibri" w:cs="Calibri"/>
                <w:sz w:val="18"/>
                <w:szCs w:val="18"/>
              </w:rPr>
              <w:t>interest</w:t>
            </w:r>
            <w:proofErr w:type="gramEnd"/>
            <w:r>
              <w:rPr>
                <w:rFonts w:ascii="Calibri" w:hAnsi="Calibri" w:cs="Calibri"/>
                <w:sz w:val="18"/>
                <w:szCs w:val="18"/>
              </w:rPr>
              <w:t xml:space="preserve"> and their ability to respond.</w:t>
            </w:r>
          </w:p>
        </w:tc>
      </w:tr>
      <w:tr w:rsidR="00871156" w14:paraId="43F4BFF1" w14:textId="77777777" w:rsidTr="00871156">
        <w:trPr>
          <w:trHeight w:val="1542"/>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3126D5FF"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 xml:space="preserve">19.   Uses whole class </w:t>
            </w:r>
            <w:r>
              <w:rPr>
                <w:rFonts w:ascii="Calibri" w:hAnsi="Calibri" w:cs="Calibri"/>
                <w:sz w:val="18"/>
                <w:szCs w:val="18"/>
                <w:u w:val="single"/>
              </w:rPr>
              <w:t>and</w:t>
            </w:r>
            <w:r>
              <w:rPr>
                <w:rFonts w:ascii="Calibri" w:hAnsi="Calibri" w:cs="Calibri"/>
                <w:sz w:val="18"/>
                <w:szCs w:val="18"/>
                <w:u w:val="single"/>
              </w:rPr>
              <w:br/>
            </w:r>
            <w:r>
              <w:rPr>
                <w:rFonts w:ascii="Calibri" w:hAnsi="Calibri" w:cs="Calibri"/>
                <w:sz w:val="18"/>
                <w:szCs w:val="18"/>
              </w:rPr>
              <w:t>small group activities</w:t>
            </w:r>
            <w:r>
              <w:rPr>
                <w:rFonts w:ascii="Calibri" w:hAnsi="Calibri" w:cs="Calibri"/>
                <w:sz w:val="18"/>
                <w:szCs w:val="18"/>
              </w:rPr>
              <w:br/>
              <w:t>that engage students i</w:t>
            </w:r>
            <w:r>
              <w:rPr>
                <w:rFonts w:ascii="Calibri" w:hAnsi="Calibri" w:cs="Calibri"/>
                <w:sz w:val="18"/>
                <w:szCs w:val="18"/>
              </w:rPr>
              <w:br/>
              <w:t>learning.</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39EC72D3"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r>
              <w:rPr>
                <w:rFonts w:ascii="Calibri" w:hAnsi="Calibri" w:cs="Calibri"/>
                <w:b/>
                <w:bCs/>
                <w:sz w:val="18"/>
                <w:szCs w:val="18"/>
              </w:rPr>
              <w:br/>
            </w:r>
            <w:r>
              <w:rPr>
                <w:rFonts w:ascii="Calibri" w:hAnsi="Calibri" w:cs="Calibri"/>
                <w:sz w:val="18"/>
                <w:szCs w:val="18"/>
              </w:rPr>
              <w:t>n</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3EFDE4AA"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 xml:space="preserve">whole class </w:t>
            </w:r>
            <w:r>
              <w:rPr>
                <w:rFonts w:ascii="Calibri" w:hAnsi="Calibri" w:cs="Calibri"/>
                <w:sz w:val="18"/>
                <w:szCs w:val="18"/>
                <w:u w:val="single"/>
              </w:rPr>
              <w:t>and</w:t>
            </w:r>
            <w:r>
              <w:rPr>
                <w:rFonts w:ascii="Calibri" w:hAnsi="Calibri" w:cs="Calibri"/>
                <w:sz w:val="18"/>
                <w:szCs w:val="18"/>
                <w:u w:val="single"/>
              </w:rPr>
              <w:br/>
            </w:r>
            <w:r>
              <w:rPr>
                <w:rFonts w:ascii="Calibri" w:hAnsi="Calibri" w:cs="Calibri"/>
                <w:sz w:val="18"/>
                <w:szCs w:val="18"/>
              </w:rPr>
              <w:t>small group activities that</w:t>
            </w:r>
            <w:r>
              <w:rPr>
                <w:rFonts w:ascii="Calibri" w:hAnsi="Calibri" w:cs="Calibri"/>
                <w:sz w:val="18"/>
                <w:szCs w:val="18"/>
              </w:rPr>
              <w:br/>
              <w:t>engage students in learning.</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2D3A29B2"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ability to</w:t>
            </w:r>
            <w:r>
              <w:rPr>
                <w:rFonts w:ascii="Calibri" w:hAnsi="Calibri" w:cs="Calibri"/>
                <w:sz w:val="18"/>
                <w:szCs w:val="18"/>
              </w:rPr>
              <w:br/>
              <w:t xml:space="preserve">conduct whole class </w:t>
            </w:r>
            <w:r>
              <w:rPr>
                <w:rFonts w:ascii="Calibri" w:hAnsi="Calibri" w:cs="Calibri"/>
                <w:sz w:val="18"/>
                <w:szCs w:val="18"/>
                <w:u w:val="single"/>
              </w:rPr>
              <w:t>and</w:t>
            </w:r>
            <w:r>
              <w:rPr>
                <w:rFonts w:ascii="Calibri" w:hAnsi="Calibri" w:cs="Calibri"/>
                <w:sz w:val="18"/>
                <w:szCs w:val="18"/>
                <w:u w:val="single"/>
              </w:rPr>
              <w:br/>
            </w:r>
            <w:r>
              <w:rPr>
                <w:rFonts w:ascii="Calibri" w:hAnsi="Calibri" w:cs="Calibri"/>
                <w:sz w:val="18"/>
                <w:szCs w:val="18"/>
              </w:rPr>
              <w:t>small group activities that engage all students in learning.</w:t>
            </w:r>
          </w:p>
        </w:tc>
        <w:tc>
          <w:tcPr>
            <w:tcW w:w="2238" w:type="dxa"/>
            <w:tcBorders>
              <w:top w:val="single" w:sz="4" w:space="0" w:color="auto"/>
              <w:left w:val="single" w:sz="4" w:space="0" w:color="auto"/>
              <w:bottom w:val="single" w:sz="4" w:space="0" w:color="auto"/>
              <w:right w:val="single" w:sz="4" w:space="0" w:color="auto"/>
            </w:tcBorders>
            <w:shd w:val="clear" w:color="auto" w:fill="DEEBF6"/>
            <w:hideMark/>
          </w:tcPr>
          <w:p w14:paraId="2B5E66A2"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uses </w:t>
            </w:r>
            <w:r>
              <w:rPr>
                <w:rFonts w:ascii="Calibri" w:hAnsi="Calibri" w:cs="Calibri"/>
                <w:sz w:val="18"/>
                <w:szCs w:val="18"/>
              </w:rPr>
              <w:t>whole class</w:t>
            </w:r>
            <w:r>
              <w:rPr>
                <w:rFonts w:ascii="Calibri" w:hAnsi="Calibri" w:cs="Calibri"/>
                <w:sz w:val="18"/>
                <w:szCs w:val="18"/>
              </w:rPr>
              <w:br/>
              <w:t>and small group activities that</w:t>
            </w:r>
            <w:r>
              <w:rPr>
                <w:rFonts w:ascii="Calibri" w:hAnsi="Calibri" w:cs="Calibri"/>
                <w:sz w:val="18"/>
                <w:szCs w:val="18"/>
              </w:rPr>
              <w:br/>
              <w:t>engage all students in learning.</w:t>
            </w:r>
          </w:p>
        </w:tc>
        <w:tc>
          <w:tcPr>
            <w:tcW w:w="266" w:type="dxa"/>
            <w:tcBorders>
              <w:top w:val="single" w:sz="4" w:space="0" w:color="auto"/>
              <w:left w:val="single" w:sz="4" w:space="0" w:color="auto"/>
              <w:bottom w:val="single" w:sz="4" w:space="0" w:color="auto"/>
              <w:right w:val="single" w:sz="4" w:space="0" w:color="auto"/>
            </w:tcBorders>
            <w:shd w:val="clear" w:color="auto" w:fill="666666"/>
            <w:hideMark/>
          </w:tcPr>
          <w:p w14:paraId="5F942DF1"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auto"/>
              <w:left w:val="single" w:sz="4" w:space="0" w:color="auto"/>
              <w:bottom w:val="single" w:sz="4" w:space="0" w:color="auto"/>
              <w:right w:val="single" w:sz="4" w:space="0" w:color="auto"/>
            </w:tcBorders>
            <w:shd w:val="clear" w:color="auto" w:fill="BDD7EE"/>
            <w:hideMark/>
          </w:tcPr>
          <w:p w14:paraId="52B34F44" w14:textId="77777777" w:rsidR="00871156" w:rsidRDefault="00871156">
            <w:pPr>
              <w:spacing w:line="256" w:lineRule="auto"/>
              <w:rPr>
                <w:rFonts w:ascii="Calibri" w:hAnsi="Calibri" w:cs="Calibri"/>
                <w:sz w:val="18"/>
                <w:szCs w:val="18"/>
              </w:rPr>
            </w:pPr>
            <w:r>
              <w:rPr>
                <w:rFonts w:ascii="Calibri" w:hAnsi="Calibri" w:cs="Calibri"/>
                <w:b/>
                <w:bCs/>
                <w:sz w:val="18"/>
                <w:szCs w:val="18"/>
              </w:rPr>
              <w:t xml:space="preserve">Consistently uses </w:t>
            </w:r>
            <w:r>
              <w:rPr>
                <w:rFonts w:ascii="Calibri" w:hAnsi="Calibri" w:cs="Calibri"/>
                <w:sz w:val="18"/>
                <w:szCs w:val="18"/>
              </w:rPr>
              <w:t xml:space="preserve">whole class </w:t>
            </w:r>
            <w:r>
              <w:rPr>
                <w:rFonts w:ascii="Calibri" w:hAnsi="Calibri" w:cs="Calibri"/>
                <w:sz w:val="18"/>
                <w:szCs w:val="18"/>
                <w:u w:val="single"/>
              </w:rPr>
              <w:t>and</w:t>
            </w:r>
            <w:r>
              <w:rPr>
                <w:rFonts w:ascii="Calibri" w:hAnsi="Calibri" w:cs="Calibri"/>
                <w:sz w:val="18"/>
                <w:szCs w:val="18"/>
                <w:u w:val="single"/>
              </w:rPr>
              <w:br/>
            </w:r>
            <w:r>
              <w:rPr>
                <w:rFonts w:ascii="Calibri" w:hAnsi="Calibri" w:cs="Calibri"/>
                <w:sz w:val="18"/>
                <w:szCs w:val="18"/>
              </w:rPr>
              <w:t>small group activities to engage all</w:t>
            </w:r>
            <w:r>
              <w:rPr>
                <w:rFonts w:ascii="Calibri" w:hAnsi="Calibri" w:cs="Calibri"/>
                <w:sz w:val="18"/>
                <w:szCs w:val="18"/>
              </w:rPr>
              <w:br/>
              <w:t>students in learning as evidenced by all students participating in class activities, group roles and productive interactions.</w:t>
            </w:r>
          </w:p>
        </w:tc>
      </w:tr>
      <w:tr w:rsidR="00871156" w14:paraId="4B6F3A83" w14:textId="77777777" w:rsidTr="00871156">
        <w:trPr>
          <w:trHeight w:val="222"/>
        </w:trPr>
        <w:tc>
          <w:tcPr>
            <w:tcW w:w="14565" w:type="dxa"/>
            <w:gridSpan w:val="7"/>
            <w:tcBorders>
              <w:top w:val="single" w:sz="4" w:space="0" w:color="auto"/>
              <w:left w:val="single" w:sz="4" w:space="0" w:color="auto"/>
              <w:bottom w:val="single" w:sz="4" w:space="0" w:color="auto"/>
              <w:right w:val="single" w:sz="4" w:space="0" w:color="auto"/>
            </w:tcBorders>
            <w:shd w:val="clear" w:color="auto" w:fill="00B0F0"/>
            <w:hideMark/>
          </w:tcPr>
          <w:p w14:paraId="1F744B08" w14:textId="77777777" w:rsidR="00871156" w:rsidRDefault="00871156">
            <w:pPr>
              <w:spacing w:line="256" w:lineRule="auto"/>
              <w:rPr>
                <w:rFonts w:ascii="Times New Roman" w:hAnsi="Times New Roman" w:cs="Times New Roman"/>
                <w:color w:val="000000"/>
                <w:sz w:val="20"/>
                <w:szCs w:val="20"/>
              </w:rPr>
            </w:pPr>
            <w:r>
              <w:rPr>
                <w:rFonts w:ascii="Calibri" w:hAnsi="Calibri" w:cs="Calibri"/>
                <w:sz w:val="18"/>
                <w:szCs w:val="18"/>
              </w:rPr>
              <w:t>Category IV: Professional Responsibility</w:t>
            </w:r>
          </w:p>
        </w:tc>
      </w:tr>
      <w:tr w:rsidR="00871156" w14:paraId="6660E5FC" w14:textId="77777777" w:rsidTr="00871156">
        <w:trPr>
          <w:trHeight w:val="439"/>
        </w:trPr>
        <w:tc>
          <w:tcPr>
            <w:tcW w:w="14565" w:type="dxa"/>
            <w:gridSpan w:val="7"/>
            <w:tcBorders>
              <w:top w:val="single" w:sz="4" w:space="0" w:color="auto"/>
              <w:left w:val="single" w:sz="4" w:space="0" w:color="000000"/>
              <w:bottom w:val="single" w:sz="4" w:space="0" w:color="000000"/>
              <w:right w:val="single" w:sz="4" w:space="0" w:color="000000"/>
            </w:tcBorders>
            <w:shd w:val="clear" w:color="auto" w:fill="00B0F0"/>
            <w:hideMark/>
          </w:tcPr>
          <w:p w14:paraId="05248DCF"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Standard 9: Professional Learning &amp; Ethical Practice-</w:t>
            </w:r>
            <w:r>
              <w:rPr>
                <w:rFonts w:ascii="Calibri" w:eastAsia="Calibri" w:hAnsi="Calibri" w:cs="Calibri"/>
                <w:sz w:val="18"/>
                <w:szCs w:val="18"/>
              </w:rPr>
              <w:t xml:space="preserve"> This Aligns with Program Learning Outcomes (</w:t>
            </w:r>
            <w:r>
              <w:rPr>
                <w:rFonts w:cstheme="minorHAnsi"/>
                <w:b/>
                <w:bCs/>
                <w:color w:val="4A494A"/>
                <w:sz w:val="18"/>
                <w:szCs w:val="18"/>
              </w:rPr>
              <w:t>PLOs)  6:</w:t>
            </w:r>
            <w:r>
              <w:rPr>
                <w:rFonts w:ascii="Calibri" w:hAnsi="Calibri" w:cs="Calibri"/>
                <w:sz w:val="18"/>
                <w:szCs w:val="18"/>
              </w:rPr>
              <w:br/>
            </w:r>
            <w:r>
              <w:rPr>
                <w:rFonts w:ascii="Calibri" w:hAnsi="Calibri" w:cs="Calibri"/>
                <w:sz w:val="18"/>
                <w:szCs w:val="18"/>
              </w:rPr>
              <w:br/>
              <w:t>(The teacher candidate…)</w:t>
            </w:r>
          </w:p>
        </w:tc>
      </w:tr>
      <w:tr w:rsidR="00871156" w14:paraId="1902858C" w14:textId="77777777" w:rsidTr="00871156">
        <w:trPr>
          <w:trHeight w:val="1320"/>
        </w:trPr>
        <w:tc>
          <w:tcPr>
            <w:tcW w:w="3150" w:type="dxa"/>
            <w:tcBorders>
              <w:top w:val="nil"/>
              <w:left w:val="single" w:sz="4" w:space="0" w:color="000000"/>
              <w:bottom w:val="single" w:sz="4" w:space="0" w:color="000000"/>
              <w:right w:val="single" w:sz="4" w:space="0" w:color="000000"/>
            </w:tcBorders>
            <w:shd w:val="clear" w:color="auto" w:fill="FFFFFF"/>
            <w:hideMark/>
          </w:tcPr>
          <w:p w14:paraId="2E63DFB2"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20.   Responds</w:t>
            </w:r>
            <w:r>
              <w:rPr>
                <w:rFonts w:ascii="Calibri" w:hAnsi="Calibri" w:cs="Calibri"/>
                <w:sz w:val="18"/>
                <w:szCs w:val="18"/>
              </w:rPr>
              <w:br/>
              <w:t>appropriately to supervision and accepts responsibility for actions.</w:t>
            </w:r>
          </w:p>
        </w:tc>
        <w:tc>
          <w:tcPr>
            <w:tcW w:w="1530" w:type="dxa"/>
            <w:tcBorders>
              <w:top w:val="single" w:sz="4" w:space="0" w:color="000000"/>
              <w:left w:val="nil"/>
              <w:bottom w:val="single" w:sz="4" w:space="0" w:color="000000"/>
              <w:right w:val="single" w:sz="4" w:space="0" w:color="000000"/>
            </w:tcBorders>
            <w:shd w:val="clear" w:color="auto" w:fill="FFFFFF"/>
            <w:hideMark/>
          </w:tcPr>
          <w:p w14:paraId="48897FC3"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nil"/>
              <w:left w:val="nil"/>
              <w:bottom w:val="single" w:sz="4" w:space="0" w:color="000000"/>
              <w:right w:val="single" w:sz="4" w:space="0" w:color="000000"/>
            </w:tcBorders>
            <w:shd w:val="clear" w:color="auto" w:fill="F7F999"/>
            <w:hideMark/>
          </w:tcPr>
          <w:p w14:paraId="5DF73C5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professional</w:t>
            </w:r>
            <w:r>
              <w:rPr>
                <w:rFonts w:ascii="Calibri" w:hAnsi="Calibri" w:cs="Calibri"/>
                <w:sz w:val="18"/>
                <w:szCs w:val="18"/>
              </w:rPr>
              <w:br/>
              <w:t>expectations and practices professional behaviors.</w:t>
            </w:r>
          </w:p>
        </w:tc>
        <w:tc>
          <w:tcPr>
            <w:tcW w:w="2195" w:type="dxa"/>
            <w:tcBorders>
              <w:top w:val="single" w:sz="4" w:space="0" w:color="000000"/>
              <w:left w:val="nil"/>
              <w:bottom w:val="single" w:sz="4" w:space="0" w:color="000000"/>
              <w:right w:val="single" w:sz="4" w:space="0" w:color="000000"/>
            </w:tcBorders>
            <w:shd w:val="clear" w:color="auto" w:fill="EEF16B"/>
            <w:hideMark/>
          </w:tcPr>
          <w:p w14:paraId="70D2FA5F"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professional</w:t>
            </w:r>
            <w:r>
              <w:rPr>
                <w:rFonts w:ascii="Calibri" w:hAnsi="Calibri" w:cs="Calibri"/>
                <w:sz w:val="18"/>
                <w:szCs w:val="18"/>
              </w:rPr>
              <w:br/>
              <w:t>behaviors and accepts feedback and responsibility for actions.</w:t>
            </w:r>
          </w:p>
        </w:tc>
        <w:tc>
          <w:tcPr>
            <w:tcW w:w="2238" w:type="dxa"/>
            <w:tcBorders>
              <w:top w:val="single" w:sz="4" w:space="0" w:color="000000"/>
              <w:left w:val="nil"/>
              <w:bottom w:val="single" w:sz="4" w:space="0" w:color="000000"/>
              <w:right w:val="single" w:sz="4" w:space="0" w:color="000000"/>
            </w:tcBorders>
            <w:shd w:val="clear" w:color="auto" w:fill="E4EEF8"/>
            <w:hideMark/>
          </w:tcPr>
          <w:p w14:paraId="68DBF8C2"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Consistently demonstrates</w:t>
            </w:r>
            <w:r>
              <w:rPr>
                <w:rFonts w:ascii="Calibri" w:hAnsi="Calibri" w:cs="Calibri"/>
                <w:b/>
                <w:bCs/>
                <w:sz w:val="18"/>
                <w:szCs w:val="18"/>
              </w:rPr>
              <w:br/>
            </w:r>
            <w:r>
              <w:rPr>
                <w:rFonts w:ascii="Calibri" w:hAnsi="Calibri" w:cs="Calibri"/>
                <w:sz w:val="18"/>
                <w:szCs w:val="18"/>
              </w:rPr>
              <w:t>professional behaviors, invites feedback and accepts responsibility for actions.</w:t>
            </w:r>
          </w:p>
        </w:tc>
        <w:tc>
          <w:tcPr>
            <w:tcW w:w="266" w:type="dxa"/>
            <w:tcBorders>
              <w:top w:val="nil"/>
              <w:left w:val="nil"/>
              <w:bottom w:val="single" w:sz="4" w:space="0" w:color="000000"/>
              <w:right w:val="single" w:sz="4" w:space="0" w:color="000000"/>
            </w:tcBorders>
            <w:shd w:val="clear" w:color="auto" w:fill="666666"/>
            <w:hideMark/>
          </w:tcPr>
          <w:p w14:paraId="59E31A32"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7870C355"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Seeks </w:t>
            </w:r>
            <w:r>
              <w:rPr>
                <w:rFonts w:ascii="Calibri" w:hAnsi="Calibri" w:cs="Calibri"/>
                <w:sz w:val="18"/>
                <w:szCs w:val="18"/>
              </w:rPr>
              <w:t>feedback from the principal,</w:t>
            </w:r>
            <w:r>
              <w:rPr>
                <w:rFonts w:ascii="Calibri" w:hAnsi="Calibri" w:cs="Calibri"/>
                <w:sz w:val="18"/>
                <w:szCs w:val="18"/>
              </w:rPr>
              <w:br/>
              <w:t>select colleagues, and students to improve practice as evidenced by their active participation in feedback processes.</w:t>
            </w:r>
          </w:p>
        </w:tc>
      </w:tr>
      <w:tr w:rsidR="00871156" w14:paraId="309225C7" w14:textId="77777777" w:rsidTr="00871156">
        <w:trPr>
          <w:trHeight w:val="1560"/>
        </w:trPr>
        <w:tc>
          <w:tcPr>
            <w:tcW w:w="3150" w:type="dxa"/>
            <w:tcBorders>
              <w:top w:val="nil"/>
              <w:left w:val="single" w:sz="4" w:space="0" w:color="000000"/>
              <w:bottom w:val="single" w:sz="4" w:space="0" w:color="auto"/>
              <w:right w:val="single" w:sz="4" w:space="0" w:color="000000"/>
            </w:tcBorders>
            <w:shd w:val="clear" w:color="auto" w:fill="FFFFFF"/>
            <w:hideMark/>
          </w:tcPr>
          <w:p w14:paraId="10CA1478"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21.   Establishes goals for professional growth and participates in activities to develop relevant professional knowledge and skill sets.</w:t>
            </w:r>
          </w:p>
        </w:tc>
        <w:tc>
          <w:tcPr>
            <w:tcW w:w="1530" w:type="dxa"/>
            <w:tcBorders>
              <w:top w:val="single" w:sz="4" w:space="0" w:color="000000"/>
              <w:left w:val="nil"/>
              <w:bottom w:val="single" w:sz="4" w:space="0" w:color="auto"/>
              <w:right w:val="single" w:sz="4" w:space="0" w:color="000000"/>
            </w:tcBorders>
            <w:shd w:val="clear" w:color="auto" w:fill="FFFFFF"/>
            <w:hideMark/>
          </w:tcPr>
          <w:p w14:paraId="337FF372"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nil"/>
              <w:left w:val="nil"/>
              <w:bottom w:val="single" w:sz="4" w:space="0" w:color="auto"/>
              <w:right w:val="single" w:sz="4" w:space="0" w:color="000000"/>
            </w:tcBorders>
            <w:shd w:val="clear" w:color="auto" w:fill="F7F999"/>
            <w:hideMark/>
          </w:tcPr>
          <w:p w14:paraId="4EAB2A90"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professional growth opportunities expected of teachers.</w:t>
            </w:r>
          </w:p>
        </w:tc>
        <w:tc>
          <w:tcPr>
            <w:tcW w:w="2195" w:type="dxa"/>
            <w:tcBorders>
              <w:top w:val="single" w:sz="4" w:space="0" w:color="000000"/>
              <w:left w:val="nil"/>
              <w:bottom w:val="single" w:sz="4" w:space="0" w:color="auto"/>
              <w:right w:val="single" w:sz="4" w:space="0" w:color="000000"/>
            </w:tcBorders>
            <w:shd w:val="clear" w:color="auto" w:fill="EEF16B"/>
            <w:hideMark/>
          </w:tcPr>
          <w:p w14:paraId="178CC176"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Establishes </w:t>
            </w:r>
            <w:r>
              <w:rPr>
                <w:rFonts w:ascii="Calibri" w:hAnsi="Calibri" w:cs="Calibri"/>
                <w:sz w:val="18"/>
                <w:szCs w:val="18"/>
              </w:rPr>
              <w:t>goals for professional growth as expected of teachers.</w:t>
            </w:r>
          </w:p>
        </w:tc>
        <w:tc>
          <w:tcPr>
            <w:tcW w:w="2238" w:type="dxa"/>
            <w:tcBorders>
              <w:top w:val="single" w:sz="4" w:space="0" w:color="000000"/>
              <w:left w:val="nil"/>
              <w:bottom w:val="single" w:sz="4" w:space="0" w:color="auto"/>
              <w:right w:val="single" w:sz="4" w:space="0" w:color="000000"/>
            </w:tcBorders>
            <w:shd w:val="clear" w:color="auto" w:fill="DEEBF6"/>
            <w:hideMark/>
          </w:tcPr>
          <w:p w14:paraId="0DE69BF8"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Establishes </w:t>
            </w:r>
            <w:r>
              <w:rPr>
                <w:rFonts w:ascii="Calibri" w:hAnsi="Calibri" w:cs="Calibri"/>
                <w:sz w:val="18"/>
                <w:szCs w:val="18"/>
              </w:rPr>
              <w:t>goals for</w:t>
            </w:r>
            <w:r>
              <w:rPr>
                <w:rFonts w:ascii="Calibri" w:hAnsi="Calibri" w:cs="Calibri"/>
                <w:sz w:val="18"/>
                <w:szCs w:val="18"/>
              </w:rPr>
              <w:br/>
              <w:t>professional growth as expected</w:t>
            </w:r>
            <w:r>
              <w:rPr>
                <w:rFonts w:ascii="Calibri" w:hAnsi="Calibri" w:cs="Calibri"/>
                <w:sz w:val="18"/>
                <w:szCs w:val="18"/>
              </w:rPr>
              <w:br/>
              <w:t>of teachers and participates in activities to develop relevant professional knowledge and skill sets.</w:t>
            </w:r>
          </w:p>
        </w:tc>
        <w:tc>
          <w:tcPr>
            <w:tcW w:w="266" w:type="dxa"/>
            <w:tcBorders>
              <w:top w:val="nil"/>
              <w:left w:val="nil"/>
              <w:bottom w:val="single" w:sz="4" w:space="0" w:color="000000"/>
              <w:right w:val="single" w:sz="4" w:space="0" w:color="000000"/>
            </w:tcBorders>
            <w:shd w:val="clear" w:color="auto" w:fill="666666"/>
            <w:hideMark/>
          </w:tcPr>
          <w:p w14:paraId="62FA333C"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338C8334"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Establishes </w:t>
            </w:r>
            <w:r>
              <w:rPr>
                <w:rFonts w:ascii="Calibri" w:hAnsi="Calibri" w:cs="Calibri"/>
                <w:sz w:val="18"/>
                <w:szCs w:val="18"/>
              </w:rPr>
              <w:t>goals for professional growth as expected of teachers and participates in activities to develop relevant professional knowledge and skill sets as evidenced by students’ functionality, interest, enjoyment and/or success in the class.</w:t>
            </w:r>
          </w:p>
        </w:tc>
      </w:tr>
      <w:tr w:rsidR="00871156" w14:paraId="69BBD181" w14:textId="77777777" w:rsidTr="00871156">
        <w:trPr>
          <w:trHeight w:val="960"/>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71C00C7F"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lastRenderedPageBreak/>
              <w:t>22.   Follows ethical and</w:t>
            </w:r>
            <w:r>
              <w:rPr>
                <w:rFonts w:ascii="Calibri" w:hAnsi="Calibri" w:cs="Calibri"/>
                <w:sz w:val="18"/>
                <w:szCs w:val="18"/>
              </w:rPr>
              <w:br/>
              <w:t>legal practices of a professional educator.</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6FAC4FBB"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407BB2D8"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ethical and</w:t>
            </w:r>
            <w:r>
              <w:rPr>
                <w:rFonts w:ascii="Calibri" w:hAnsi="Calibri" w:cs="Calibri"/>
                <w:sz w:val="18"/>
                <w:szCs w:val="18"/>
              </w:rPr>
              <w:br/>
              <w:t>legal practices of a professional educator and follows these practices.</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6488D053"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ethical and</w:t>
            </w:r>
            <w:r>
              <w:rPr>
                <w:rFonts w:ascii="Calibri" w:hAnsi="Calibri" w:cs="Calibri"/>
                <w:sz w:val="18"/>
                <w:szCs w:val="18"/>
              </w:rPr>
              <w:br/>
              <w:t>legal practices of a professional educator.</w:t>
            </w:r>
          </w:p>
        </w:tc>
        <w:tc>
          <w:tcPr>
            <w:tcW w:w="2238" w:type="dxa"/>
            <w:tcBorders>
              <w:top w:val="single" w:sz="4" w:space="0" w:color="auto"/>
              <w:left w:val="single" w:sz="4" w:space="0" w:color="auto"/>
              <w:bottom w:val="single" w:sz="4" w:space="0" w:color="auto"/>
              <w:right w:val="single" w:sz="4" w:space="0" w:color="auto"/>
            </w:tcBorders>
            <w:shd w:val="clear" w:color="auto" w:fill="DEEBF6"/>
            <w:hideMark/>
          </w:tcPr>
          <w:p w14:paraId="6FACE168"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follows </w:t>
            </w:r>
            <w:r>
              <w:rPr>
                <w:rFonts w:ascii="Calibri" w:hAnsi="Calibri" w:cs="Calibri"/>
                <w:sz w:val="18"/>
                <w:szCs w:val="18"/>
              </w:rPr>
              <w:t>ethical and</w:t>
            </w:r>
            <w:r>
              <w:rPr>
                <w:rFonts w:ascii="Calibri" w:hAnsi="Calibri" w:cs="Calibri"/>
                <w:sz w:val="18"/>
                <w:szCs w:val="18"/>
              </w:rPr>
              <w:br/>
              <w:t>legal practices of a professional educator.</w:t>
            </w:r>
          </w:p>
        </w:tc>
        <w:tc>
          <w:tcPr>
            <w:tcW w:w="266" w:type="dxa"/>
            <w:tcBorders>
              <w:top w:val="nil"/>
              <w:left w:val="single" w:sz="4" w:space="0" w:color="auto"/>
              <w:bottom w:val="single" w:sz="4" w:space="0" w:color="000000"/>
              <w:right w:val="single" w:sz="4" w:space="0" w:color="000000"/>
            </w:tcBorders>
            <w:shd w:val="clear" w:color="auto" w:fill="666666"/>
            <w:hideMark/>
          </w:tcPr>
          <w:p w14:paraId="56504A24"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61392E8D"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follows </w:t>
            </w:r>
            <w:r>
              <w:rPr>
                <w:rFonts w:ascii="Calibri" w:hAnsi="Calibri" w:cs="Calibri"/>
                <w:sz w:val="18"/>
                <w:szCs w:val="18"/>
              </w:rPr>
              <w:t>ethical and legal</w:t>
            </w:r>
            <w:r>
              <w:rPr>
                <w:rFonts w:ascii="Calibri" w:hAnsi="Calibri" w:cs="Calibri"/>
                <w:sz w:val="18"/>
                <w:szCs w:val="18"/>
              </w:rPr>
              <w:br/>
              <w:t>practices as evidenced by students’ perceptions of teacher fairness, confidentiality, and professionalism.</w:t>
            </w:r>
          </w:p>
        </w:tc>
      </w:tr>
      <w:tr w:rsidR="00871156" w14:paraId="0C89A78C" w14:textId="77777777" w:rsidTr="00871156">
        <w:trPr>
          <w:trHeight w:val="1542"/>
        </w:trPr>
        <w:tc>
          <w:tcPr>
            <w:tcW w:w="3150" w:type="dxa"/>
            <w:tcBorders>
              <w:top w:val="single" w:sz="4" w:space="0" w:color="auto"/>
              <w:left w:val="single" w:sz="4" w:space="0" w:color="auto"/>
              <w:bottom w:val="single" w:sz="4" w:space="0" w:color="auto"/>
              <w:right w:val="single" w:sz="4" w:space="0" w:color="auto"/>
            </w:tcBorders>
            <w:shd w:val="clear" w:color="auto" w:fill="FFFFFF"/>
            <w:hideMark/>
          </w:tcPr>
          <w:p w14:paraId="65612C7C"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23.   Maintains organized, accurate, current, confidential, and secure educational records.</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5BF47D18"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single" w:sz="4" w:space="0" w:color="auto"/>
              <w:left w:val="single" w:sz="4" w:space="0" w:color="auto"/>
              <w:bottom w:val="single" w:sz="4" w:space="0" w:color="auto"/>
              <w:right w:val="single" w:sz="4" w:space="0" w:color="auto"/>
            </w:tcBorders>
            <w:shd w:val="clear" w:color="auto" w:fill="F7F999"/>
            <w:hideMark/>
          </w:tcPr>
          <w:p w14:paraId="4D6FD8B6"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 xml:space="preserve">effective and confidential practices for collecting and maintaining organized, accurate, </w:t>
            </w:r>
            <w:proofErr w:type="gramStart"/>
            <w:r>
              <w:rPr>
                <w:rFonts w:ascii="Calibri" w:hAnsi="Calibri" w:cs="Calibri"/>
                <w:sz w:val="18"/>
                <w:szCs w:val="18"/>
              </w:rPr>
              <w:t>current</w:t>
            </w:r>
            <w:proofErr w:type="gramEnd"/>
            <w:r>
              <w:rPr>
                <w:rFonts w:ascii="Calibri" w:hAnsi="Calibri" w:cs="Calibri"/>
                <w:sz w:val="18"/>
                <w:szCs w:val="18"/>
              </w:rPr>
              <w:t xml:space="preserve"> and secure educational records.</w:t>
            </w:r>
          </w:p>
        </w:tc>
        <w:tc>
          <w:tcPr>
            <w:tcW w:w="2195" w:type="dxa"/>
            <w:tcBorders>
              <w:top w:val="single" w:sz="4" w:space="0" w:color="auto"/>
              <w:left w:val="single" w:sz="4" w:space="0" w:color="auto"/>
              <w:bottom w:val="single" w:sz="4" w:space="0" w:color="auto"/>
              <w:right w:val="single" w:sz="4" w:space="0" w:color="auto"/>
            </w:tcBorders>
            <w:shd w:val="clear" w:color="auto" w:fill="EEF16B"/>
            <w:hideMark/>
          </w:tcPr>
          <w:p w14:paraId="56D99389"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Participates </w:t>
            </w:r>
            <w:r>
              <w:rPr>
                <w:rFonts w:ascii="Calibri" w:hAnsi="Calibri" w:cs="Calibri"/>
                <w:sz w:val="18"/>
                <w:szCs w:val="18"/>
              </w:rPr>
              <w:t>in collecting and/or maintaining organized, accurate, current, confidential, and secure educational records.</w:t>
            </w:r>
          </w:p>
        </w:tc>
        <w:tc>
          <w:tcPr>
            <w:tcW w:w="2238" w:type="dxa"/>
            <w:tcBorders>
              <w:top w:val="single" w:sz="4" w:space="0" w:color="auto"/>
              <w:left w:val="single" w:sz="4" w:space="0" w:color="auto"/>
              <w:bottom w:val="single" w:sz="4" w:space="0" w:color="auto"/>
              <w:right w:val="single" w:sz="4" w:space="0" w:color="auto"/>
            </w:tcBorders>
            <w:shd w:val="clear" w:color="auto" w:fill="DEEBF6"/>
            <w:hideMark/>
          </w:tcPr>
          <w:p w14:paraId="73FDCB4E"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maintains </w:t>
            </w:r>
            <w:r>
              <w:rPr>
                <w:rFonts w:ascii="Calibri" w:hAnsi="Calibri" w:cs="Calibri"/>
                <w:sz w:val="18"/>
                <w:szCs w:val="18"/>
              </w:rPr>
              <w:t>organized, accurate, current, confidential, and secure educational records.</w:t>
            </w:r>
          </w:p>
        </w:tc>
        <w:tc>
          <w:tcPr>
            <w:tcW w:w="266" w:type="dxa"/>
            <w:tcBorders>
              <w:top w:val="nil"/>
              <w:left w:val="single" w:sz="4" w:space="0" w:color="auto"/>
              <w:bottom w:val="single" w:sz="4" w:space="0" w:color="000000"/>
              <w:right w:val="single" w:sz="4" w:space="0" w:color="000000"/>
            </w:tcBorders>
            <w:shd w:val="clear" w:color="auto" w:fill="666666"/>
            <w:hideMark/>
          </w:tcPr>
          <w:p w14:paraId="6A6D55B0"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tcPr>
          <w:p w14:paraId="7F7D1F92" w14:textId="77777777" w:rsidR="00871156" w:rsidRDefault="00871156">
            <w:pPr>
              <w:spacing w:line="256" w:lineRule="auto"/>
              <w:rPr>
                <w:rFonts w:ascii="Calibri" w:hAnsi="Calibri" w:cs="Calibri"/>
                <w:sz w:val="18"/>
                <w:szCs w:val="18"/>
              </w:rPr>
            </w:pPr>
            <w:r>
              <w:rPr>
                <w:rFonts w:ascii="Calibri" w:hAnsi="Calibri" w:cs="Calibri"/>
                <w:b/>
                <w:bCs/>
                <w:sz w:val="18"/>
                <w:szCs w:val="18"/>
              </w:rPr>
              <w:t xml:space="preserve">Consistently maintains </w:t>
            </w:r>
            <w:r>
              <w:rPr>
                <w:rFonts w:ascii="Calibri" w:hAnsi="Calibri" w:cs="Calibri"/>
                <w:sz w:val="18"/>
                <w:szCs w:val="18"/>
              </w:rPr>
              <w:t>organized, accurate, current, confidential, and secure educational records as evidenced by students’ and parents’ access to reliable information regarding progress through protocols protecting privacy.</w:t>
            </w:r>
          </w:p>
          <w:p w14:paraId="7E310DAF" w14:textId="77777777" w:rsidR="00871156" w:rsidRDefault="00871156">
            <w:pPr>
              <w:spacing w:line="256" w:lineRule="auto"/>
              <w:rPr>
                <w:rFonts w:ascii="Times New Roman" w:hAnsi="Times New Roman" w:cs="Times New Roman"/>
                <w:color w:val="000000"/>
                <w:sz w:val="20"/>
                <w:szCs w:val="20"/>
              </w:rPr>
            </w:pPr>
          </w:p>
          <w:p w14:paraId="3AE6F746" w14:textId="77777777" w:rsidR="00871156" w:rsidRDefault="00871156">
            <w:pPr>
              <w:spacing w:line="256" w:lineRule="auto"/>
              <w:rPr>
                <w:rFonts w:ascii="Times New Roman" w:hAnsi="Times New Roman"/>
                <w:color w:val="000000"/>
                <w:sz w:val="20"/>
                <w:szCs w:val="20"/>
              </w:rPr>
            </w:pPr>
          </w:p>
          <w:p w14:paraId="49A90648" w14:textId="77777777" w:rsidR="00871156" w:rsidRDefault="00871156">
            <w:pPr>
              <w:spacing w:line="256" w:lineRule="auto"/>
              <w:rPr>
                <w:rFonts w:ascii="Times New Roman" w:hAnsi="Times New Roman"/>
                <w:color w:val="000000"/>
                <w:sz w:val="20"/>
                <w:szCs w:val="20"/>
              </w:rPr>
            </w:pPr>
          </w:p>
          <w:p w14:paraId="7462C76D" w14:textId="77777777" w:rsidR="00871156" w:rsidRDefault="00871156">
            <w:pPr>
              <w:spacing w:line="256" w:lineRule="auto"/>
              <w:rPr>
                <w:rFonts w:ascii="Times New Roman" w:hAnsi="Times New Roman"/>
                <w:color w:val="000000"/>
                <w:sz w:val="20"/>
                <w:szCs w:val="20"/>
              </w:rPr>
            </w:pPr>
          </w:p>
        </w:tc>
      </w:tr>
      <w:tr w:rsidR="00871156" w14:paraId="085240DD" w14:textId="77777777" w:rsidTr="00871156">
        <w:trPr>
          <w:trHeight w:val="439"/>
        </w:trPr>
        <w:tc>
          <w:tcPr>
            <w:tcW w:w="14565" w:type="dxa"/>
            <w:gridSpan w:val="7"/>
            <w:tcBorders>
              <w:top w:val="single" w:sz="4" w:space="0" w:color="000000"/>
              <w:left w:val="single" w:sz="4" w:space="0" w:color="000000"/>
              <w:bottom w:val="single" w:sz="4" w:space="0" w:color="000000"/>
              <w:right w:val="single" w:sz="4" w:space="0" w:color="000000"/>
            </w:tcBorders>
            <w:shd w:val="clear" w:color="auto" w:fill="00B0F0"/>
            <w:hideMark/>
          </w:tcPr>
          <w:p w14:paraId="17ED5E95"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Standard 10: Leadership &amp; Collaboration-</w:t>
            </w:r>
            <w:r>
              <w:rPr>
                <w:rFonts w:ascii="Calibri" w:eastAsia="Calibri" w:hAnsi="Calibri" w:cs="Calibri"/>
                <w:sz w:val="18"/>
                <w:szCs w:val="18"/>
              </w:rPr>
              <w:t xml:space="preserve"> This Aligns with Program Learning Outcomes (</w:t>
            </w:r>
            <w:r>
              <w:rPr>
                <w:rFonts w:cstheme="minorHAnsi"/>
                <w:b/>
                <w:bCs/>
                <w:color w:val="4A494A"/>
                <w:sz w:val="18"/>
                <w:szCs w:val="18"/>
              </w:rPr>
              <w:t>PLOs)  6:</w:t>
            </w:r>
            <w:r>
              <w:rPr>
                <w:rFonts w:ascii="Calibri" w:hAnsi="Calibri" w:cs="Calibri"/>
                <w:sz w:val="18"/>
                <w:szCs w:val="18"/>
              </w:rPr>
              <w:br/>
            </w:r>
            <w:r>
              <w:rPr>
                <w:rFonts w:ascii="Calibri" w:hAnsi="Calibri" w:cs="Calibri"/>
                <w:sz w:val="18"/>
                <w:szCs w:val="18"/>
              </w:rPr>
              <w:br/>
              <w:t>(The teacher candidate…)</w:t>
            </w:r>
          </w:p>
        </w:tc>
      </w:tr>
      <w:tr w:rsidR="00871156" w14:paraId="155FACB1" w14:textId="77777777" w:rsidTr="00871156">
        <w:trPr>
          <w:trHeight w:val="1320"/>
        </w:trPr>
        <w:tc>
          <w:tcPr>
            <w:tcW w:w="3150" w:type="dxa"/>
            <w:tcBorders>
              <w:top w:val="nil"/>
              <w:left w:val="single" w:sz="4" w:space="0" w:color="000000"/>
              <w:bottom w:val="single" w:sz="4" w:space="0" w:color="000000"/>
              <w:right w:val="single" w:sz="4" w:space="0" w:color="000000"/>
            </w:tcBorders>
            <w:shd w:val="clear" w:color="auto" w:fill="FFFFFF"/>
            <w:hideMark/>
          </w:tcPr>
          <w:p w14:paraId="568F23BE"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24.    Performs professional</w:t>
            </w:r>
            <w:r>
              <w:rPr>
                <w:rFonts w:ascii="Calibri" w:hAnsi="Calibri" w:cs="Calibri"/>
                <w:sz w:val="18"/>
                <w:szCs w:val="18"/>
              </w:rPr>
              <w:br/>
              <w:t>and instructional</w:t>
            </w:r>
            <w:r>
              <w:rPr>
                <w:rFonts w:ascii="Calibri" w:hAnsi="Calibri" w:cs="Calibri"/>
                <w:sz w:val="18"/>
                <w:szCs w:val="18"/>
              </w:rPr>
              <w:br/>
              <w:t>responsibilities appropriate to the level of professional practice.</w:t>
            </w:r>
          </w:p>
        </w:tc>
        <w:tc>
          <w:tcPr>
            <w:tcW w:w="1530" w:type="dxa"/>
            <w:tcBorders>
              <w:top w:val="single" w:sz="4" w:space="0" w:color="000000"/>
              <w:left w:val="nil"/>
              <w:bottom w:val="single" w:sz="4" w:space="0" w:color="000000"/>
              <w:right w:val="single" w:sz="4" w:space="0" w:color="000000"/>
            </w:tcBorders>
            <w:shd w:val="clear" w:color="auto" w:fill="FFFFFF"/>
            <w:hideMark/>
          </w:tcPr>
          <w:p w14:paraId="4C5B1879"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nil"/>
              <w:left w:val="nil"/>
              <w:bottom w:val="single" w:sz="4" w:space="0" w:color="000000"/>
              <w:right w:val="single" w:sz="4" w:space="0" w:color="000000"/>
            </w:tcBorders>
            <w:shd w:val="clear" w:color="auto" w:fill="F7F999"/>
            <w:hideMark/>
          </w:tcPr>
          <w:p w14:paraId="5DC6BBBD"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Observes </w:t>
            </w:r>
            <w:r>
              <w:rPr>
                <w:rFonts w:ascii="Calibri" w:hAnsi="Calibri" w:cs="Calibri"/>
                <w:sz w:val="18"/>
                <w:szCs w:val="18"/>
              </w:rPr>
              <w:t xml:space="preserve">and </w:t>
            </w:r>
            <w:r>
              <w:rPr>
                <w:rFonts w:ascii="Calibri" w:hAnsi="Calibri" w:cs="Calibri"/>
                <w:b/>
                <w:bCs/>
                <w:sz w:val="18"/>
                <w:szCs w:val="18"/>
              </w:rPr>
              <w:t xml:space="preserve">assists </w:t>
            </w:r>
            <w:r>
              <w:rPr>
                <w:rFonts w:ascii="Calibri" w:hAnsi="Calibri" w:cs="Calibri"/>
                <w:sz w:val="18"/>
                <w:szCs w:val="18"/>
              </w:rPr>
              <w:t>the</w:t>
            </w:r>
            <w:r>
              <w:rPr>
                <w:rFonts w:ascii="Calibri" w:hAnsi="Calibri" w:cs="Calibri"/>
                <w:sz w:val="18"/>
                <w:szCs w:val="18"/>
              </w:rPr>
              <w:br/>
              <w:t>mentor in the classroom</w:t>
            </w:r>
            <w:r>
              <w:rPr>
                <w:rFonts w:ascii="Calibri" w:hAnsi="Calibri" w:cs="Calibri"/>
                <w:sz w:val="18"/>
                <w:szCs w:val="18"/>
              </w:rPr>
              <w:br/>
              <w:t>based on the first two co- teaching strategies.</w:t>
            </w:r>
          </w:p>
        </w:tc>
        <w:tc>
          <w:tcPr>
            <w:tcW w:w="2195" w:type="dxa"/>
            <w:tcBorders>
              <w:top w:val="single" w:sz="4" w:space="0" w:color="000000"/>
              <w:left w:val="nil"/>
              <w:bottom w:val="single" w:sz="4" w:space="0" w:color="000000"/>
              <w:right w:val="single" w:sz="4" w:space="0" w:color="000000"/>
            </w:tcBorders>
            <w:shd w:val="clear" w:color="auto" w:fill="EEF16B"/>
            <w:hideMark/>
          </w:tcPr>
          <w:p w14:paraId="2C1D1D13"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participation</w:t>
            </w:r>
            <w:r>
              <w:rPr>
                <w:rFonts w:ascii="Calibri" w:hAnsi="Calibri" w:cs="Calibri"/>
                <w:sz w:val="18"/>
                <w:szCs w:val="18"/>
              </w:rPr>
              <w:br/>
              <w:t>with the mentor in</w:t>
            </w:r>
            <w:r>
              <w:rPr>
                <w:rFonts w:ascii="Calibri" w:hAnsi="Calibri" w:cs="Calibri"/>
                <w:sz w:val="18"/>
                <w:szCs w:val="18"/>
              </w:rPr>
              <w:br/>
              <w:t>classroom and instructional responsibilities based on the appropriate co-teaching strategies.</w:t>
            </w:r>
          </w:p>
        </w:tc>
        <w:tc>
          <w:tcPr>
            <w:tcW w:w="2238" w:type="dxa"/>
            <w:tcBorders>
              <w:top w:val="single" w:sz="4" w:space="0" w:color="000000"/>
              <w:left w:val="nil"/>
              <w:bottom w:val="single" w:sz="4" w:space="0" w:color="000000"/>
              <w:right w:val="single" w:sz="4" w:space="0" w:color="000000"/>
            </w:tcBorders>
            <w:shd w:val="clear" w:color="auto" w:fill="DEEBF6"/>
            <w:hideMark/>
          </w:tcPr>
          <w:p w14:paraId="73F12C74"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Shares </w:t>
            </w:r>
            <w:r>
              <w:rPr>
                <w:rFonts w:ascii="Calibri" w:hAnsi="Calibri" w:cs="Calibri"/>
                <w:sz w:val="18"/>
                <w:szCs w:val="18"/>
              </w:rPr>
              <w:t>all professional and</w:t>
            </w:r>
            <w:r>
              <w:rPr>
                <w:rFonts w:ascii="Calibri" w:hAnsi="Calibri" w:cs="Calibri"/>
                <w:sz w:val="18"/>
                <w:szCs w:val="18"/>
              </w:rPr>
              <w:br/>
              <w:t>instructional responsibilities</w:t>
            </w:r>
            <w:r>
              <w:rPr>
                <w:rFonts w:ascii="Calibri" w:hAnsi="Calibri" w:cs="Calibri"/>
                <w:sz w:val="18"/>
                <w:szCs w:val="18"/>
              </w:rPr>
              <w:br/>
              <w:t>with the mentor teacher based on the student teaching handbook and the co-teaching strategies.</w:t>
            </w:r>
          </w:p>
        </w:tc>
        <w:tc>
          <w:tcPr>
            <w:tcW w:w="266" w:type="dxa"/>
            <w:tcBorders>
              <w:top w:val="nil"/>
              <w:left w:val="nil"/>
              <w:bottom w:val="single" w:sz="4" w:space="0" w:color="000000"/>
              <w:right w:val="single" w:sz="4" w:space="0" w:color="000000"/>
            </w:tcBorders>
            <w:shd w:val="clear" w:color="auto" w:fill="666666"/>
            <w:hideMark/>
          </w:tcPr>
          <w:p w14:paraId="06435415"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5FFD5982"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Performs </w:t>
            </w:r>
            <w:r>
              <w:rPr>
                <w:rFonts w:ascii="Calibri" w:hAnsi="Calibri" w:cs="Calibri"/>
                <w:sz w:val="18"/>
                <w:szCs w:val="18"/>
              </w:rPr>
              <w:t>all professional and</w:t>
            </w:r>
            <w:r>
              <w:rPr>
                <w:rFonts w:ascii="Calibri" w:hAnsi="Calibri" w:cs="Calibri"/>
                <w:sz w:val="18"/>
                <w:szCs w:val="18"/>
              </w:rPr>
              <w:br/>
              <w:t>instructional responsibilities and</w:t>
            </w:r>
            <w:r>
              <w:rPr>
                <w:rFonts w:ascii="Calibri" w:hAnsi="Calibri" w:cs="Calibri"/>
                <w:sz w:val="18"/>
                <w:szCs w:val="18"/>
              </w:rPr>
              <w:br/>
              <w:t>collaborates as a member of the department and school’s professional learning community.</w:t>
            </w:r>
          </w:p>
        </w:tc>
      </w:tr>
      <w:tr w:rsidR="00871156" w14:paraId="1A4F7C0B" w14:textId="77777777" w:rsidTr="00871156">
        <w:trPr>
          <w:trHeight w:val="1320"/>
        </w:trPr>
        <w:tc>
          <w:tcPr>
            <w:tcW w:w="3150" w:type="dxa"/>
            <w:tcBorders>
              <w:top w:val="nil"/>
              <w:left w:val="single" w:sz="4" w:space="0" w:color="000000"/>
              <w:bottom w:val="single" w:sz="4" w:space="0" w:color="000000"/>
              <w:right w:val="single" w:sz="4" w:space="0" w:color="000000"/>
            </w:tcBorders>
            <w:shd w:val="clear" w:color="auto" w:fill="FFFFFF"/>
            <w:hideMark/>
          </w:tcPr>
          <w:p w14:paraId="1270BB53" w14:textId="77777777" w:rsidR="00871156" w:rsidRDefault="00871156">
            <w:pPr>
              <w:spacing w:line="256" w:lineRule="auto"/>
              <w:rPr>
                <w:rFonts w:ascii="Times New Roman" w:hAnsi="Times New Roman"/>
                <w:color w:val="000000"/>
                <w:sz w:val="20"/>
                <w:szCs w:val="20"/>
              </w:rPr>
            </w:pPr>
            <w:r>
              <w:rPr>
                <w:rFonts w:ascii="Calibri" w:hAnsi="Calibri" w:cs="Calibri"/>
                <w:sz w:val="18"/>
                <w:szCs w:val="18"/>
              </w:rPr>
              <w:t>25.   Communicates</w:t>
            </w:r>
            <w:r>
              <w:rPr>
                <w:rFonts w:ascii="Calibri" w:hAnsi="Calibri" w:cs="Calibri"/>
                <w:sz w:val="18"/>
                <w:szCs w:val="18"/>
              </w:rPr>
              <w:br/>
              <w:t>clearly, grammatically, timely, and professionally with all stakeholders.</w:t>
            </w:r>
          </w:p>
        </w:tc>
        <w:tc>
          <w:tcPr>
            <w:tcW w:w="1530" w:type="dxa"/>
            <w:tcBorders>
              <w:top w:val="single" w:sz="4" w:space="0" w:color="000000"/>
              <w:left w:val="nil"/>
              <w:bottom w:val="single" w:sz="4" w:space="0" w:color="000000"/>
              <w:right w:val="single" w:sz="4" w:space="0" w:color="000000"/>
            </w:tcBorders>
            <w:shd w:val="clear" w:color="auto" w:fill="FFFFFF"/>
            <w:hideMark/>
          </w:tcPr>
          <w:p w14:paraId="09CF1B66" w14:textId="77777777" w:rsidR="00871156" w:rsidRDefault="00871156">
            <w:pPr>
              <w:spacing w:line="256" w:lineRule="auto"/>
              <w:jc w:val="center"/>
              <w:rPr>
                <w:rFonts w:ascii="Times New Roman" w:hAnsi="Times New Roman"/>
                <w:color w:val="000000"/>
                <w:sz w:val="20"/>
                <w:szCs w:val="20"/>
              </w:rPr>
            </w:pPr>
            <w:r>
              <w:rPr>
                <w:rFonts w:ascii="Calibri" w:hAnsi="Calibri" w:cs="Calibri"/>
                <w:b/>
                <w:bCs/>
                <w:sz w:val="18"/>
                <w:szCs w:val="18"/>
              </w:rPr>
              <w:t>Did Not</w:t>
            </w:r>
            <w:r>
              <w:rPr>
                <w:rFonts w:ascii="Calibri" w:hAnsi="Calibri" w:cs="Calibri"/>
                <w:b/>
                <w:bCs/>
                <w:sz w:val="18"/>
                <w:szCs w:val="18"/>
              </w:rPr>
              <w:br/>
              <w:t>Demonstrate</w:t>
            </w:r>
          </w:p>
        </w:tc>
        <w:tc>
          <w:tcPr>
            <w:tcW w:w="2617" w:type="dxa"/>
            <w:tcBorders>
              <w:top w:val="nil"/>
              <w:left w:val="nil"/>
              <w:bottom w:val="single" w:sz="4" w:space="0" w:color="000000"/>
              <w:right w:val="single" w:sz="4" w:space="0" w:color="000000"/>
            </w:tcBorders>
            <w:shd w:val="clear" w:color="auto" w:fill="F7F999"/>
            <w:hideMark/>
          </w:tcPr>
          <w:p w14:paraId="695ACD07"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Identifies </w:t>
            </w:r>
            <w:r>
              <w:rPr>
                <w:rFonts w:ascii="Calibri" w:hAnsi="Calibri" w:cs="Calibri"/>
                <w:sz w:val="18"/>
                <w:szCs w:val="18"/>
              </w:rPr>
              <w:t>ways to</w:t>
            </w:r>
            <w:r>
              <w:rPr>
                <w:rFonts w:ascii="Calibri" w:hAnsi="Calibri" w:cs="Calibri"/>
                <w:sz w:val="18"/>
                <w:szCs w:val="18"/>
              </w:rPr>
              <w:br/>
              <w:t>communicate clearly, grammatically, timely, and professionally with</w:t>
            </w:r>
            <w:r>
              <w:rPr>
                <w:rFonts w:ascii="Calibri" w:hAnsi="Calibri" w:cs="Calibri"/>
                <w:sz w:val="18"/>
                <w:szCs w:val="18"/>
              </w:rPr>
              <w:br/>
              <w:t>appropriate stakeholders.</w:t>
            </w:r>
          </w:p>
        </w:tc>
        <w:tc>
          <w:tcPr>
            <w:tcW w:w="2195" w:type="dxa"/>
            <w:tcBorders>
              <w:top w:val="single" w:sz="4" w:space="0" w:color="000000"/>
              <w:left w:val="nil"/>
              <w:bottom w:val="single" w:sz="4" w:space="0" w:color="000000"/>
              <w:right w:val="single" w:sz="4" w:space="0" w:color="000000"/>
            </w:tcBorders>
            <w:shd w:val="clear" w:color="auto" w:fill="EEF16B"/>
            <w:hideMark/>
          </w:tcPr>
          <w:p w14:paraId="5B786F7D"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Demonstrates </w:t>
            </w:r>
            <w:r>
              <w:rPr>
                <w:rFonts w:ascii="Calibri" w:hAnsi="Calibri" w:cs="Calibri"/>
                <w:sz w:val="18"/>
                <w:szCs w:val="18"/>
              </w:rPr>
              <w:t>the ability to</w:t>
            </w:r>
            <w:r>
              <w:rPr>
                <w:rFonts w:ascii="Calibri" w:hAnsi="Calibri" w:cs="Calibri"/>
                <w:sz w:val="18"/>
                <w:szCs w:val="18"/>
              </w:rPr>
              <w:br/>
              <w:t>communicate clearly, grammatically, timely, and professionally with appropriate stakeholders.</w:t>
            </w:r>
          </w:p>
        </w:tc>
        <w:tc>
          <w:tcPr>
            <w:tcW w:w="2238" w:type="dxa"/>
            <w:tcBorders>
              <w:top w:val="single" w:sz="4" w:space="0" w:color="000000"/>
              <w:left w:val="nil"/>
              <w:bottom w:val="single" w:sz="4" w:space="0" w:color="000000"/>
              <w:right w:val="single" w:sz="4" w:space="0" w:color="000000"/>
            </w:tcBorders>
            <w:shd w:val="clear" w:color="auto" w:fill="DEEBF6"/>
            <w:hideMark/>
          </w:tcPr>
          <w:p w14:paraId="365A0878"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Consistently communicates</w:t>
            </w:r>
            <w:r>
              <w:rPr>
                <w:rFonts w:ascii="Calibri" w:hAnsi="Calibri" w:cs="Calibri"/>
                <w:b/>
                <w:bCs/>
                <w:sz w:val="18"/>
                <w:szCs w:val="18"/>
              </w:rPr>
              <w:br/>
            </w:r>
            <w:r>
              <w:rPr>
                <w:rFonts w:ascii="Calibri" w:hAnsi="Calibri" w:cs="Calibri"/>
                <w:sz w:val="18"/>
                <w:szCs w:val="18"/>
              </w:rPr>
              <w:t>clearly, grammatically, timely, and professionally with all stakeholders.</w:t>
            </w:r>
          </w:p>
        </w:tc>
        <w:tc>
          <w:tcPr>
            <w:tcW w:w="266" w:type="dxa"/>
            <w:tcBorders>
              <w:top w:val="nil"/>
              <w:left w:val="nil"/>
              <w:bottom w:val="single" w:sz="4" w:space="0" w:color="000000"/>
              <w:right w:val="single" w:sz="4" w:space="0" w:color="000000"/>
            </w:tcBorders>
            <w:shd w:val="clear" w:color="auto" w:fill="666666"/>
            <w:hideMark/>
          </w:tcPr>
          <w:p w14:paraId="3703B950" w14:textId="77777777" w:rsidR="00871156" w:rsidRDefault="00871156">
            <w:pPr>
              <w:spacing w:line="256" w:lineRule="auto"/>
              <w:rPr>
                <w:rFonts w:ascii="Times New Roman" w:hAnsi="Times New Roman"/>
                <w:color w:val="000000"/>
                <w:sz w:val="20"/>
                <w:szCs w:val="20"/>
              </w:rPr>
            </w:pPr>
            <w:r>
              <w:rPr>
                <w:rFonts w:ascii="Times New Roman" w:hAnsi="Times New Roman"/>
                <w:color w:val="000000"/>
                <w:sz w:val="20"/>
                <w:szCs w:val="20"/>
              </w:rPr>
              <w:t> </w:t>
            </w:r>
          </w:p>
        </w:tc>
        <w:tc>
          <w:tcPr>
            <w:tcW w:w="2569" w:type="dxa"/>
            <w:tcBorders>
              <w:top w:val="single" w:sz="4" w:space="0" w:color="000000"/>
              <w:left w:val="nil"/>
              <w:bottom w:val="single" w:sz="4" w:space="0" w:color="000000"/>
              <w:right w:val="single" w:sz="4" w:space="0" w:color="000000"/>
            </w:tcBorders>
            <w:shd w:val="clear" w:color="auto" w:fill="BDD7EE"/>
            <w:hideMark/>
          </w:tcPr>
          <w:p w14:paraId="24E9041C" w14:textId="77777777" w:rsidR="00871156" w:rsidRDefault="00871156">
            <w:pPr>
              <w:spacing w:line="256" w:lineRule="auto"/>
              <w:rPr>
                <w:rFonts w:ascii="Times New Roman" w:hAnsi="Times New Roman"/>
                <w:color w:val="000000"/>
                <w:sz w:val="20"/>
                <w:szCs w:val="20"/>
              </w:rPr>
            </w:pPr>
            <w:r>
              <w:rPr>
                <w:rFonts w:ascii="Calibri" w:hAnsi="Calibri" w:cs="Calibri"/>
                <w:b/>
                <w:bCs/>
                <w:sz w:val="18"/>
                <w:szCs w:val="18"/>
              </w:rPr>
              <w:t xml:space="preserve">Consistently communicates </w:t>
            </w:r>
            <w:r>
              <w:rPr>
                <w:rFonts w:ascii="Calibri" w:hAnsi="Calibri" w:cs="Calibri"/>
                <w:sz w:val="18"/>
                <w:szCs w:val="18"/>
              </w:rPr>
              <w:t>clearly,</w:t>
            </w:r>
            <w:r>
              <w:rPr>
                <w:rFonts w:ascii="Calibri" w:hAnsi="Calibri" w:cs="Calibri"/>
                <w:sz w:val="18"/>
                <w:szCs w:val="18"/>
              </w:rPr>
              <w:br/>
              <w:t>grammatically, timely, and professionally as evidenced by stakeholders’ ability and empowerment to respond and become engaged, as appropriate.</w:t>
            </w:r>
          </w:p>
        </w:tc>
      </w:tr>
    </w:tbl>
    <w:p w14:paraId="05D40416" w14:textId="77777777" w:rsidR="000A25B4" w:rsidRDefault="000A25B4" w:rsidP="00871156"/>
    <w:sectPr w:rsidR="000A25B4" w:rsidSect="00A0247C">
      <w:footerReference w:type="default" r:id="rId6"/>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D12D1" w14:textId="77777777" w:rsidR="00CF1C94" w:rsidRDefault="00CF1C94" w:rsidP="00A0247C">
      <w:r>
        <w:separator/>
      </w:r>
    </w:p>
  </w:endnote>
  <w:endnote w:type="continuationSeparator" w:id="0">
    <w:p w14:paraId="35E61625" w14:textId="77777777" w:rsidR="00CF1C94" w:rsidRDefault="00CF1C94" w:rsidP="00A0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149189"/>
      <w:docPartObj>
        <w:docPartGallery w:val="Page Numbers (Bottom of Page)"/>
        <w:docPartUnique/>
      </w:docPartObj>
    </w:sdtPr>
    <w:sdtEndPr>
      <w:rPr>
        <w:noProof/>
      </w:rPr>
    </w:sdtEndPr>
    <w:sdtContent>
      <w:p w14:paraId="3835EBE0" w14:textId="22808A7C" w:rsidR="00A0247C" w:rsidRDefault="00A024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9504FB" w14:textId="77777777" w:rsidR="00A0247C" w:rsidRDefault="00A0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203D9" w14:textId="77777777" w:rsidR="00CF1C94" w:rsidRDefault="00CF1C94" w:rsidP="00A0247C">
      <w:r>
        <w:separator/>
      </w:r>
    </w:p>
  </w:footnote>
  <w:footnote w:type="continuationSeparator" w:id="0">
    <w:p w14:paraId="263CE542" w14:textId="77777777" w:rsidR="00CF1C94" w:rsidRDefault="00CF1C94" w:rsidP="00A02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2B"/>
    <w:rsid w:val="00006E1D"/>
    <w:rsid w:val="00016AB4"/>
    <w:rsid w:val="00042B45"/>
    <w:rsid w:val="00083BB5"/>
    <w:rsid w:val="000915EB"/>
    <w:rsid w:val="000A25B4"/>
    <w:rsid w:val="00137A23"/>
    <w:rsid w:val="001E6DFE"/>
    <w:rsid w:val="001F0902"/>
    <w:rsid w:val="00281D0F"/>
    <w:rsid w:val="00286B29"/>
    <w:rsid w:val="00294958"/>
    <w:rsid w:val="002A6A17"/>
    <w:rsid w:val="00337596"/>
    <w:rsid w:val="003778EC"/>
    <w:rsid w:val="00387679"/>
    <w:rsid w:val="003B5441"/>
    <w:rsid w:val="003F63AC"/>
    <w:rsid w:val="00400768"/>
    <w:rsid w:val="00450BDA"/>
    <w:rsid w:val="004A216E"/>
    <w:rsid w:val="004D457C"/>
    <w:rsid w:val="005D1B60"/>
    <w:rsid w:val="006158E7"/>
    <w:rsid w:val="00627574"/>
    <w:rsid w:val="00657DF9"/>
    <w:rsid w:val="00677403"/>
    <w:rsid w:val="00713219"/>
    <w:rsid w:val="0071692B"/>
    <w:rsid w:val="007200A4"/>
    <w:rsid w:val="00732770"/>
    <w:rsid w:val="007E7ED9"/>
    <w:rsid w:val="0085018F"/>
    <w:rsid w:val="0086530C"/>
    <w:rsid w:val="008669B8"/>
    <w:rsid w:val="00871156"/>
    <w:rsid w:val="00880344"/>
    <w:rsid w:val="008A3C70"/>
    <w:rsid w:val="008D6C6F"/>
    <w:rsid w:val="008F31D1"/>
    <w:rsid w:val="00936573"/>
    <w:rsid w:val="00952E95"/>
    <w:rsid w:val="00961A3A"/>
    <w:rsid w:val="009C1063"/>
    <w:rsid w:val="00A0247C"/>
    <w:rsid w:val="00AA3D77"/>
    <w:rsid w:val="00AC7744"/>
    <w:rsid w:val="00AD3E6F"/>
    <w:rsid w:val="00B24721"/>
    <w:rsid w:val="00C243DC"/>
    <w:rsid w:val="00CC1319"/>
    <w:rsid w:val="00CF1C94"/>
    <w:rsid w:val="00D7149B"/>
    <w:rsid w:val="00D72C9E"/>
    <w:rsid w:val="00D769B2"/>
    <w:rsid w:val="00D86B6E"/>
    <w:rsid w:val="00DB6D0F"/>
    <w:rsid w:val="00DD581C"/>
    <w:rsid w:val="00E7781E"/>
    <w:rsid w:val="00EE6D79"/>
    <w:rsid w:val="00EE77F7"/>
    <w:rsid w:val="00F40A4B"/>
    <w:rsid w:val="00FC66E4"/>
    <w:rsid w:val="00FF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989EB"/>
  <w14:defaultImageDpi w14:val="300"/>
  <w15:docId w15:val="{33F7EBDB-F8D7-4215-A8A0-11685F0F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2B"/>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2B"/>
    <w:rPr>
      <w:rFonts w:ascii="Times New Roman" w:hAnsi="Times New Roman" w:cs="Times New Roman"/>
      <w:b/>
      <w:bCs/>
      <w:sz w:val="28"/>
    </w:rPr>
  </w:style>
  <w:style w:type="character" w:customStyle="1" w:styleId="BodyTextChar">
    <w:name w:val="Body Text Char"/>
    <w:basedOn w:val="DefaultParagraphFont"/>
    <w:link w:val="BodyText"/>
    <w:rsid w:val="0071692B"/>
    <w:rPr>
      <w:rFonts w:ascii="Times New Roman" w:eastAsia="Times New Roman" w:hAnsi="Times New Roman" w:cs="Times New Roman"/>
      <w:b/>
      <w:bCs/>
      <w:sz w:val="28"/>
    </w:rPr>
  </w:style>
  <w:style w:type="paragraph" w:styleId="Header">
    <w:name w:val="header"/>
    <w:basedOn w:val="Normal"/>
    <w:link w:val="HeaderChar"/>
    <w:uiPriority w:val="99"/>
    <w:unhideWhenUsed/>
    <w:rsid w:val="00A0247C"/>
    <w:pPr>
      <w:tabs>
        <w:tab w:val="center" w:pos="4680"/>
        <w:tab w:val="right" w:pos="9360"/>
      </w:tabs>
    </w:pPr>
  </w:style>
  <w:style w:type="character" w:customStyle="1" w:styleId="HeaderChar">
    <w:name w:val="Header Char"/>
    <w:basedOn w:val="DefaultParagraphFont"/>
    <w:link w:val="Header"/>
    <w:uiPriority w:val="99"/>
    <w:rsid w:val="00A0247C"/>
    <w:rPr>
      <w:rFonts w:ascii="Arial" w:eastAsia="Times New Roman" w:hAnsi="Arial" w:cs="Arial"/>
    </w:rPr>
  </w:style>
  <w:style w:type="paragraph" w:styleId="Footer">
    <w:name w:val="footer"/>
    <w:basedOn w:val="Normal"/>
    <w:link w:val="FooterChar"/>
    <w:uiPriority w:val="99"/>
    <w:unhideWhenUsed/>
    <w:rsid w:val="00A0247C"/>
    <w:pPr>
      <w:tabs>
        <w:tab w:val="center" w:pos="4680"/>
        <w:tab w:val="right" w:pos="9360"/>
      </w:tabs>
    </w:pPr>
  </w:style>
  <w:style w:type="character" w:customStyle="1" w:styleId="FooterChar">
    <w:name w:val="Footer Char"/>
    <w:basedOn w:val="DefaultParagraphFont"/>
    <w:link w:val="Footer"/>
    <w:uiPriority w:val="99"/>
    <w:rsid w:val="00A0247C"/>
    <w:rPr>
      <w:rFonts w:ascii="Arial" w:eastAsia="Times New Roman" w:hAnsi="Arial" w:cs="Arial"/>
    </w:rPr>
  </w:style>
  <w:style w:type="paragraph" w:styleId="NoSpacing">
    <w:name w:val="No Spacing"/>
    <w:uiPriority w:val="1"/>
    <w:qFormat/>
    <w:rsid w:val="00880344"/>
    <w:rPr>
      <w:rFonts w:eastAsiaTheme="minorHAnsi"/>
      <w:sz w:val="22"/>
    </w:rPr>
  </w:style>
  <w:style w:type="table" w:customStyle="1" w:styleId="GridTable1Light-Accent11">
    <w:name w:val="Grid Table 1 Light - Accent 11"/>
    <w:basedOn w:val="TableNormal"/>
    <w:uiPriority w:val="46"/>
    <w:rsid w:val="00880344"/>
    <w:rPr>
      <w:rFonts w:eastAsia="Times New Roman"/>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80344"/>
    <w:rPr>
      <w:sz w:val="16"/>
      <w:szCs w:val="16"/>
    </w:rPr>
  </w:style>
  <w:style w:type="paragraph" w:styleId="CommentText">
    <w:name w:val="annotation text"/>
    <w:basedOn w:val="Normal"/>
    <w:link w:val="CommentTextChar"/>
    <w:uiPriority w:val="99"/>
    <w:semiHidden/>
    <w:unhideWhenUsed/>
    <w:rsid w:val="0088034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80344"/>
    <w:rPr>
      <w:rFonts w:eastAsiaTheme="minorHAnsi"/>
      <w:sz w:val="20"/>
      <w:szCs w:val="20"/>
    </w:rPr>
  </w:style>
  <w:style w:type="paragraph" w:styleId="BalloonText">
    <w:name w:val="Balloon Text"/>
    <w:basedOn w:val="Normal"/>
    <w:link w:val="BalloonTextChar"/>
    <w:uiPriority w:val="99"/>
    <w:semiHidden/>
    <w:unhideWhenUsed/>
    <w:rsid w:val="00880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2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4072</Words>
  <Characters>23214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Felson</dc:creator>
  <cp:keywords/>
  <dc:description/>
  <cp:lastModifiedBy>Mary Oling-Sisay</cp:lastModifiedBy>
  <cp:revision>8</cp:revision>
  <dcterms:created xsi:type="dcterms:W3CDTF">2018-11-21T23:27:00Z</dcterms:created>
  <dcterms:modified xsi:type="dcterms:W3CDTF">2018-11-22T00:16:00Z</dcterms:modified>
</cp:coreProperties>
</file>