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17D5" w14:textId="77777777" w:rsidR="00B2500F" w:rsidRPr="00AC56E0" w:rsidRDefault="00B2500F" w:rsidP="001A677E">
      <w:pPr>
        <w:pStyle w:val="Heading1"/>
        <w:rPr>
          <w:b w:val="0"/>
          <w:color w:val="auto"/>
          <w:sz w:val="20"/>
          <w:szCs w:val="20"/>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ED6DCB" w:rsidRDefault="00ED6DCB"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ED6DCB" w:rsidRDefault="00ED6DCB"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ED6DCB" w:rsidRDefault="00ED6DCB"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ED6DCB" w:rsidRDefault="00ED6DCB"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ED6DCB" w:rsidRPr="00EA048F" w:rsidRDefault="00ED6DCB"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ED6DCB" w:rsidRPr="00EA048F" w:rsidRDefault="00ED6DCB"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ED6DCB" w:rsidRDefault="00ED6DCB"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ED6DCB" w:rsidRDefault="00ED6DCB"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ED6DCB" w:rsidRDefault="00ED6DCB"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ED6DCB" w:rsidRDefault="00ED6DCB"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  Faculty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Thus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all of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Brosio,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We model a humanistic learning environment that encourages critical inquiry to connect learners with one another (Rodgers, 2002; Greene, 2000; Palmer, 1998; Sergiovanni,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commentRangeStart w:id="0"/>
      <w:r>
        <w:rPr>
          <w:color w:val="005391"/>
        </w:rPr>
        <w:t>CTC Pupil Personnel Services Generic Program Standards</w:t>
      </w:r>
      <w:commentRangeEnd w:id="0"/>
      <w:r w:rsidR="00245638">
        <w:rPr>
          <w:rStyle w:val="CommentReference"/>
          <w:rFonts w:cs="Times New Roman"/>
          <w:b w:val="0"/>
          <w:color w:val="auto"/>
        </w:rPr>
        <w:commentReference w:id="0"/>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isplay an understanding of the ways in which pupil development, well being,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lastRenderedPageBreak/>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isplay an understanding of the development, improvement and evaluation of programs that support effective pupil learning. The program also provides candidates with an understanding of the importance of leadership by the pupil personnel services provider in operating as a systems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emonstrate knowledge of models of supervision used to mentor pre-professionals in practica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lastRenderedPageBreak/>
        <w:t>Standard 21 Wellness Promotion, Crisis Intervention and Counseling:</w:t>
      </w:r>
      <w:r>
        <w:t xml:space="preserve"> </w:t>
      </w:r>
      <w:r w:rsidR="002F0460">
        <w:t>D</w:t>
      </w:r>
      <w:r w:rsidRPr="00D56E1A">
        <w:t>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problem solving process and are able to convey findings in an articulate way to a diverse audience. Candidates are able 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now basic principles of research design. 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III. Field Experience and Practica</w:t>
      </w:r>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Standard 25 Practica:</w:t>
      </w:r>
      <w:r>
        <w:t xml:space="preserve"> </w:t>
      </w:r>
      <w:r w:rsidR="002F0460">
        <w:t>E</w:t>
      </w:r>
      <w:r>
        <w:t xml:space="preserve">ngage in field-based activities in all areas of professional training. Specifically, candidates are provided with practica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Practica consists of a series of supervised experiences that occur prior to the field experience, are conducted in laboratory or field-based settings or both. They provide for the application of knowledge and mastery of distinct skills. There must be a systematic means of evaluating the practica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5B2A17E2" w14:textId="7232BF1E" w:rsidR="003F05A4" w:rsidRDefault="004027EB" w:rsidP="0064525B">
      <w:r w:rsidRPr="004027EB">
        <w:t>You will expand your knowledge of the State of California’s eligibility criteria for Individuals with Exceptional Needs, including individuals from diverse linguistic and cultural backgrounds.  Course work will focus on cross-battery assessment, identifying strengths and weaknesses, and how these facilitate or inhibit school progress. You will also become familiar with appropriate recommendations that follow assessment results to enhance the learning of students</w:t>
      </w:r>
      <w:r>
        <w:t xml:space="preserve">. </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3C3026C1" w14:textId="77777777" w:rsidR="007D527B" w:rsidRDefault="007D527B" w:rsidP="007D527B">
      <w:pPr>
        <w:tabs>
          <w:tab w:val="left" w:pos="0"/>
        </w:tabs>
        <w:rPr>
          <w:rFonts w:cs="Arial"/>
          <w:szCs w:val="20"/>
        </w:rPr>
      </w:pPr>
    </w:p>
    <w:tbl>
      <w:tblPr>
        <w:tblStyle w:val="TableGrid"/>
        <w:tblW w:w="0" w:type="auto"/>
        <w:tblLook w:val="04A0" w:firstRow="1" w:lastRow="0" w:firstColumn="1" w:lastColumn="0" w:noHBand="0" w:noVBand="1"/>
      </w:tblPr>
      <w:tblGrid>
        <w:gridCol w:w="4277"/>
        <w:gridCol w:w="1499"/>
        <w:gridCol w:w="1024"/>
        <w:gridCol w:w="2050"/>
        <w:gridCol w:w="2056"/>
        <w:gridCol w:w="2494"/>
      </w:tblGrid>
      <w:tr w:rsidR="007D527B" w14:paraId="193C134F" w14:textId="77777777" w:rsidTr="00B17B5C">
        <w:tc>
          <w:tcPr>
            <w:tcW w:w="0" w:type="auto"/>
            <w:gridSpan w:val="2"/>
            <w:shd w:val="clear" w:color="auto" w:fill="005391"/>
            <w:vAlign w:val="center"/>
          </w:tcPr>
          <w:p w14:paraId="1E4B83FF" w14:textId="77777777" w:rsidR="007D527B" w:rsidRPr="00390475" w:rsidRDefault="007D527B" w:rsidP="004027EB">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0" w:type="auto"/>
            <w:gridSpan w:val="3"/>
            <w:shd w:val="clear" w:color="auto" w:fill="005391"/>
            <w:vAlign w:val="center"/>
          </w:tcPr>
          <w:p w14:paraId="521384DC" w14:textId="77777777" w:rsidR="007D527B" w:rsidRPr="00390475" w:rsidRDefault="007D527B" w:rsidP="004027EB">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51DCC0BD" w14:textId="77777777" w:rsidR="007D527B" w:rsidRPr="00390475" w:rsidRDefault="007D527B" w:rsidP="004027EB">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0" w:type="auto"/>
            <w:shd w:val="clear" w:color="auto" w:fill="005391"/>
            <w:vAlign w:val="center"/>
          </w:tcPr>
          <w:p w14:paraId="1CDB042E" w14:textId="77777777" w:rsidR="007D527B" w:rsidRPr="00390475" w:rsidRDefault="007D527B" w:rsidP="004027EB">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7D527B" w14:paraId="1F4C8C97" w14:textId="77777777" w:rsidTr="00B17B5C">
        <w:tc>
          <w:tcPr>
            <w:tcW w:w="0" w:type="auto"/>
            <w:shd w:val="clear" w:color="auto" w:fill="A6A6A6" w:themeFill="background1" w:themeFillShade="A6"/>
            <w:vAlign w:val="center"/>
          </w:tcPr>
          <w:p w14:paraId="30BD72D3" w14:textId="77777777" w:rsidR="007D527B" w:rsidRPr="00390475" w:rsidRDefault="007D527B" w:rsidP="004027EB">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0" w:type="auto"/>
            <w:shd w:val="clear" w:color="auto" w:fill="A6A6A6" w:themeFill="background1" w:themeFillShade="A6"/>
            <w:vAlign w:val="center"/>
          </w:tcPr>
          <w:p w14:paraId="6EEADA2C" w14:textId="77777777" w:rsidR="007D527B" w:rsidRPr="00390475" w:rsidRDefault="007D527B" w:rsidP="004027EB">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0" w:type="auto"/>
            <w:shd w:val="clear" w:color="auto" w:fill="A6A6A6" w:themeFill="background1" w:themeFillShade="A6"/>
            <w:vAlign w:val="center"/>
          </w:tcPr>
          <w:p w14:paraId="42C0BBCD" w14:textId="77777777" w:rsidR="007D527B" w:rsidRPr="00390475" w:rsidRDefault="007D527B" w:rsidP="004027EB">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0" w:type="auto"/>
            <w:shd w:val="clear" w:color="auto" w:fill="A6A6A6" w:themeFill="background1" w:themeFillShade="A6"/>
            <w:vAlign w:val="center"/>
          </w:tcPr>
          <w:p w14:paraId="76F17E03" w14:textId="77777777" w:rsidR="007D527B" w:rsidRPr="00390475" w:rsidRDefault="007D527B" w:rsidP="004027EB">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p w14:paraId="297C316D" w14:textId="77777777" w:rsidR="007D527B" w:rsidRPr="00390475" w:rsidRDefault="007D527B" w:rsidP="004027EB">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0" w:type="auto"/>
            <w:shd w:val="clear" w:color="auto" w:fill="A6A6A6" w:themeFill="background1" w:themeFillShade="A6"/>
            <w:vAlign w:val="center"/>
          </w:tcPr>
          <w:p w14:paraId="1C80F1A6" w14:textId="77777777" w:rsidR="007D527B" w:rsidRPr="00390475" w:rsidRDefault="007D527B" w:rsidP="004027EB">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19C338FC" w14:textId="77777777" w:rsidR="007D527B" w:rsidRPr="00390475" w:rsidRDefault="007D527B" w:rsidP="004027EB">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0" w:type="auto"/>
            <w:shd w:val="clear" w:color="auto" w:fill="A6A6A6" w:themeFill="background1" w:themeFillShade="A6"/>
            <w:vAlign w:val="center"/>
          </w:tcPr>
          <w:p w14:paraId="716DE08E" w14:textId="77777777" w:rsidR="007D527B" w:rsidRPr="00390475" w:rsidRDefault="007D527B" w:rsidP="004027EB">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Pr="00390475">
              <w:rPr>
                <w:rFonts w:cs="Arial"/>
                <w:b/>
                <w:color w:val="FFFFFF" w:themeColor="background1"/>
                <w:sz w:val="20"/>
                <w:szCs w:val="20"/>
              </w:rPr>
              <w:t xml:space="preserve"> </w:t>
            </w:r>
            <w:r>
              <w:rPr>
                <w:rFonts w:cs="Arial"/>
                <w:b/>
                <w:color w:val="FFFFFF" w:themeColor="background1"/>
                <w:sz w:val="20"/>
                <w:szCs w:val="20"/>
              </w:rPr>
              <w:t>Title</w:t>
            </w:r>
            <w:r w:rsidRPr="00390475">
              <w:rPr>
                <w:rFonts w:cs="Arial"/>
                <w:b/>
                <w:color w:val="FFFFFF" w:themeColor="background1"/>
                <w:sz w:val="20"/>
                <w:szCs w:val="20"/>
              </w:rPr>
              <w:t xml:space="preserve"> </w:t>
            </w:r>
          </w:p>
        </w:tc>
      </w:tr>
      <w:tr w:rsidR="009446A1" w14:paraId="62C9F3C2" w14:textId="77777777" w:rsidTr="00B17B5C">
        <w:tc>
          <w:tcPr>
            <w:tcW w:w="0" w:type="auto"/>
            <w:vAlign w:val="center"/>
          </w:tcPr>
          <w:p w14:paraId="56BA5100" w14:textId="76681CB1" w:rsidR="009446A1" w:rsidRPr="00B17B5C" w:rsidRDefault="009446A1" w:rsidP="009446A1">
            <w:pPr>
              <w:tabs>
                <w:tab w:val="left" w:pos="0"/>
              </w:tabs>
              <w:spacing w:before="60" w:after="60"/>
              <w:rPr>
                <w:rFonts w:cs="Arial"/>
                <w:sz w:val="20"/>
                <w:szCs w:val="20"/>
              </w:rPr>
            </w:pPr>
            <w:r w:rsidRPr="00B17B5C">
              <w:rPr>
                <w:rFonts w:cs="Arial"/>
                <w:b/>
                <w:sz w:val="20"/>
                <w:szCs w:val="20"/>
              </w:rPr>
              <w:t>CLO1:</w:t>
            </w:r>
            <w:r w:rsidRPr="00B17B5C">
              <w:rPr>
                <w:rFonts w:cs="Arial"/>
                <w:sz w:val="20"/>
                <w:szCs w:val="20"/>
              </w:rPr>
              <w:t xml:space="preserve"> Plan assessment batteries based on referral concerns and student characteristics. </w:t>
            </w:r>
          </w:p>
        </w:tc>
        <w:tc>
          <w:tcPr>
            <w:tcW w:w="0" w:type="auto"/>
            <w:vAlign w:val="center"/>
          </w:tcPr>
          <w:p w14:paraId="44C2462A" w14:textId="4DCA76DF" w:rsidR="009446A1" w:rsidRPr="00B17B5C" w:rsidRDefault="009446A1" w:rsidP="009446A1">
            <w:pPr>
              <w:tabs>
                <w:tab w:val="left" w:pos="0"/>
              </w:tabs>
              <w:spacing w:before="60" w:after="60"/>
              <w:rPr>
                <w:rFonts w:cs="Arial"/>
                <w:sz w:val="20"/>
                <w:szCs w:val="20"/>
              </w:rPr>
            </w:pPr>
            <w:r w:rsidRPr="53DEDF79">
              <w:rPr>
                <w:rFonts w:cs="Arial"/>
                <w:sz w:val="20"/>
                <w:szCs w:val="20"/>
              </w:rPr>
              <w:t>Application</w:t>
            </w:r>
          </w:p>
        </w:tc>
        <w:tc>
          <w:tcPr>
            <w:tcW w:w="0" w:type="auto"/>
            <w:vAlign w:val="center"/>
          </w:tcPr>
          <w:p w14:paraId="6C0A98F0" w14:textId="6B3F2B2A" w:rsidR="009446A1" w:rsidRPr="00B17B5C" w:rsidRDefault="009446A1" w:rsidP="009446A1">
            <w:pPr>
              <w:tabs>
                <w:tab w:val="left" w:pos="0"/>
              </w:tabs>
              <w:spacing w:before="60" w:after="60"/>
              <w:rPr>
                <w:rFonts w:cs="Arial"/>
                <w:sz w:val="20"/>
                <w:szCs w:val="20"/>
              </w:rPr>
            </w:pPr>
            <w:r w:rsidRPr="53DEDF79">
              <w:rPr>
                <w:rFonts w:cs="Arial"/>
                <w:sz w:val="20"/>
                <w:szCs w:val="20"/>
              </w:rPr>
              <w:t>4, 5, 10, 3</w:t>
            </w:r>
          </w:p>
        </w:tc>
        <w:tc>
          <w:tcPr>
            <w:tcW w:w="0" w:type="auto"/>
            <w:vAlign w:val="center"/>
          </w:tcPr>
          <w:p w14:paraId="6D9A2DAA" w14:textId="7167E882" w:rsidR="009446A1" w:rsidRPr="00B17B5C" w:rsidRDefault="009446A1" w:rsidP="009446A1">
            <w:pPr>
              <w:tabs>
                <w:tab w:val="left" w:pos="0"/>
              </w:tabs>
              <w:spacing w:before="60" w:after="60"/>
              <w:rPr>
                <w:rFonts w:cs="Arial"/>
                <w:sz w:val="20"/>
                <w:szCs w:val="20"/>
              </w:rPr>
            </w:pPr>
            <w:r w:rsidRPr="53DEDF79">
              <w:rPr>
                <w:rFonts w:cs="Arial"/>
                <w:sz w:val="20"/>
                <w:szCs w:val="20"/>
              </w:rPr>
              <w:t>N/A</w:t>
            </w:r>
          </w:p>
        </w:tc>
        <w:tc>
          <w:tcPr>
            <w:tcW w:w="0" w:type="auto"/>
            <w:vAlign w:val="center"/>
          </w:tcPr>
          <w:p w14:paraId="4ED6C3F9" w14:textId="3A4FC5FA" w:rsidR="009446A1" w:rsidRPr="00B17B5C" w:rsidRDefault="009446A1" w:rsidP="009446A1">
            <w:pPr>
              <w:tabs>
                <w:tab w:val="left" w:pos="0"/>
              </w:tabs>
              <w:spacing w:before="60" w:after="60"/>
              <w:rPr>
                <w:rFonts w:cs="Arial"/>
                <w:sz w:val="20"/>
                <w:szCs w:val="20"/>
              </w:rPr>
            </w:pPr>
            <w:r w:rsidRPr="53DEDF79">
              <w:rPr>
                <w:rFonts w:cs="Arial"/>
                <w:sz w:val="20"/>
                <w:szCs w:val="20"/>
              </w:rPr>
              <w:t>19, 20, 22, 23</w:t>
            </w:r>
          </w:p>
        </w:tc>
        <w:tc>
          <w:tcPr>
            <w:tcW w:w="0" w:type="auto"/>
            <w:vAlign w:val="center"/>
          </w:tcPr>
          <w:p w14:paraId="202912FB" w14:textId="216AE050" w:rsidR="009446A1" w:rsidRPr="00B17B5C" w:rsidRDefault="009446A1" w:rsidP="009446A1">
            <w:pPr>
              <w:tabs>
                <w:tab w:val="left" w:pos="0"/>
              </w:tabs>
              <w:spacing w:before="60" w:after="60"/>
              <w:rPr>
                <w:rFonts w:cs="Arial"/>
                <w:sz w:val="20"/>
                <w:szCs w:val="20"/>
              </w:rPr>
            </w:pPr>
            <w:r w:rsidRPr="53DEDF79">
              <w:rPr>
                <w:rFonts w:cs="Arial"/>
                <w:sz w:val="20"/>
                <w:szCs w:val="20"/>
              </w:rPr>
              <w:t>Case Study Presentation; Dyslexia for Parental Understanding</w:t>
            </w:r>
          </w:p>
        </w:tc>
      </w:tr>
      <w:tr w:rsidR="009446A1" w14:paraId="3A89614A" w14:textId="77777777" w:rsidTr="00B17B5C">
        <w:tc>
          <w:tcPr>
            <w:tcW w:w="0" w:type="auto"/>
            <w:vAlign w:val="center"/>
          </w:tcPr>
          <w:p w14:paraId="78994BBD" w14:textId="548FD8A4" w:rsidR="009446A1" w:rsidRPr="00B17B5C" w:rsidRDefault="009446A1" w:rsidP="009446A1">
            <w:pPr>
              <w:tabs>
                <w:tab w:val="left" w:pos="0"/>
              </w:tabs>
              <w:spacing w:before="60" w:after="60"/>
              <w:rPr>
                <w:rFonts w:cs="Arial"/>
                <w:sz w:val="20"/>
                <w:szCs w:val="20"/>
              </w:rPr>
            </w:pPr>
            <w:r w:rsidRPr="00B17B5C">
              <w:rPr>
                <w:rFonts w:cs="Arial"/>
                <w:b/>
                <w:sz w:val="20"/>
                <w:szCs w:val="20"/>
              </w:rPr>
              <w:t>CLO2:</w:t>
            </w:r>
            <w:r w:rsidRPr="00B17B5C">
              <w:rPr>
                <w:rFonts w:cs="Arial"/>
                <w:sz w:val="20"/>
                <w:szCs w:val="20"/>
              </w:rPr>
              <w:t xml:space="preserve"> Analyze the influence of cultural and linguistic diversity on student learning to apply appropriate alternative assessment procedures for African American and English Language Learners. </w:t>
            </w:r>
          </w:p>
        </w:tc>
        <w:tc>
          <w:tcPr>
            <w:tcW w:w="0" w:type="auto"/>
            <w:vAlign w:val="center"/>
          </w:tcPr>
          <w:p w14:paraId="2BFB91F0" w14:textId="1C2C2466" w:rsidR="009446A1" w:rsidRPr="00B17B5C" w:rsidRDefault="009446A1" w:rsidP="009446A1">
            <w:pPr>
              <w:tabs>
                <w:tab w:val="left" w:pos="0"/>
              </w:tabs>
              <w:spacing w:before="60" w:after="60"/>
              <w:rPr>
                <w:rFonts w:cs="Arial"/>
                <w:sz w:val="20"/>
                <w:szCs w:val="20"/>
              </w:rPr>
            </w:pPr>
            <w:r w:rsidRPr="53DEDF79">
              <w:rPr>
                <w:rFonts w:cs="Arial"/>
                <w:sz w:val="20"/>
                <w:szCs w:val="20"/>
              </w:rPr>
              <w:t>Application</w:t>
            </w:r>
          </w:p>
        </w:tc>
        <w:tc>
          <w:tcPr>
            <w:tcW w:w="0" w:type="auto"/>
            <w:vAlign w:val="center"/>
          </w:tcPr>
          <w:p w14:paraId="6D1A7CD3" w14:textId="647D0D88" w:rsidR="009446A1" w:rsidRPr="00B17B5C" w:rsidRDefault="009446A1" w:rsidP="009446A1">
            <w:pPr>
              <w:tabs>
                <w:tab w:val="left" w:pos="0"/>
              </w:tabs>
              <w:spacing w:before="60" w:after="60"/>
              <w:rPr>
                <w:rFonts w:cs="Arial"/>
                <w:sz w:val="20"/>
                <w:szCs w:val="20"/>
              </w:rPr>
            </w:pPr>
            <w:r w:rsidRPr="53DEDF79">
              <w:rPr>
                <w:rFonts w:cs="Arial"/>
                <w:sz w:val="20"/>
                <w:szCs w:val="20"/>
              </w:rPr>
              <w:t>3, 4. 6, 7, 11</w:t>
            </w:r>
          </w:p>
        </w:tc>
        <w:tc>
          <w:tcPr>
            <w:tcW w:w="0" w:type="auto"/>
            <w:vAlign w:val="center"/>
          </w:tcPr>
          <w:p w14:paraId="2C33A649" w14:textId="2C7D0841" w:rsidR="009446A1" w:rsidRPr="00B17B5C" w:rsidRDefault="009446A1" w:rsidP="009446A1">
            <w:pPr>
              <w:tabs>
                <w:tab w:val="left" w:pos="0"/>
              </w:tabs>
              <w:spacing w:before="60" w:after="60"/>
              <w:rPr>
                <w:rFonts w:cs="Arial"/>
                <w:sz w:val="20"/>
                <w:szCs w:val="20"/>
              </w:rPr>
            </w:pPr>
            <w:r w:rsidRPr="53DEDF79">
              <w:rPr>
                <w:rFonts w:cs="Arial"/>
                <w:sz w:val="20"/>
                <w:szCs w:val="20"/>
              </w:rPr>
              <w:t>N/A</w:t>
            </w:r>
          </w:p>
        </w:tc>
        <w:tc>
          <w:tcPr>
            <w:tcW w:w="0" w:type="auto"/>
            <w:vAlign w:val="center"/>
          </w:tcPr>
          <w:p w14:paraId="547F0D45" w14:textId="53B26407" w:rsidR="009446A1" w:rsidRPr="00B17B5C" w:rsidRDefault="009446A1" w:rsidP="009446A1">
            <w:pPr>
              <w:tabs>
                <w:tab w:val="left" w:pos="0"/>
              </w:tabs>
              <w:spacing w:before="60" w:after="60"/>
              <w:rPr>
                <w:rFonts w:cs="Arial"/>
                <w:sz w:val="20"/>
                <w:szCs w:val="20"/>
              </w:rPr>
            </w:pPr>
            <w:r w:rsidRPr="53DEDF79">
              <w:rPr>
                <w:rFonts w:cs="Arial"/>
                <w:sz w:val="20"/>
                <w:szCs w:val="20"/>
              </w:rPr>
              <w:t>17, 18, 19, 22, 23</w:t>
            </w:r>
          </w:p>
        </w:tc>
        <w:tc>
          <w:tcPr>
            <w:tcW w:w="0" w:type="auto"/>
            <w:vAlign w:val="center"/>
          </w:tcPr>
          <w:p w14:paraId="292CE63C" w14:textId="7DB44624" w:rsidR="009446A1" w:rsidRPr="00B17B5C" w:rsidRDefault="009446A1" w:rsidP="009446A1">
            <w:pPr>
              <w:tabs>
                <w:tab w:val="left" w:pos="0"/>
              </w:tabs>
              <w:spacing w:before="60" w:after="60"/>
              <w:rPr>
                <w:rFonts w:cs="Arial"/>
                <w:sz w:val="20"/>
                <w:szCs w:val="20"/>
              </w:rPr>
            </w:pPr>
            <w:r w:rsidRPr="53DEDF79">
              <w:rPr>
                <w:rFonts w:eastAsia="Arial" w:cs="Arial"/>
                <w:sz w:val="19"/>
                <w:szCs w:val="19"/>
              </w:rPr>
              <w:t>ELL Student Cross Battery Report; African American Student Cross Battery Report</w:t>
            </w:r>
          </w:p>
        </w:tc>
      </w:tr>
      <w:tr w:rsidR="009446A1" w14:paraId="66CEECFF" w14:textId="77777777" w:rsidTr="00B17B5C">
        <w:tc>
          <w:tcPr>
            <w:tcW w:w="0" w:type="auto"/>
            <w:vAlign w:val="center"/>
          </w:tcPr>
          <w:p w14:paraId="43663763" w14:textId="0BB57B63" w:rsidR="009446A1" w:rsidRPr="00B17B5C" w:rsidRDefault="009446A1" w:rsidP="009446A1">
            <w:pPr>
              <w:tabs>
                <w:tab w:val="left" w:pos="0"/>
              </w:tabs>
              <w:spacing w:before="60" w:after="60"/>
              <w:rPr>
                <w:rFonts w:cs="Arial"/>
                <w:sz w:val="20"/>
                <w:szCs w:val="20"/>
              </w:rPr>
            </w:pPr>
            <w:r w:rsidRPr="00B17B5C">
              <w:rPr>
                <w:rFonts w:cs="Arial"/>
                <w:b/>
                <w:sz w:val="20"/>
                <w:szCs w:val="20"/>
              </w:rPr>
              <w:t>CLO3:</w:t>
            </w:r>
            <w:r w:rsidRPr="00B17B5C">
              <w:rPr>
                <w:rFonts w:cs="Arial"/>
                <w:sz w:val="20"/>
                <w:szCs w:val="20"/>
              </w:rPr>
              <w:t xml:space="preserve"> Determine validity of assessment scores for English Language Learners using the C-LIM to appropriately interpret results. </w:t>
            </w:r>
          </w:p>
        </w:tc>
        <w:tc>
          <w:tcPr>
            <w:tcW w:w="0" w:type="auto"/>
            <w:vAlign w:val="center"/>
          </w:tcPr>
          <w:p w14:paraId="4367B332" w14:textId="07F3DEF9" w:rsidR="009446A1" w:rsidRPr="00B17B5C" w:rsidRDefault="009446A1" w:rsidP="009446A1">
            <w:pPr>
              <w:tabs>
                <w:tab w:val="left" w:pos="0"/>
              </w:tabs>
              <w:spacing w:before="60" w:after="60"/>
              <w:rPr>
                <w:rFonts w:cs="Arial"/>
                <w:sz w:val="20"/>
                <w:szCs w:val="20"/>
              </w:rPr>
            </w:pPr>
            <w:r w:rsidRPr="53DEDF79">
              <w:rPr>
                <w:rFonts w:cs="Arial"/>
                <w:sz w:val="20"/>
                <w:szCs w:val="20"/>
              </w:rPr>
              <w:t>Application</w:t>
            </w:r>
          </w:p>
        </w:tc>
        <w:tc>
          <w:tcPr>
            <w:tcW w:w="0" w:type="auto"/>
            <w:vAlign w:val="center"/>
          </w:tcPr>
          <w:p w14:paraId="7C526405" w14:textId="31BDAEBB" w:rsidR="009446A1" w:rsidRPr="00B17B5C" w:rsidRDefault="009446A1" w:rsidP="009446A1">
            <w:pPr>
              <w:tabs>
                <w:tab w:val="left" w:pos="0"/>
              </w:tabs>
              <w:spacing w:before="60" w:after="60"/>
              <w:rPr>
                <w:rFonts w:cs="Arial"/>
                <w:sz w:val="20"/>
                <w:szCs w:val="20"/>
              </w:rPr>
            </w:pPr>
            <w:r w:rsidRPr="53DEDF79">
              <w:rPr>
                <w:rFonts w:cs="Arial"/>
                <w:sz w:val="20"/>
                <w:szCs w:val="20"/>
              </w:rPr>
              <w:t>3, 4, 6, 7, 11</w:t>
            </w:r>
          </w:p>
        </w:tc>
        <w:tc>
          <w:tcPr>
            <w:tcW w:w="0" w:type="auto"/>
            <w:vAlign w:val="center"/>
          </w:tcPr>
          <w:p w14:paraId="7FD4125E" w14:textId="54E4FF38" w:rsidR="009446A1" w:rsidRPr="00B17B5C" w:rsidRDefault="009446A1" w:rsidP="009446A1">
            <w:pPr>
              <w:tabs>
                <w:tab w:val="left" w:pos="0"/>
              </w:tabs>
              <w:spacing w:before="60" w:after="60"/>
              <w:rPr>
                <w:rFonts w:cs="Arial"/>
                <w:sz w:val="20"/>
                <w:szCs w:val="20"/>
              </w:rPr>
            </w:pPr>
            <w:r w:rsidRPr="53DEDF79">
              <w:rPr>
                <w:rFonts w:cs="Arial"/>
                <w:sz w:val="20"/>
                <w:szCs w:val="20"/>
              </w:rPr>
              <w:t>N/A</w:t>
            </w:r>
          </w:p>
        </w:tc>
        <w:tc>
          <w:tcPr>
            <w:tcW w:w="0" w:type="auto"/>
            <w:vAlign w:val="center"/>
          </w:tcPr>
          <w:p w14:paraId="05D1986A" w14:textId="701FE587" w:rsidR="009446A1" w:rsidRPr="00B17B5C" w:rsidRDefault="009446A1" w:rsidP="009446A1">
            <w:pPr>
              <w:tabs>
                <w:tab w:val="left" w:pos="0"/>
              </w:tabs>
              <w:spacing w:before="60" w:after="60"/>
              <w:rPr>
                <w:rFonts w:cs="Arial"/>
                <w:sz w:val="20"/>
                <w:szCs w:val="20"/>
              </w:rPr>
            </w:pPr>
            <w:r w:rsidRPr="53DEDF79">
              <w:rPr>
                <w:rFonts w:cs="Arial"/>
                <w:sz w:val="20"/>
                <w:szCs w:val="20"/>
              </w:rPr>
              <w:t>17, 18, 19, 22, 23</w:t>
            </w:r>
          </w:p>
        </w:tc>
        <w:tc>
          <w:tcPr>
            <w:tcW w:w="0" w:type="auto"/>
            <w:vAlign w:val="center"/>
          </w:tcPr>
          <w:p w14:paraId="54D0BC26" w14:textId="12B55240" w:rsidR="009446A1" w:rsidRPr="00B17B5C" w:rsidRDefault="009446A1" w:rsidP="009446A1">
            <w:pPr>
              <w:tabs>
                <w:tab w:val="left" w:pos="0"/>
              </w:tabs>
              <w:spacing w:before="60" w:after="60"/>
              <w:rPr>
                <w:rFonts w:cs="Arial"/>
                <w:sz w:val="20"/>
                <w:szCs w:val="20"/>
              </w:rPr>
            </w:pPr>
            <w:r w:rsidRPr="53DEDF79">
              <w:rPr>
                <w:rFonts w:cs="Arial"/>
                <w:sz w:val="20"/>
                <w:szCs w:val="20"/>
              </w:rPr>
              <w:t>ELL Student Cross Battery Report</w:t>
            </w:r>
          </w:p>
        </w:tc>
      </w:tr>
      <w:tr w:rsidR="009446A1" w14:paraId="6D674C06" w14:textId="77777777" w:rsidTr="00B17B5C">
        <w:tc>
          <w:tcPr>
            <w:tcW w:w="0" w:type="auto"/>
            <w:vAlign w:val="center"/>
          </w:tcPr>
          <w:p w14:paraId="2B66E1C2" w14:textId="0FB6B244" w:rsidR="009446A1" w:rsidRPr="00B17B5C" w:rsidRDefault="009446A1" w:rsidP="009446A1">
            <w:pPr>
              <w:tabs>
                <w:tab w:val="left" w:pos="0"/>
              </w:tabs>
              <w:spacing w:before="60" w:after="60"/>
              <w:rPr>
                <w:rFonts w:cs="Arial"/>
                <w:sz w:val="20"/>
                <w:szCs w:val="20"/>
              </w:rPr>
            </w:pPr>
            <w:r w:rsidRPr="00B17B5C">
              <w:rPr>
                <w:rFonts w:cs="Arial"/>
                <w:b/>
                <w:sz w:val="20"/>
                <w:szCs w:val="20"/>
              </w:rPr>
              <w:t>CLO4:</w:t>
            </w:r>
            <w:r w:rsidRPr="00B17B5C">
              <w:rPr>
                <w:rFonts w:cs="Arial"/>
                <w:sz w:val="20"/>
                <w:szCs w:val="20"/>
              </w:rPr>
              <w:t xml:space="preserve"> Interpret cross-battery results to determine if additional assessments are </w:t>
            </w:r>
            <w:r w:rsidRPr="00B17B5C">
              <w:rPr>
                <w:rFonts w:cs="Arial"/>
                <w:sz w:val="20"/>
                <w:szCs w:val="20"/>
              </w:rPr>
              <w:lastRenderedPageBreak/>
              <w:t xml:space="preserve">needed to corroborate or refute initial findings or hypothesis testing. </w:t>
            </w:r>
          </w:p>
        </w:tc>
        <w:tc>
          <w:tcPr>
            <w:tcW w:w="0" w:type="auto"/>
            <w:vAlign w:val="center"/>
          </w:tcPr>
          <w:p w14:paraId="24EF9144" w14:textId="51210B6F" w:rsidR="009446A1" w:rsidRPr="00B17B5C" w:rsidRDefault="009446A1" w:rsidP="009446A1">
            <w:pPr>
              <w:tabs>
                <w:tab w:val="left" w:pos="0"/>
              </w:tabs>
              <w:spacing w:before="60" w:after="60"/>
              <w:rPr>
                <w:rFonts w:cs="Arial"/>
                <w:sz w:val="20"/>
                <w:szCs w:val="20"/>
              </w:rPr>
            </w:pPr>
            <w:r w:rsidRPr="53DEDF79">
              <w:rPr>
                <w:rFonts w:cs="Arial"/>
                <w:sz w:val="20"/>
                <w:szCs w:val="20"/>
              </w:rPr>
              <w:lastRenderedPageBreak/>
              <w:t>Application</w:t>
            </w:r>
          </w:p>
        </w:tc>
        <w:tc>
          <w:tcPr>
            <w:tcW w:w="0" w:type="auto"/>
            <w:vAlign w:val="center"/>
          </w:tcPr>
          <w:p w14:paraId="15A4A39D" w14:textId="7BC08546" w:rsidR="009446A1" w:rsidRPr="00B17B5C" w:rsidRDefault="009446A1" w:rsidP="009446A1">
            <w:pPr>
              <w:tabs>
                <w:tab w:val="left" w:pos="0"/>
              </w:tabs>
              <w:spacing w:before="60" w:after="60"/>
              <w:rPr>
                <w:rFonts w:cs="Arial"/>
                <w:sz w:val="20"/>
                <w:szCs w:val="20"/>
              </w:rPr>
            </w:pPr>
            <w:r w:rsidRPr="53DEDF79">
              <w:rPr>
                <w:rFonts w:cs="Arial"/>
                <w:sz w:val="20"/>
                <w:szCs w:val="20"/>
              </w:rPr>
              <w:t>4, 11, 15</w:t>
            </w:r>
          </w:p>
        </w:tc>
        <w:tc>
          <w:tcPr>
            <w:tcW w:w="0" w:type="auto"/>
            <w:vAlign w:val="center"/>
          </w:tcPr>
          <w:p w14:paraId="68258391" w14:textId="23C5DA79" w:rsidR="009446A1" w:rsidRPr="00B17B5C" w:rsidRDefault="009446A1" w:rsidP="009446A1">
            <w:pPr>
              <w:tabs>
                <w:tab w:val="left" w:pos="0"/>
              </w:tabs>
              <w:spacing w:before="60" w:after="60"/>
              <w:rPr>
                <w:rFonts w:cs="Arial"/>
                <w:sz w:val="20"/>
                <w:szCs w:val="20"/>
              </w:rPr>
            </w:pPr>
            <w:r w:rsidRPr="53DEDF79">
              <w:rPr>
                <w:rFonts w:cs="Arial"/>
                <w:sz w:val="20"/>
                <w:szCs w:val="20"/>
              </w:rPr>
              <w:t>NA</w:t>
            </w:r>
          </w:p>
        </w:tc>
        <w:tc>
          <w:tcPr>
            <w:tcW w:w="0" w:type="auto"/>
            <w:vAlign w:val="center"/>
          </w:tcPr>
          <w:p w14:paraId="02354119" w14:textId="785B1A29" w:rsidR="009446A1" w:rsidRPr="00B17B5C" w:rsidRDefault="009446A1" w:rsidP="009446A1">
            <w:pPr>
              <w:tabs>
                <w:tab w:val="left" w:pos="0"/>
              </w:tabs>
              <w:spacing w:before="60" w:after="60"/>
              <w:rPr>
                <w:rFonts w:cs="Arial"/>
                <w:sz w:val="20"/>
                <w:szCs w:val="20"/>
              </w:rPr>
            </w:pPr>
            <w:r w:rsidRPr="53DEDF79">
              <w:rPr>
                <w:rFonts w:cs="Arial"/>
                <w:sz w:val="20"/>
                <w:szCs w:val="20"/>
              </w:rPr>
              <w:t>22, 24</w:t>
            </w:r>
          </w:p>
        </w:tc>
        <w:tc>
          <w:tcPr>
            <w:tcW w:w="0" w:type="auto"/>
            <w:vAlign w:val="center"/>
          </w:tcPr>
          <w:p w14:paraId="500F1361" w14:textId="5A079EAA" w:rsidR="009446A1" w:rsidRPr="00B17B5C" w:rsidRDefault="009446A1" w:rsidP="009446A1">
            <w:pPr>
              <w:tabs>
                <w:tab w:val="left" w:pos="0"/>
              </w:tabs>
              <w:spacing w:before="60" w:after="60"/>
              <w:rPr>
                <w:rFonts w:cs="Arial"/>
                <w:sz w:val="20"/>
                <w:szCs w:val="20"/>
              </w:rPr>
            </w:pPr>
            <w:r w:rsidRPr="53DEDF79">
              <w:rPr>
                <w:rFonts w:cs="Arial"/>
                <w:sz w:val="20"/>
                <w:szCs w:val="20"/>
              </w:rPr>
              <w:t>Comparison Paper</w:t>
            </w:r>
          </w:p>
        </w:tc>
      </w:tr>
      <w:tr w:rsidR="009446A1" w14:paraId="7325AF5E" w14:textId="77777777" w:rsidTr="00B17B5C">
        <w:tc>
          <w:tcPr>
            <w:tcW w:w="0" w:type="auto"/>
            <w:vAlign w:val="center"/>
          </w:tcPr>
          <w:p w14:paraId="2EDC8694" w14:textId="477A9EFF" w:rsidR="009446A1" w:rsidRPr="00B17B5C" w:rsidRDefault="009446A1" w:rsidP="009446A1">
            <w:pPr>
              <w:tabs>
                <w:tab w:val="left" w:pos="0"/>
              </w:tabs>
              <w:spacing w:before="60" w:after="60"/>
              <w:rPr>
                <w:rFonts w:cs="Arial"/>
                <w:sz w:val="20"/>
                <w:szCs w:val="20"/>
              </w:rPr>
            </w:pPr>
            <w:r w:rsidRPr="00B17B5C">
              <w:rPr>
                <w:rFonts w:cs="Arial"/>
                <w:b/>
                <w:sz w:val="20"/>
                <w:szCs w:val="20"/>
              </w:rPr>
              <w:t>CLO5:</w:t>
            </w:r>
            <w:r w:rsidRPr="00B17B5C">
              <w:rPr>
                <w:rFonts w:cs="Arial"/>
                <w:sz w:val="20"/>
                <w:szCs w:val="20"/>
              </w:rPr>
              <w:t xml:space="preserve"> Analyze the strengths and weaknesses of the cross- battery results through the most recent versions of the cognitive and processing tests. </w:t>
            </w:r>
          </w:p>
        </w:tc>
        <w:tc>
          <w:tcPr>
            <w:tcW w:w="0" w:type="auto"/>
            <w:vAlign w:val="center"/>
          </w:tcPr>
          <w:p w14:paraId="5D23B41B" w14:textId="715EBEB0" w:rsidR="009446A1" w:rsidRPr="00B17B5C" w:rsidRDefault="009446A1" w:rsidP="009446A1">
            <w:pPr>
              <w:tabs>
                <w:tab w:val="left" w:pos="0"/>
              </w:tabs>
              <w:spacing w:before="60" w:after="60"/>
              <w:rPr>
                <w:rFonts w:cs="Arial"/>
                <w:sz w:val="20"/>
                <w:szCs w:val="20"/>
              </w:rPr>
            </w:pPr>
            <w:r w:rsidRPr="53DEDF79">
              <w:rPr>
                <w:rFonts w:cs="Arial"/>
                <w:sz w:val="20"/>
                <w:szCs w:val="20"/>
              </w:rPr>
              <w:t>Application</w:t>
            </w:r>
          </w:p>
        </w:tc>
        <w:tc>
          <w:tcPr>
            <w:tcW w:w="0" w:type="auto"/>
            <w:vAlign w:val="center"/>
          </w:tcPr>
          <w:p w14:paraId="3DC14F91" w14:textId="5AC66B75" w:rsidR="009446A1" w:rsidRPr="00B17B5C" w:rsidRDefault="009446A1" w:rsidP="009446A1">
            <w:pPr>
              <w:tabs>
                <w:tab w:val="left" w:pos="0"/>
              </w:tabs>
              <w:spacing w:before="60" w:after="60"/>
              <w:rPr>
                <w:rFonts w:cs="Arial"/>
                <w:sz w:val="20"/>
                <w:szCs w:val="20"/>
              </w:rPr>
            </w:pPr>
            <w:r w:rsidRPr="53DEDF79">
              <w:rPr>
                <w:rFonts w:cs="Arial"/>
                <w:sz w:val="20"/>
                <w:szCs w:val="20"/>
              </w:rPr>
              <w:t>4, 11, 15</w:t>
            </w:r>
          </w:p>
        </w:tc>
        <w:tc>
          <w:tcPr>
            <w:tcW w:w="0" w:type="auto"/>
            <w:vAlign w:val="center"/>
          </w:tcPr>
          <w:p w14:paraId="3C164CC3" w14:textId="09155BB9" w:rsidR="009446A1" w:rsidRPr="00B17B5C" w:rsidRDefault="009446A1" w:rsidP="009446A1">
            <w:pPr>
              <w:tabs>
                <w:tab w:val="left" w:pos="0"/>
              </w:tabs>
              <w:spacing w:before="60" w:after="60"/>
              <w:rPr>
                <w:rFonts w:cs="Arial"/>
                <w:sz w:val="20"/>
                <w:szCs w:val="20"/>
              </w:rPr>
            </w:pPr>
            <w:r w:rsidRPr="53DEDF79">
              <w:rPr>
                <w:rFonts w:cs="Arial"/>
                <w:sz w:val="20"/>
                <w:szCs w:val="20"/>
              </w:rPr>
              <w:t>N/A</w:t>
            </w:r>
          </w:p>
        </w:tc>
        <w:tc>
          <w:tcPr>
            <w:tcW w:w="0" w:type="auto"/>
            <w:vAlign w:val="center"/>
          </w:tcPr>
          <w:p w14:paraId="3E8B9B93" w14:textId="136C711F" w:rsidR="009446A1" w:rsidRPr="00B17B5C" w:rsidRDefault="009446A1" w:rsidP="009446A1">
            <w:pPr>
              <w:tabs>
                <w:tab w:val="left" w:pos="0"/>
              </w:tabs>
              <w:spacing w:before="60" w:after="60"/>
              <w:rPr>
                <w:rFonts w:cs="Arial"/>
                <w:sz w:val="20"/>
                <w:szCs w:val="20"/>
              </w:rPr>
            </w:pPr>
            <w:r w:rsidRPr="53DEDF79">
              <w:rPr>
                <w:rFonts w:cs="Arial"/>
                <w:sz w:val="20"/>
                <w:szCs w:val="20"/>
              </w:rPr>
              <w:t>22, 24</w:t>
            </w:r>
          </w:p>
        </w:tc>
        <w:tc>
          <w:tcPr>
            <w:tcW w:w="0" w:type="auto"/>
            <w:vAlign w:val="center"/>
          </w:tcPr>
          <w:p w14:paraId="0CDC1BDD" w14:textId="423C6C7B" w:rsidR="009446A1" w:rsidRPr="00B17B5C" w:rsidRDefault="009446A1" w:rsidP="009446A1">
            <w:pPr>
              <w:tabs>
                <w:tab w:val="left" w:pos="0"/>
              </w:tabs>
              <w:spacing w:before="60" w:after="60"/>
              <w:rPr>
                <w:rFonts w:cs="Arial"/>
                <w:sz w:val="20"/>
                <w:szCs w:val="20"/>
              </w:rPr>
            </w:pPr>
            <w:r w:rsidRPr="53DEDF79">
              <w:rPr>
                <w:rFonts w:cs="Arial"/>
                <w:sz w:val="20"/>
                <w:szCs w:val="20"/>
              </w:rPr>
              <w:t>XBASS PSW Analyzer</w:t>
            </w:r>
          </w:p>
        </w:tc>
      </w:tr>
      <w:tr w:rsidR="009446A1" w14:paraId="7A799C4E" w14:textId="77777777" w:rsidTr="00B17B5C">
        <w:tc>
          <w:tcPr>
            <w:tcW w:w="0" w:type="auto"/>
            <w:vAlign w:val="center"/>
          </w:tcPr>
          <w:p w14:paraId="07C5B14C" w14:textId="4CCC967D" w:rsidR="009446A1" w:rsidRPr="00B17B5C" w:rsidRDefault="009446A1" w:rsidP="009446A1">
            <w:pPr>
              <w:tabs>
                <w:tab w:val="left" w:pos="0"/>
              </w:tabs>
              <w:spacing w:before="60" w:after="60"/>
              <w:rPr>
                <w:rFonts w:cs="Arial"/>
                <w:sz w:val="20"/>
                <w:szCs w:val="20"/>
              </w:rPr>
            </w:pPr>
            <w:r w:rsidRPr="00B17B5C">
              <w:rPr>
                <w:rFonts w:cs="Arial"/>
                <w:b/>
                <w:sz w:val="20"/>
                <w:szCs w:val="20"/>
              </w:rPr>
              <w:t>CLO6:</w:t>
            </w:r>
            <w:r w:rsidRPr="00B17B5C">
              <w:rPr>
                <w:rFonts w:cs="Arial"/>
                <w:sz w:val="20"/>
                <w:szCs w:val="20"/>
              </w:rPr>
              <w:t xml:space="preserve"> Evaluate assessment findings in the CHC areas to analyze the relevant CHC factors under the cognitive and processing areas of the Education Code to determine of the student qualifies. </w:t>
            </w:r>
          </w:p>
        </w:tc>
        <w:tc>
          <w:tcPr>
            <w:tcW w:w="0" w:type="auto"/>
            <w:vAlign w:val="center"/>
          </w:tcPr>
          <w:p w14:paraId="462F65BC" w14:textId="231A89B2" w:rsidR="009446A1" w:rsidRPr="00B17B5C" w:rsidRDefault="009446A1" w:rsidP="009446A1">
            <w:pPr>
              <w:tabs>
                <w:tab w:val="left" w:pos="0"/>
              </w:tabs>
              <w:spacing w:before="60" w:after="60"/>
              <w:rPr>
                <w:rFonts w:cs="Arial"/>
                <w:sz w:val="20"/>
                <w:szCs w:val="20"/>
              </w:rPr>
            </w:pPr>
            <w:r w:rsidRPr="53DEDF79">
              <w:rPr>
                <w:rFonts w:cs="Arial"/>
                <w:sz w:val="20"/>
                <w:szCs w:val="20"/>
              </w:rPr>
              <w:t>Leadership</w:t>
            </w:r>
          </w:p>
        </w:tc>
        <w:tc>
          <w:tcPr>
            <w:tcW w:w="0" w:type="auto"/>
            <w:vAlign w:val="center"/>
          </w:tcPr>
          <w:p w14:paraId="235EAED2" w14:textId="4C21316D" w:rsidR="009446A1" w:rsidRPr="00B17B5C" w:rsidRDefault="009446A1" w:rsidP="009446A1">
            <w:pPr>
              <w:tabs>
                <w:tab w:val="left" w:pos="0"/>
              </w:tabs>
              <w:spacing w:before="60" w:after="60"/>
              <w:rPr>
                <w:rFonts w:cs="Arial"/>
                <w:sz w:val="20"/>
                <w:szCs w:val="20"/>
              </w:rPr>
            </w:pPr>
            <w:r w:rsidRPr="53DEDF79">
              <w:rPr>
                <w:rFonts w:cs="Arial"/>
                <w:sz w:val="20"/>
                <w:szCs w:val="20"/>
              </w:rPr>
              <w:t>4, 6, 11, 15</w:t>
            </w:r>
          </w:p>
        </w:tc>
        <w:tc>
          <w:tcPr>
            <w:tcW w:w="0" w:type="auto"/>
            <w:vAlign w:val="center"/>
          </w:tcPr>
          <w:p w14:paraId="026579BF" w14:textId="3072128B" w:rsidR="009446A1" w:rsidRPr="00B17B5C" w:rsidRDefault="009446A1" w:rsidP="009446A1">
            <w:pPr>
              <w:tabs>
                <w:tab w:val="left" w:pos="0"/>
              </w:tabs>
              <w:spacing w:before="60" w:after="60"/>
              <w:rPr>
                <w:rFonts w:cs="Arial"/>
                <w:sz w:val="20"/>
                <w:szCs w:val="20"/>
              </w:rPr>
            </w:pPr>
            <w:r w:rsidRPr="53DEDF79">
              <w:rPr>
                <w:rFonts w:cs="Arial"/>
                <w:sz w:val="20"/>
                <w:szCs w:val="20"/>
              </w:rPr>
              <w:t>N/A</w:t>
            </w:r>
          </w:p>
        </w:tc>
        <w:tc>
          <w:tcPr>
            <w:tcW w:w="0" w:type="auto"/>
            <w:vAlign w:val="center"/>
          </w:tcPr>
          <w:p w14:paraId="09FC447F" w14:textId="233E2036" w:rsidR="009446A1" w:rsidRPr="00B17B5C" w:rsidRDefault="009446A1" w:rsidP="009446A1">
            <w:pPr>
              <w:tabs>
                <w:tab w:val="left" w:pos="0"/>
              </w:tabs>
              <w:spacing w:before="60" w:after="60"/>
              <w:rPr>
                <w:rFonts w:cs="Arial"/>
                <w:sz w:val="20"/>
                <w:szCs w:val="20"/>
              </w:rPr>
            </w:pPr>
            <w:r w:rsidRPr="53DEDF79">
              <w:rPr>
                <w:rFonts w:cs="Arial"/>
                <w:sz w:val="20"/>
                <w:szCs w:val="20"/>
              </w:rPr>
              <w:t>22, 24</w:t>
            </w:r>
          </w:p>
        </w:tc>
        <w:tc>
          <w:tcPr>
            <w:tcW w:w="0" w:type="auto"/>
            <w:vAlign w:val="center"/>
          </w:tcPr>
          <w:p w14:paraId="2DDC60C8" w14:textId="2166768F" w:rsidR="009446A1" w:rsidRPr="00B17B5C" w:rsidRDefault="009446A1" w:rsidP="009446A1">
            <w:pPr>
              <w:tabs>
                <w:tab w:val="left" w:pos="0"/>
              </w:tabs>
              <w:spacing w:before="60" w:after="60"/>
              <w:rPr>
                <w:rFonts w:cs="Arial"/>
                <w:sz w:val="20"/>
                <w:szCs w:val="20"/>
              </w:rPr>
            </w:pPr>
            <w:r w:rsidRPr="53DEDF79">
              <w:rPr>
                <w:rFonts w:cs="Arial"/>
                <w:sz w:val="20"/>
                <w:szCs w:val="20"/>
              </w:rPr>
              <w:t>Cross Battery Report</w:t>
            </w:r>
          </w:p>
        </w:tc>
      </w:tr>
    </w:tbl>
    <w:p w14:paraId="266E4E1E" w14:textId="77777777" w:rsidR="007D527B" w:rsidRDefault="007D527B" w:rsidP="007D527B">
      <w:pPr>
        <w:tabs>
          <w:tab w:val="left" w:pos="0"/>
        </w:tabs>
        <w:rPr>
          <w:rFonts w:cs="Arial"/>
          <w:szCs w:val="20"/>
        </w:rPr>
      </w:pPr>
    </w:p>
    <w:p w14:paraId="5ECEBCDC" w14:textId="77777777" w:rsidR="007D527B" w:rsidRPr="00AC56E0" w:rsidRDefault="007D527B"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10615F6F" w:rsidR="00E84F1B" w:rsidRDefault="00E84F1B" w:rsidP="00AC56E0">
      <w:pPr>
        <w:pStyle w:val="APACitation"/>
      </w:pPr>
    </w:p>
    <w:p w14:paraId="79886345" w14:textId="51A6114E" w:rsidR="00B05656" w:rsidRDefault="00B05656" w:rsidP="0064525B">
      <w:pPr>
        <w:pStyle w:val="APACitation"/>
        <w:ind w:left="0" w:firstLine="0"/>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6ECECC51" w14:textId="13F07E33" w:rsidR="002E136D" w:rsidRDefault="002E136D" w:rsidP="002E136D">
      <w:pPr>
        <w:rPr>
          <w:rFonts w:cs="Arial"/>
        </w:rPr>
      </w:pPr>
    </w:p>
    <w:p w14:paraId="0C262859" w14:textId="77777777" w:rsidR="002E136D" w:rsidRPr="00CE3AC7" w:rsidRDefault="002E136D" w:rsidP="002E136D">
      <w:pPr>
        <w:rPr>
          <w:rFonts w:cs="Arial"/>
        </w:rPr>
      </w:pPr>
    </w:p>
    <w:p w14:paraId="0E812901" w14:textId="77777777" w:rsidR="002E136D" w:rsidRPr="00CE3AC7" w:rsidRDefault="002E136D" w:rsidP="002E136D">
      <w:pPr>
        <w:pStyle w:val="Heading1"/>
        <w:rPr>
          <w:color w:val="005391"/>
        </w:rPr>
      </w:pPr>
      <w:r w:rsidRPr="00CE3AC7">
        <w:rPr>
          <w:color w:val="005391"/>
        </w:rPr>
        <w:t>Expected In-class (Online) and Preparation Time per Week</w:t>
      </w:r>
    </w:p>
    <w:p w14:paraId="0C0EBC4C" w14:textId="77777777" w:rsidR="002E136D" w:rsidRPr="00CE3AC7" w:rsidRDefault="002E136D" w:rsidP="002E136D"/>
    <w:tbl>
      <w:tblPr>
        <w:tblStyle w:val="TableGrid"/>
        <w:tblW w:w="5000" w:type="pct"/>
        <w:tblLook w:val="04A0" w:firstRow="1" w:lastRow="0" w:firstColumn="1" w:lastColumn="0" w:noHBand="0" w:noVBand="1"/>
      </w:tblPr>
      <w:tblGrid>
        <w:gridCol w:w="1075"/>
        <w:gridCol w:w="6164"/>
        <w:gridCol w:w="6161"/>
      </w:tblGrid>
      <w:tr w:rsidR="002E136D" w14:paraId="7543D5FD" w14:textId="77777777" w:rsidTr="004027EB">
        <w:trPr>
          <w:trHeight w:val="561"/>
        </w:trPr>
        <w:tc>
          <w:tcPr>
            <w:tcW w:w="401" w:type="pct"/>
            <w:shd w:val="clear" w:color="auto" w:fill="005391"/>
            <w:vAlign w:val="center"/>
          </w:tcPr>
          <w:p w14:paraId="2C5A542D" w14:textId="77777777" w:rsidR="002E136D" w:rsidRPr="00CE3AC7" w:rsidRDefault="002E136D" w:rsidP="004027EB">
            <w:pPr>
              <w:jc w:val="center"/>
              <w:rPr>
                <w:rFonts w:cs="Arial"/>
              </w:rPr>
            </w:pPr>
            <w:r w:rsidRPr="00CE3AC7">
              <w:rPr>
                <w:rFonts w:cs="Arial"/>
                <w:b/>
                <w:color w:val="FFFFFF" w:themeColor="background1"/>
              </w:rPr>
              <w:t>Weeks</w:t>
            </w:r>
          </w:p>
        </w:tc>
        <w:tc>
          <w:tcPr>
            <w:tcW w:w="2300" w:type="pct"/>
            <w:shd w:val="clear" w:color="auto" w:fill="005391"/>
            <w:vAlign w:val="center"/>
          </w:tcPr>
          <w:p w14:paraId="205C0E67" w14:textId="77777777" w:rsidR="002E136D" w:rsidRPr="00CE3AC7" w:rsidRDefault="002E136D" w:rsidP="004027EB">
            <w:pPr>
              <w:jc w:val="center"/>
              <w:rPr>
                <w:rFonts w:cs="Arial"/>
                <w:b/>
                <w:color w:val="FFFFFF" w:themeColor="background1"/>
              </w:rPr>
            </w:pPr>
            <w:r>
              <w:rPr>
                <w:rFonts w:cs="Arial"/>
                <w:b/>
                <w:color w:val="FFFFFF" w:themeColor="background1"/>
              </w:rPr>
              <w:t>In-Class (</w:t>
            </w:r>
            <w:r w:rsidRPr="00CE3AC7">
              <w:rPr>
                <w:rFonts w:cs="Arial"/>
                <w:b/>
                <w:color w:val="FFFFFF" w:themeColor="background1"/>
              </w:rPr>
              <w:t>Online</w:t>
            </w:r>
            <w:r>
              <w:rPr>
                <w:rFonts w:cs="Arial"/>
                <w:b/>
                <w:color w:val="FFFFFF" w:themeColor="background1"/>
              </w:rPr>
              <w:t>)</w:t>
            </w:r>
            <w:r w:rsidRPr="00CE3AC7">
              <w:rPr>
                <w:rFonts w:cs="Arial"/>
                <w:b/>
                <w:color w:val="FFFFFF" w:themeColor="background1"/>
              </w:rPr>
              <w:t xml:space="preserve"> </w:t>
            </w:r>
            <w:r>
              <w:rPr>
                <w:rFonts w:cs="Arial"/>
                <w:b/>
                <w:color w:val="FFFFFF" w:themeColor="background1"/>
              </w:rPr>
              <w:t>T</w:t>
            </w:r>
            <w:r w:rsidRPr="00CE3AC7">
              <w:rPr>
                <w:rFonts w:cs="Arial"/>
                <w:b/>
                <w:color w:val="FFFFFF" w:themeColor="background1"/>
              </w:rPr>
              <w:t>ime</w:t>
            </w:r>
          </w:p>
          <w:p w14:paraId="06A146E9" w14:textId="77777777" w:rsidR="002E136D" w:rsidRPr="00CE3AC7" w:rsidRDefault="002E136D" w:rsidP="004027EB">
            <w:pPr>
              <w:jc w:val="center"/>
              <w:rPr>
                <w:rFonts w:cs="Arial"/>
              </w:rPr>
            </w:pPr>
            <w:r w:rsidRPr="00D90102">
              <w:rPr>
                <w:rFonts w:cs="Arial"/>
                <w:color w:val="FFFFFF" w:themeColor="background1"/>
                <w:sz w:val="20"/>
              </w:rPr>
              <w:t>(Discussions, interactions, delivering presentations, viewing lectures, exams)</w:t>
            </w:r>
          </w:p>
        </w:tc>
        <w:tc>
          <w:tcPr>
            <w:tcW w:w="2299" w:type="pct"/>
            <w:shd w:val="clear" w:color="auto" w:fill="005391"/>
            <w:vAlign w:val="center"/>
          </w:tcPr>
          <w:p w14:paraId="742A02AD" w14:textId="77777777" w:rsidR="002E136D" w:rsidRPr="00CE3AC7" w:rsidRDefault="002E136D" w:rsidP="004027EB">
            <w:pPr>
              <w:spacing w:before="60" w:after="60"/>
              <w:jc w:val="center"/>
              <w:rPr>
                <w:b/>
                <w:color w:val="FFFFFF" w:themeColor="background1"/>
              </w:rPr>
            </w:pPr>
            <w:r w:rsidRPr="00CE3AC7">
              <w:rPr>
                <w:b/>
                <w:color w:val="FFFFFF" w:themeColor="background1"/>
              </w:rPr>
              <w:t xml:space="preserve">Preparation </w:t>
            </w:r>
            <w:r>
              <w:rPr>
                <w:b/>
                <w:color w:val="FFFFFF" w:themeColor="background1"/>
              </w:rPr>
              <w:t>T</w:t>
            </w:r>
            <w:r w:rsidRPr="00CE3AC7">
              <w:rPr>
                <w:b/>
                <w:color w:val="FFFFFF" w:themeColor="background1"/>
              </w:rPr>
              <w:t>ime</w:t>
            </w:r>
          </w:p>
          <w:p w14:paraId="0AB5A33B" w14:textId="77777777" w:rsidR="002E136D" w:rsidRPr="00695E95" w:rsidRDefault="002E136D" w:rsidP="004027EB">
            <w:pPr>
              <w:spacing w:before="60" w:after="60"/>
              <w:jc w:val="center"/>
              <w:rPr>
                <w:color w:val="FFFFFF" w:themeColor="background1"/>
              </w:rPr>
            </w:pPr>
            <w:r w:rsidRPr="00D90102">
              <w:rPr>
                <w:color w:val="FFFFFF" w:themeColor="background1"/>
                <w:sz w:val="20"/>
              </w:rPr>
              <w:t>(reading, major assignments, homework)</w:t>
            </w:r>
          </w:p>
        </w:tc>
      </w:tr>
      <w:tr w:rsidR="009446A1" w14:paraId="7638A797" w14:textId="77777777" w:rsidTr="004027EB">
        <w:trPr>
          <w:trHeight w:val="279"/>
        </w:trPr>
        <w:tc>
          <w:tcPr>
            <w:tcW w:w="401" w:type="pct"/>
          </w:tcPr>
          <w:p w14:paraId="467536A8" w14:textId="77777777" w:rsidR="009446A1" w:rsidRPr="00D90102" w:rsidRDefault="009446A1" w:rsidP="009446A1">
            <w:pPr>
              <w:jc w:val="center"/>
              <w:rPr>
                <w:rFonts w:cs="Arial"/>
                <w:sz w:val="20"/>
              </w:rPr>
            </w:pPr>
            <w:r w:rsidRPr="00D90102">
              <w:rPr>
                <w:rFonts w:cs="Arial"/>
                <w:sz w:val="20"/>
              </w:rPr>
              <w:t>Week 1</w:t>
            </w:r>
          </w:p>
        </w:tc>
        <w:tc>
          <w:tcPr>
            <w:tcW w:w="2300" w:type="pct"/>
          </w:tcPr>
          <w:p w14:paraId="19BEACAA" w14:textId="11117E53" w:rsidR="009446A1" w:rsidRPr="00D90102" w:rsidRDefault="009446A1" w:rsidP="009446A1">
            <w:pPr>
              <w:jc w:val="center"/>
              <w:rPr>
                <w:rFonts w:cs="Arial"/>
                <w:sz w:val="20"/>
              </w:rPr>
            </w:pPr>
            <w:r w:rsidRPr="53DEDF79">
              <w:rPr>
                <w:rFonts w:cs="Arial"/>
                <w:sz w:val="20"/>
                <w:szCs w:val="20"/>
              </w:rPr>
              <w:t>3</w:t>
            </w:r>
          </w:p>
        </w:tc>
        <w:tc>
          <w:tcPr>
            <w:tcW w:w="2299" w:type="pct"/>
          </w:tcPr>
          <w:p w14:paraId="42F2C33C" w14:textId="6727FDA2" w:rsidR="009446A1" w:rsidRPr="00D90102" w:rsidRDefault="009446A1" w:rsidP="009446A1">
            <w:pPr>
              <w:jc w:val="center"/>
              <w:rPr>
                <w:rFonts w:cs="Arial"/>
                <w:sz w:val="20"/>
              </w:rPr>
            </w:pPr>
            <w:r w:rsidRPr="53DEDF79">
              <w:rPr>
                <w:rFonts w:cs="Arial"/>
                <w:sz w:val="20"/>
                <w:szCs w:val="20"/>
              </w:rPr>
              <w:t>15</w:t>
            </w:r>
          </w:p>
        </w:tc>
      </w:tr>
      <w:tr w:rsidR="009446A1" w14:paraId="71B24208" w14:textId="77777777" w:rsidTr="004027EB">
        <w:trPr>
          <w:trHeight w:val="267"/>
        </w:trPr>
        <w:tc>
          <w:tcPr>
            <w:tcW w:w="401" w:type="pct"/>
          </w:tcPr>
          <w:p w14:paraId="7682410A" w14:textId="77777777" w:rsidR="009446A1" w:rsidRPr="00D90102" w:rsidRDefault="009446A1" w:rsidP="009446A1">
            <w:pPr>
              <w:jc w:val="center"/>
              <w:rPr>
                <w:rFonts w:cs="Arial"/>
                <w:sz w:val="20"/>
              </w:rPr>
            </w:pPr>
            <w:r w:rsidRPr="00D90102">
              <w:rPr>
                <w:rFonts w:cs="Arial"/>
                <w:sz w:val="20"/>
              </w:rPr>
              <w:t>Week 2</w:t>
            </w:r>
          </w:p>
        </w:tc>
        <w:tc>
          <w:tcPr>
            <w:tcW w:w="2300" w:type="pct"/>
          </w:tcPr>
          <w:p w14:paraId="7E062021" w14:textId="043A14A2" w:rsidR="009446A1" w:rsidRPr="00D90102" w:rsidRDefault="009446A1" w:rsidP="009446A1">
            <w:pPr>
              <w:jc w:val="center"/>
              <w:rPr>
                <w:rFonts w:cs="Arial"/>
                <w:sz w:val="20"/>
              </w:rPr>
            </w:pPr>
            <w:r w:rsidRPr="53DEDF79">
              <w:rPr>
                <w:rFonts w:cs="Arial"/>
                <w:sz w:val="20"/>
                <w:szCs w:val="20"/>
              </w:rPr>
              <w:t>10</w:t>
            </w:r>
          </w:p>
        </w:tc>
        <w:tc>
          <w:tcPr>
            <w:tcW w:w="2299" w:type="pct"/>
          </w:tcPr>
          <w:p w14:paraId="4C0B89CC" w14:textId="43364A17" w:rsidR="009446A1" w:rsidRPr="00D90102" w:rsidRDefault="009446A1" w:rsidP="009446A1">
            <w:pPr>
              <w:jc w:val="center"/>
              <w:rPr>
                <w:rFonts w:cs="Arial"/>
                <w:sz w:val="20"/>
              </w:rPr>
            </w:pPr>
            <w:r w:rsidRPr="53DEDF79">
              <w:rPr>
                <w:rFonts w:cs="Arial"/>
                <w:sz w:val="20"/>
                <w:szCs w:val="20"/>
              </w:rPr>
              <w:t>8</w:t>
            </w:r>
          </w:p>
        </w:tc>
      </w:tr>
      <w:tr w:rsidR="009446A1" w14:paraId="482CADFF" w14:textId="77777777" w:rsidTr="004027EB">
        <w:trPr>
          <w:trHeight w:val="279"/>
        </w:trPr>
        <w:tc>
          <w:tcPr>
            <w:tcW w:w="401" w:type="pct"/>
          </w:tcPr>
          <w:p w14:paraId="5E9C0E76" w14:textId="77777777" w:rsidR="009446A1" w:rsidRPr="00D90102" w:rsidRDefault="009446A1" w:rsidP="009446A1">
            <w:pPr>
              <w:jc w:val="center"/>
              <w:rPr>
                <w:rFonts w:cs="Arial"/>
                <w:sz w:val="20"/>
              </w:rPr>
            </w:pPr>
            <w:r w:rsidRPr="00D90102">
              <w:rPr>
                <w:rFonts w:cs="Arial"/>
                <w:sz w:val="20"/>
              </w:rPr>
              <w:t>Week 3</w:t>
            </w:r>
          </w:p>
        </w:tc>
        <w:tc>
          <w:tcPr>
            <w:tcW w:w="2300" w:type="pct"/>
          </w:tcPr>
          <w:p w14:paraId="23E3B1E4" w14:textId="14C539E3" w:rsidR="009446A1" w:rsidRPr="00D90102" w:rsidRDefault="009446A1" w:rsidP="009446A1">
            <w:pPr>
              <w:jc w:val="center"/>
              <w:rPr>
                <w:rFonts w:cs="Arial"/>
                <w:sz w:val="20"/>
              </w:rPr>
            </w:pPr>
            <w:r w:rsidRPr="53DEDF79">
              <w:rPr>
                <w:rFonts w:cs="Arial"/>
                <w:sz w:val="20"/>
                <w:szCs w:val="20"/>
              </w:rPr>
              <w:t>5</w:t>
            </w:r>
          </w:p>
        </w:tc>
        <w:tc>
          <w:tcPr>
            <w:tcW w:w="2299" w:type="pct"/>
          </w:tcPr>
          <w:p w14:paraId="712C3651" w14:textId="6D4A71A9" w:rsidR="009446A1" w:rsidRPr="00D90102" w:rsidRDefault="009446A1" w:rsidP="009446A1">
            <w:pPr>
              <w:jc w:val="center"/>
              <w:rPr>
                <w:rFonts w:cs="Arial"/>
                <w:sz w:val="20"/>
              </w:rPr>
            </w:pPr>
            <w:r w:rsidRPr="53DEDF79">
              <w:rPr>
                <w:rFonts w:cs="Arial"/>
                <w:sz w:val="20"/>
                <w:szCs w:val="20"/>
              </w:rPr>
              <w:t>7</w:t>
            </w:r>
          </w:p>
        </w:tc>
      </w:tr>
      <w:tr w:rsidR="009446A1" w14:paraId="66160FAA" w14:textId="77777777" w:rsidTr="004027EB">
        <w:trPr>
          <w:trHeight w:val="279"/>
        </w:trPr>
        <w:tc>
          <w:tcPr>
            <w:tcW w:w="401" w:type="pct"/>
          </w:tcPr>
          <w:p w14:paraId="751BF11E" w14:textId="77777777" w:rsidR="009446A1" w:rsidRPr="00D90102" w:rsidRDefault="009446A1" w:rsidP="009446A1">
            <w:pPr>
              <w:jc w:val="center"/>
              <w:rPr>
                <w:rFonts w:cs="Arial"/>
                <w:sz w:val="20"/>
              </w:rPr>
            </w:pPr>
            <w:r w:rsidRPr="00D90102">
              <w:rPr>
                <w:rFonts w:cs="Arial"/>
                <w:sz w:val="20"/>
              </w:rPr>
              <w:t>Week 4</w:t>
            </w:r>
          </w:p>
        </w:tc>
        <w:tc>
          <w:tcPr>
            <w:tcW w:w="2300" w:type="pct"/>
          </w:tcPr>
          <w:p w14:paraId="4BFDF1CD" w14:textId="5BF74313" w:rsidR="009446A1" w:rsidRPr="00D90102" w:rsidRDefault="009446A1" w:rsidP="009446A1">
            <w:pPr>
              <w:jc w:val="center"/>
              <w:rPr>
                <w:rFonts w:cs="Arial"/>
                <w:sz w:val="20"/>
              </w:rPr>
            </w:pPr>
            <w:r w:rsidRPr="53DEDF79">
              <w:rPr>
                <w:rFonts w:cs="Arial"/>
                <w:sz w:val="20"/>
                <w:szCs w:val="20"/>
              </w:rPr>
              <w:t>4</w:t>
            </w:r>
          </w:p>
        </w:tc>
        <w:tc>
          <w:tcPr>
            <w:tcW w:w="2299" w:type="pct"/>
          </w:tcPr>
          <w:p w14:paraId="68322082" w14:textId="37D51249" w:rsidR="009446A1" w:rsidRPr="00D90102" w:rsidRDefault="009446A1" w:rsidP="009446A1">
            <w:pPr>
              <w:jc w:val="center"/>
              <w:rPr>
                <w:rFonts w:cs="Arial"/>
                <w:sz w:val="20"/>
              </w:rPr>
            </w:pPr>
            <w:r w:rsidRPr="53DEDF79">
              <w:rPr>
                <w:rFonts w:cs="Arial"/>
                <w:sz w:val="20"/>
                <w:szCs w:val="20"/>
              </w:rPr>
              <w:t>12</w:t>
            </w:r>
          </w:p>
        </w:tc>
      </w:tr>
      <w:tr w:rsidR="009446A1" w14:paraId="4185E092" w14:textId="77777777" w:rsidTr="004027EB">
        <w:trPr>
          <w:trHeight w:val="279"/>
        </w:trPr>
        <w:tc>
          <w:tcPr>
            <w:tcW w:w="401" w:type="pct"/>
          </w:tcPr>
          <w:p w14:paraId="7763D0EF" w14:textId="77777777" w:rsidR="009446A1" w:rsidRPr="00D90102" w:rsidRDefault="009446A1" w:rsidP="009446A1">
            <w:pPr>
              <w:jc w:val="center"/>
              <w:rPr>
                <w:rFonts w:cs="Arial"/>
                <w:sz w:val="20"/>
              </w:rPr>
            </w:pPr>
            <w:r w:rsidRPr="00D90102">
              <w:rPr>
                <w:rFonts w:cs="Arial"/>
                <w:sz w:val="20"/>
              </w:rPr>
              <w:t>Week 5</w:t>
            </w:r>
          </w:p>
        </w:tc>
        <w:tc>
          <w:tcPr>
            <w:tcW w:w="2300" w:type="pct"/>
          </w:tcPr>
          <w:p w14:paraId="4B535B68" w14:textId="042B40F5" w:rsidR="009446A1" w:rsidRPr="00D90102" w:rsidRDefault="009446A1" w:rsidP="009446A1">
            <w:pPr>
              <w:jc w:val="center"/>
              <w:rPr>
                <w:rFonts w:cs="Arial"/>
                <w:sz w:val="20"/>
              </w:rPr>
            </w:pPr>
            <w:r w:rsidRPr="53DEDF79">
              <w:rPr>
                <w:rFonts w:cs="Arial"/>
                <w:sz w:val="20"/>
                <w:szCs w:val="20"/>
              </w:rPr>
              <w:t>4</w:t>
            </w:r>
          </w:p>
        </w:tc>
        <w:tc>
          <w:tcPr>
            <w:tcW w:w="2299" w:type="pct"/>
          </w:tcPr>
          <w:p w14:paraId="57E684EA" w14:textId="0A67A098" w:rsidR="009446A1" w:rsidRPr="00D90102" w:rsidRDefault="009446A1" w:rsidP="009446A1">
            <w:pPr>
              <w:jc w:val="center"/>
              <w:rPr>
                <w:rFonts w:cs="Arial"/>
                <w:sz w:val="20"/>
              </w:rPr>
            </w:pPr>
            <w:r w:rsidRPr="53DEDF79">
              <w:rPr>
                <w:rFonts w:cs="Arial"/>
                <w:sz w:val="20"/>
                <w:szCs w:val="20"/>
              </w:rPr>
              <w:t>10</w:t>
            </w:r>
          </w:p>
        </w:tc>
      </w:tr>
      <w:tr w:rsidR="009446A1" w14:paraId="335BE659" w14:textId="77777777" w:rsidTr="004027EB">
        <w:trPr>
          <w:trHeight w:val="279"/>
        </w:trPr>
        <w:tc>
          <w:tcPr>
            <w:tcW w:w="401" w:type="pct"/>
          </w:tcPr>
          <w:p w14:paraId="48051987" w14:textId="77777777" w:rsidR="009446A1" w:rsidRPr="00D90102" w:rsidRDefault="009446A1" w:rsidP="009446A1">
            <w:pPr>
              <w:jc w:val="center"/>
              <w:rPr>
                <w:rFonts w:cs="Arial"/>
                <w:sz w:val="20"/>
              </w:rPr>
            </w:pPr>
            <w:r w:rsidRPr="00D90102">
              <w:rPr>
                <w:rFonts w:cs="Arial"/>
                <w:sz w:val="20"/>
              </w:rPr>
              <w:t>Week 6</w:t>
            </w:r>
          </w:p>
        </w:tc>
        <w:tc>
          <w:tcPr>
            <w:tcW w:w="2300" w:type="pct"/>
          </w:tcPr>
          <w:p w14:paraId="06B13DBE" w14:textId="4488936D" w:rsidR="009446A1" w:rsidRPr="00D90102" w:rsidRDefault="009446A1" w:rsidP="009446A1">
            <w:pPr>
              <w:jc w:val="center"/>
              <w:rPr>
                <w:rFonts w:cs="Arial"/>
                <w:sz w:val="20"/>
              </w:rPr>
            </w:pPr>
            <w:r w:rsidRPr="53DEDF79">
              <w:rPr>
                <w:rFonts w:cs="Arial"/>
                <w:sz w:val="20"/>
                <w:szCs w:val="20"/>
              </w:rPr>
              <w:t>13</w:t>
            </w:r>
          </w:p>
        </w:tc>
        <w:tc>
          <w:tcPr>
            <w:tcW w:w="2299" w:type="pct"/>
          </w:tcPr>
          <w:p w14:paraId="589A5280" w14:textId="468C9CE1" w:rsidR="009446A1" w:rsidRPr="00D90102" w:rsidRDefault="009446A1" w:rsidP="009446A1">
            <w:pPr>
              <w:jc w:val="center"/>
              <w:rPr>
                <w:rFonts w:cs="Arial"/>
                <w:sz w:val="20"/>
              </w:rPr>
            </w:pPr>
            <w:r w:rsidRPr="53DEDF79">
              <w:rPr>
                <w:rFonts w:cs="Arial"/>
                <w:sz w:val="20"/>
                <w:szCs w:val="20"/>
              </w:rPr>
              <w:t>12</w:t>
            </w:r>
          </w:p>
        </w:tc>
      </w:tr>
      <w:tr w:rsidR="009446A1" w14:paraId="080CA840" w14:textId="77777777" w:rsidTr="004027EB">
        <w:trPr>
          <w:trHeight w:val="279"/>
        </w:trPr>
        <w:tc>
          <w:tcPr>
            <w:tcW w:w="401" w:type="pct"/>
          </w:tcPr>
          <w:p w14:paraId="67A0A2BF" w14:textId="77777777" w:rsidR="009446A1" w:rsidRPr="00D90102" w:rsidRDefault="009446A1" w:rsidP="009446A1">
            <w:pPr>
              <w:jc w:val="center"/>
              <w:rPr>
                <w:rFonts w:cs="Arial"/>
                <w:sz w:val="20"/>
              </w:rPr>
            </w:pPr>
            <w:r w:rsidRPr="00D90102">
              <w:rPr>
                <w:rFonts w:cs="Arial"/>
                <w:sz w:val="20"/>
              </w:rPr>
              <w:lastRenderedPageBreak/>
              <w:t>Week 7</w:t>
            </w:r>
          </w:p>
        </w:tc>
        <w:tc>
          <w:tcPr>
            <w:tcW w:w="2300" w:type="pct"/>
          </w:tcPr>
          <w:p w14:paraId="18905EFE" w14:textId="1B6B4D3D" w:rsidR="009446A1" w:rsidRPr="00D90102" w:rsidRDefault="009446A1" w:rsidP="009446A1">
            <w:pPr>
              <w:jc w:val="center"/>
              <w:rPr>
                <w:rFonts w:cs="Arial"/>
                <w:sz w:val="20"/>
              </w:rPr>
            </w:pPr>
            <w:r w:rsidRPr="53DEDF79">
              <w:rPr>
                <w:rFonts w:cs="Arial"/>
                <w:sz w:val="20"/>
                <w:szCs w:val="20"/>
              </w:rPr>
              <w:t>4</w:t>
            </w:r>
          </w:p>
        </w:tc>
        <w:tc>
          <w:tcPr>
            <w:tcW w:w="2299" w:type="pct"/>
          </w:tcPr>
          <w:p w14:paraId="7598F56F" w14:textId="7E7EED68" w:rsidR="009446A1" w:rsidRPr="00D90102" w:rsidRDefault="009446A1" w:rsidP="009446A1">
            <w:pPr>
              <w:jc w:val="center"/>
              <w:rPr>
                <w:rFonts w:cs="Arial"/>
                <w:sz w:val="20"/>
              </w:rPr>
            </w:pPr>
            <w:r w:rsidRPr="53DEDF79">
              <w:rPr>
                <w:rFonts w:cs="Arial"/>
                <w:sz w:val="20"/>
                <w:szCs w:val="20"/>
              </w:rPr>
              <w:t>10</w:t>
            </w:r>
          </w:p>
        </w:tc>
      </w:tr>
      <w:tr w:rsidR="009446A1" w14:paraId="4CFEC191" w14:textId="77777777" w:rsidTr="004027EB">
        <w:trPr>
          <w:trHeight w:val="267"/>
        </w:trPr>
        <w:tc>
          <w:tcPr>
            <w:tcW w:w="401" w:type="pct"/>
          </w:tcPr>
          <w:p w14:paraId="689F5BB7" w14:textId="77777777" w:rsidR="009446A1" w:rsidRPr="00D90102" w:rsidRDefault="009446A1" w:rsidP="009446A1">
            <w:pPr>
              <w:jc w:val="center"/>
              <w:rPr>
                <w:rFonts w:cs="Arial"/>
                <w:sz w:val="20"/>
              </w:rPr>
            </w:pPr>
            <w:r w:rsidRPr="00D90102">
              <w:rPr>
                <w:rFonts w:cs="Arial"/>
                <w:sz w:val="20"/>
              </w:rPr>
              <w:t>Week 8</w:t>
            </w:r>
          </w:p>
        </w:tc>
        <w:tc>
          <w:tcPr>
            <w:tcW w:w="2300" w:type="pct"/>
          </w:tcPr>
          <w:p w14:paraId="448E6BB9" w14:textId="66669D39" w:rsidR="009446A1" w:rsidRPr="00D90102" w:rsidRDefault="009446A1" w:rsidP="009446A1">
            <w:pPr>
              <w:jc w:val="center"/>
              <w:rPr>
                <w:rFonts w:cs="Arial"/>
                <w:sz w:val="20"/>
              </w:rPr>
            </w:pPr>
            <w:r w:rsidRPr="53DEDF79">
              <w:rPr>
                <w:rFonts w:cs="Arial"/>
                <w:sz w:val="20"/>
                <w:szCs w:val="20"/>
              </w:rPr>
              <w:t>4</w:t>
            </w:r>
          </w:p>
        </w:tc>
        <w:tc>
          <w:tcPr>
            <w:tcW w:w="2299" w:type="pct"/>
          </w:tcPr>
          <w:p w14:paraId="26C775CB" w14:textId="09AA8A06" w:rsidR="009446A1" w:rsidRPr="00D90102" w:rsidRDefault="009446A1" w:rsidP="009446A1">
            <w:pPr>
              <w:jc w:val="center"/>
              <w:rPr>
                <w:rFonts w:cs="Arial"/>
                <w:sz w:val="20"/>
              </w:rPr>
            </w:pPr>
            <w:r w:rsidRPr="53DEDF79">
              <w:rPr>
                <w:rFonts w:cs="Arial"/>
                <w:sz w:val="20"/>
                <w:szCs w:val="20"/>
              </w:rPr>
              <w:t>10</w:t>
            </w:r>
          </w:p>
        </w:tc>
      </w:tr>
    </w:tbl>
    <w:p w14:paraId="6454A2D4" w14:textId="77777777" w:rsidR="002E136D" w:rsidRDefault="002E136D" w:rsidP="002E136D">
      <w:pPr>
        <w:rPr>
          <w:rFonts w:cs="Arial"/>
        </w:rPr>
      </w:pPr>
      <w:r w:rsidRPr="00CE3AC7">
        <w:rPr>
          <w:rFonts w:cs="Arial"/>
          <w:b/>
        </w:rPr>
        <w:t>Note</w:t>
      </w:r>
      <w:r>
        <w:rPr>
          <w:rFonts w:cs="Arial"/>
        </w:rPr>
        <w:t>. Expected weekly time is calculated at the number of hours per unit, times the number of units, divided by the number of weeks in the course for the following:</w:t>
      </w:r>
    </w:p>
    <w:p w14:paraId="1DF77FFA" w14:textId="77777777" w:rsidR="002E136D" w:rsidRDefault="002E136D" w:rsidP="002E136D">
      <w:pPr>
        <w:rPr>
          <w:rFonts w:cs="Arial"/>
        </w:rPr>
      </w:pPr>
    </w:p>
    <w:p w14:paraId="3AF54EF2" w14:textId="77777777" w:rsidR="002E136D" w:rsidRDefault="002E136D" w:rsidP="002E136D">
      <w:pPr>
        <w:pStyle w:val="AssignmentsLevel2"/>
      </w:pPr>
      <w:r>
        <w:t xml:space="preserve">Online time: (15 x 3 of units) / 8 of weeks </w:t>
      </w:r>
    </w:p>
    <w:p w14:paraId="6FE26B6F" w14:textId="77777777" w:rsidR="002E136D" w:rsidRPr="00AC56E0" w:rsidRDefault="002E136D" w:rsidP="002E136D">
      <w:pPr>
        <w:pStyle w:val="AssignmentsLevel2"/>
      </w:pPr>
      <w:r>
        <w:t>Preparation time: (30 x 3 of units) / 8 of weeks</w:t>
      </w:r>
    </w:p>
    <w:p w14:paraId="5C407324" w14:textId="77777777" w:rsidR="002E136D" w:rsidRDefault="002E136D" w:rsidP="002E136D">
      <w:pPr>
        <w:pStyle w:val="Heading1"/>
        <w:rPr>
          <w:b w:val="0"/>
          <w:color w:val="auto"/>
          <w:sz w:val="20"/>
        </w:rPr>
      </w:pPr>
    </w:p>
    <w:p w14:paraId="5B2A1847" w14:textId="0FA15BA9"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5B2A1849" w14:textId="77777777" w:rsidR="0049398D" w:rsidRPr="00AC56E0" w:rsidRDefault="0049398D" w:rsidP="00E127B5">
      <w:pPr>
        <w:pStyle w:val="APACitation"/>
      </w:pPr>
    </w:p>
    <w:p w14:paraId="7D79ED4A" w14:textId="77777777" w:rsidR="00B17B5C" w:rsidRDefault="00B17B5C" w:rsidP="00B17B5C">
      <w:pPr>
        <w:pStyle w:val="APACitation"/>
      </w:pPr>
      <w:r>
        <w:t xml:space="preserve">Sattler, Jerome M. (2001). </w:t>
      </w:r>
      <w:r w:rsidRPr="4AE538F4">
        <w:rPr>
          <w:i/>
          <w:iCs/>
        </w:rPr>
        <w:t xml:space="preserve">Assessment of children: cognitive foundations </w:t>
      </w:r>
      <w:r>
        <w:t xml:space="preserve">(5th ed.). San Diego, CA: Jerome M. Sattler, Publisher, Inc.  </w:t>
      </w:r>
    </w:p>
    <w:p w14:paraId="49911FC0" w14:textId="77777777" w:rsidR="00B17B5C" w:rsidRDefault="00B17B5C" w:rsidP="00B17B5C">
      <w:pPr>
        <w:pStyle w:val="APACitation"/>
      </w:pPr>
    </w:p>
    <w:p w14:paraId="5F7BE9EE" w14:textId="73D36CCE" w:rsidR="00B17B5C" w:rsidRDefault="00B17B5C" w:rsidP="00B17B5C">
      <w:r>
        <w:tab/>
        <w:t xml:space="preserve">ISBN-13: </w:t>
      </w:r>
      <w:r w:rsidRPr="4AE538F4">
        <w:rPr>
          <w:rFonts w:eastAsia="Arial" w:cs="Arial"/>
          <w:color w:val="111111"/>
          <w:sz w:val="19"/>
          <w:szCs w:val="19"/>
        </w:rPr>
        <w:t>978-0970267146</w:t>
      </w:r>
    </w:p>
    <w:p w14:paraId="2FCA3FDB" w14:textId="77777777" w:rsidR="00B17B5C" w:rsidRDefault="00B17B5C" w:rsidP="00B17B5C"/>
    <w:p w14:paraId="7D0079B7" w14:textId="77777777" w:rsidR="00B17B5C" w:rsidRDefault="00B17B5C" w:rsidP="00B17B5C">
      <w:pPr>
        <w:pStyle w:val="APACitation"/>
      </w:pPr>
      <w:r>
        <w:t xml:space="preserve">Flanagan, D.P., Ortiz, S.O. &amp; Alfonso, V.C. (2013). </w:t>
      </w:r>
      <w:r w:rsidRPr="20AD5352">
        <w:rPr>
          <w:i/>
          <w:iCs/>
        </w:rPr>
        <w:t>Essentials of cross-battery assessment</w:t>
      </w:r>
      <w:r>
        <w:t xml:space="preserve"> (3rd ed.). Hoboken, NJ: Wiley. </w:t>
      </w:r>
    </w:p>
    <w:p w14:paraId="164A546C" w14:textId="77777777" w:rsidR="00B17B5C" w:rsidRDefault="00B17B5C" w:rsidP="00B17B5C">
      <w:pPr>
        <w:pStyle w:val="APACitation"/>
      </w:pPr>
    </w:p>
    <w:p w14:paraId="3C957F4A" w14:textId="20512D54" w:rsidR="00B17B5C" w:rsidRDefault="00B17B5C" w:rsidP="00B17B5C">
      <w:pPr>
        <w:pStyle w:val="APACitation"/>
      </w:pPr>
      <w:r>
        <w:tab/>
      </w:r>
      <w:r w:rsidR="00B433BB">
        <w:t xml:space="preserve">ISBN-10: </w:t>
      </w:r>
      <w:r>
        <w:t>0470621958</w:t>
      </w:r>
    </w:p>
    <w:p w14:paraId="4E40FB5F" w14:textId="77777777" w:rsidR="00B17B5C" w:rsidRDefault="00B17B5C" w:rsidP="00B17B5C">
      <w:pPr>
        <w:pStyle w:val="APACitation"/>
      </w:pPr>
    </w:p>
    <w:p w14:paraId="2DF83BE9" w14:textId="77777777" w:rsidR="00B17B5C" w:rsidRDefault="00B17B5C" w:rsidP="00B17B5C">
      <w:pPr>
        <w:pStyle w:val="APACitation"/>
      </w:pPr>
      <w:r>
        <w:t xml:space="preserve">Flanagan, D.P., Ortiz, S.O. &amp; Alfonso, V.C. (2015). </w:t>
      </w:r>
      <w:r w:rsidRPr="20AD5352">
        <w:rPr>
          <w:i/>
          <w:iCs/>
        </w:rPr>
        <w:t>Cross-battery assessment software system</w:t>
      </w:r>
      <w:r>
        <w:t xml:space="preserve">. V1.0 Wiley. </w:t>
      </w:r>
    </w:p>
    <w:p w14:paraId="271F2FAA" w14:textId="77777777" w:rsidR="00B17B5C" w:rsidRDefault="00B17B5C" w:rsidP="00B17B5C">
      <w:pPr>
        <w:pStyle w:val="APACitation"/>
      </w:pPr>
    </w:p>
    <w:p w14:paraId="72745450" w14:textId="19440CE0" w:rsidR="00B17B5C" w:rsidRDefault="00B17B5C" w:rsidP="00B17B5C">
      <w:pPr>
        <w:pStyle w:val="APACitation"/>
      </w:pPr>
      <w:r>
        <w:tab/>
      </w:r>
      <w:r w:rsidR="00B433BB">
        <w:t xml:space="preserve">ISBN-10: </w:t>
      </w:r>
      <w:r>
        <w:t>111905639X</w:t>
      </w:r>
    </w:p>
    <w:p w14:paraId="5B2A1852" w14:textId="66D13670" w:rsidR="00054927" w:rsidRDefault="00054927" w:rsidP="002D1E55">
      <w:pPr>
        <w:pStyle w:val="APACitation"/>
      </w:pPr>
    </w:p>
    <w:p w14:paraId="03225AE8" w14:textId="7313F0BF" w:rsidR="00B17B5C" w:rsidRDefault="00B433BB" w:rsidP="002D1E55">
      <w:pPr>
        <w:pStyle w:val="APACitation"/>
      </w:pPr>
      <w:r>
        <w:t xml:space="preserve">Flanagan, D.P. &amp; Alfonso, V.C. (2018). </w:t>
      </w:r>
      <w:r w:rsidRPr="003C7E06">
        <w:rPr>
          <w:i/>
        </w:rPr>
        <w:t>Essentials of specific learning disability identification</w:t>
      </w:r>
      <w:r>
        <w:t xml:space="preserve"> (2</w:t>
      </w:r>
      <w:r w:rsidRPr="00B433BB">
        <w:t>nd</w:t>
      </w:r>
      <w:r>
        <w:t xml:space="preserve"> ed.). Hoboken, NJ: Wiley. </w:t>
      </w:r>
    </w:p>
    <w:p w14:paraId="5F07C805" w14:textId="489152BD" w:rsidR="00B433BB" w:rsidRDefault="00B433BB" w:rsidP="002D1E55">
      <w:pPr>
        <w:pStyle w:val="APACitation"/>
      </w:pPr>
    </w:p>
    <w:p w14:paraId="0A1FFE38" w14:textId="3926117A" w:rsidR="00B433BB" w:rsidRDefault="00B433BB" w:rsidP="002D1E55">
      <w:pPr>
        <w:pStyle w:val="APACitation"/>
      </w:pPr>
      <w:r>
        <w:tab/>
        <w:t>ISBN-13: 978-1119313847</w:t>
      </w:r>
    </w:p>
    <w:p w14:paraId="7DE77B62" w14:textId="76F767B1" w:rsidR="00B17B5C" w:rsidRDefault="00B17B5C" w:rsidP="002D1E55">
      <w:pPr>
        <w:pStyle w:val="APACitation"/>
      </w:pPr>
    </w:p>
    <w:p w14:paraId="0C51DB7A" w14:textId="28E983DE" w:rsidR="00B433BB" w:rsidRDefault="003C7E06" w:rsidP="002D1E55">
      <w:pPr>
        <w:pStyle w:val="APACitation"/>
      </w:pPr>
      <w:r>
        <w:t xml:space="preserve">Mather, N. &amp; Wendling, B. J. (2012). </w:t>
      </w:r>
      <w:r w:rsidRPr="003C7E06">
        <w:rPr>
          <w:i/>
        </w:rPr>
        <w:t>Essentials of dyslexia assessment and intervention</w:t>
      </w:r>
      <w:r>
        <w:t xml:space="preserve">. Hoboken, NJ: Wiley. </w:t>
      </w:r>
    </w:p>
    <w:p w14:paraId="34B1A528" w14:textId="77777777" w:rsidR="003C7E06" w:rsidRDefault="003C7E06" w:rsidP="002D1E55">
      <w:pPr>
        <w:pStyle w:val="APACitation"/>
      </w:pPr>
    </w:p>
    <w:p w14:paraId="2174AA66" w14:textId="1E19AF4C" w:rsidR="003C7E06" w:rsidRDefault="003C7E06" w:rsidP="002D1E55">
      <w:pPr>
        <w:pStyle w:val="APACitation"/>
      </w:pPr>
      <w:r>
        <w:tab/>
        <w:t>ISBN: 978-0470927601</w:t>
      </w:r>
    </w:p>
    <w:p w14:paraId="10DBAC2E" w14:textId="5A66C030" w:rsidR="00B433BB" w:rsidRDefault="00B433BB" w:rsidP="002D1E55">
      <w:pPr>
        <w:pStyle w:val="APACitation"/>
      </w:pPr>
    </w:p>
    <w:p w14:paraId="32E7D984" w14:textId="471789A4" w:rsidR="003C7E06" w:rsidRDefault="003C7E06" w:rsidP="002D1E55">
      <w:pPr>
        <w:pStyle w:val="APACitation"/>
      </w:pPr>
      <w:r>
        <w:t xml:space="preserve">Sattler, J. (2014). </w:t>
      </w:r>
      <w:r w:rsidRPr="00C52521">
        <w:rPr>
          <w:i/>
        </w:rPr>
        <w:t>Foundations of behavioral, social, and clinical assessment of children</w:t>
      </w:r>
      <w:r>
        <w:t xml:space="preserve"> (6</w:t>
      </w:r>
      <w:r w:rsidRPr="003C7E06">
        <w:t>th</w:t>
      </w:r>
      <w:r>
        <w:t xml:space="preserve"> ed.). La Mesa, CA: </w:t>
      </w:r>
      <w:r w:rsidRPr="003C7E06">
        <w:t>Jerome M. Sattler, Publisher Inc</w:t>
      </w:r>
      <w:r>
        <w:t xml:space="preserve">. </w:t>
      </w:r>
    </w:p>
    <w:p w14:paraId="6D082CF2" w14:textId="059A64E2" w:rsidR="003C7E06" w:rsidRDefault="003C7E06" w:rsidP="002D1E55">
      <w:pPr>
        <w:pStyle w:val="APACitation"/>
      </w:pPr>
    </w:p>
    <w:p w14:paraId="0F1CDBFE" w14:textId="47CA581C" w:rsidR="003C7E06" w:rsidRDefault="003C7E06" w:rsidP="002D1E55">
      <w:pPr>
        <w:pStyle w:val="APACitation"/>
      </w:pPr>
      <w:r>
        <w:tab/>
        <w:t xml:space="preserve">ISBN: </w:t>
      </w:r>
      <w:r w:rsidRPr="003C7E06">
        <w:t>978-0970267122</w:t>
      </w:r>
      <w:r>
        <w:t xml:space="preserve"> </w:t>
      </w:r>
    </w:p>
    <w:p w14:paraId="169A59BC" w14:textId="77777777" w:rsidR="00B433BB" w:rsidRDefault="00B433BB" w:rsidP="002D1E55">
      <w:pPr>
        <w:pStyle w:val="APACitation"/>
      </w:pPr>
    </w:p>
    <w:p w14:paraId="21AEE90C" w14:textId="77777777" w:rsidR="0064525B" w:rsidRPr="00AC56E0" w:rsidRDefault="0064525B"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77777777" w:rsidR="005E4819" w:rsidRPr="00AC56E0" w:rsidRDefault="00A95E24" w:rsidP="00AC56E0">
      <w:pPr>
        <w:pStyle w:val="APACitation"/>
        <w:ind w:left="0" w:firstLine="0"/>
      </w:pPr>
      <w:r>
        <w:t xml:space="preserve">Administrative policies and students resources for the university can be accessed in the most current catalog posted on the university website </w:t>
      </w:r>
      <w:hyperlink r:id="rId15"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lastRenderedPageBreak/>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456C486A" w14:textId="1117C5B5" w:rsidR="00ED6DCB"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512500490" w:history="1">
            <w:r w:rsidR="00ED6DCB" w:rsidRPr="002A4E2F">
              <w:rPr>
                <w:rStyle w:val="Hyperlink"/>
                <w:noProof/>
              </w:rPr>
              <w:t>Week 1: Understanding the Difference of Specific Learning Disability, Intellectual Disability &amp; Slow Learning</w:t>
            </w:r>
            <w:r w:rsidR="00ED6DCB">
              <w:rPr>
                <w:noProof/>
                <w:webHidden/>
              </w:rPr>
              <w:tab/>
            </w:r>
            <w:r w:rsidR="00ED6DCB">
              <w:rPr>
                <w:noProof/>
                <w:webHidden/>
              </w:rPr>
              <w:fldChar w:fldCharType="begin"/>
            </w:r>
            <w:r w:rsidR="00ED6DCB">
              <w:rPr>
                <w:noProof/>
                <w:webHidden/>
              </w:rPr>
              <w:instrText xml:space="preserve"> PAGEREF _Toc512500490 \h </w:instrText>
            </w:r>
            <w:r w:rsidR="00ED6DCB">
              <w:rPr>
                <w:noProof/>
                <w:webHidden/>
              </w:rPr>
            </w:r>
            <w:r w:rsidR="00ED6DCB">
              <w:rPr>
                <w:noProof/>
                <w:webHidden/>
              </w:rPr>
              <w:fldChar w:fldCharType="separate"/>
            </w:r>
            <w:r w:rsidR="00ED6DCB">
              <w:rPr>
                <w:noProof/>
                <w:webHidden/>
              </w:rPr>
              <w:t>16</w:t>
            </w:r>
            <w:r w:rsidR="00ED6DCB">
              <w:rPr>
                <w:noProof/>
                <w:webHidden/>
              </w:rPr>
              <w:fldChar w:fldCharType="end"/>
            </w:r>
          </w:hyperlink>
        </w:p>
        <w:p w14:paraId="6622D283" w14:textId="4F8BE05C" w:rsidR="00ED6DCB" w:rsidRDefault="005B5E72">
          <w:pPr>
            <w:pStyle w:val="TOC1"/>
            <w:tabs>
              <w:tab w:val="right" w:leader="dot" w:pos="13400"/>
            </w:tabs>
            <w:rPr>
              <w:rFonts w:asciiTheme="minorHAnsi" w:eastAsiaTheme="minorEastAsia" w:hAnsiTheme="minorHAnsi" w:cstheme="minorBidi"/>
              <w:b w:val="0"/>
              <w:bCs w:val="0"/>
              <w:noProof/>
              <w:sz w:val="22"/>
              <w:szCs w:val="22"/>
            </w:rPr>
          </w:pPr>
          <w:hyperlink w:anchor="_Toc512500491" w:history="1">
            <w:r w:rsidR="00ED6DCB" w:rsidRPr="002A4E2F">
              <w:rPr>
                <w:rStyle w:val="Hyperlink"/>
                <w:noProof/>
              </w:rPr>
              <w:t>Week 2: Understanding Cross Battery Interpretation &amp; Dual Discrepancy/Consistency Model (Residency Week)</w:t>
            </w:r>
            <w:r w:rsidR="00ED6DCB">
              <w:rPr>
                <w:noProof/>
                <w:webHidden/>
              </w:rPr>
              <w:tab/>
            </w:r>
            <w:r w:rsidR="00ED6DCB">
              <w:rPr>
                <w:noProof/>
                <w:webHidden/>
              </w:rPr>
              <w:fldChar w:fldCharType="begin"/>
            </w:r>
            <w:r w:rsidR="00ED6DCB">
              <w:rPr>
                <w:noProof/>
                <w:webHidden/>
              </w:rPr>
              <w:instrText xml:space="preserve"> PAGEREF _Toc512500491 \h </w:instrText>
            </w:r>
            <w:r w:rsidR="00ED6DCB">
              <w:rPr>
                <w:noProof/>
                <w:webHidden/>
              </w:rPr>
            </w:r>
            <w:r w:rsidR="00ED6DCB">
              <w:rPr>
                <w:noProof/>
                <w:webHidden/>
              </w:rPr>
              <w:fldChar w:fldCharType="separate"/>
            </w:r>
            <w:r w:rsidR="00ED6DCB">
              <w:rPr>
                <w:noProof/>
                <w:webHidden/>
              </w:rPr>
              <w:t>18</w:t>
            </w:r>
            <w:r w:rsidR="00ED6DCB">
              <w:rPr>
                <w:noProof/>
                <w:webHidden/>
              </w:rPr>
              <w:fldChar w:fldCharType="end"/>
            </w:r>
          </w:hyperlink>
        </w:p>
        <w:p w14:paraId="60F2DAC8" w14:textId="69B1F162" w:rsidR="00ED6DCB" w:rsidRDefault="005B5E72">
          <w:pPr>
            <w:pStyle w:val="TOC1"/>
            <w:tabs>
              <w:tab w:val="right" w:leader="dot" w:pos="13400"/>
            </w:tabs>
            <w:rPr>
              <w:rFonts w:asciiTheme="minorHAnsi" w:eastAsiaTheme="minorEastAsia" w:hAnsiTheme="minorHAnsi" w:cstheme="minorBidi"/>
              <w:b w:val="0"/>
              <w:bCs w:val="0"/>
              <w:noProof/>
              <w:sz w:val="22"/>
              <w:szCs w:val="22"/>
            </w:rPr>
          </w:pPr>
          <w:hyperlink w:anchor="_Toc512500492" w:history="1">
            <w:r w:rsidR="00ED6DCB" w:rsidRPr="002A4E2F">
              <w:rPr>
                <w:rStyle w:val="Hyperlink"/>
                <w:noProof/>
              </w:rPr>
              <w:t>Week 3: Dyslexia Assessment &amp; Identification</w:t>
            </w:r>
            <w:r w:rsidR="00ED6DCB">
              <w:rPr>
                <w:noProof/>
                <w:webHidden/>
              </w:rPr>
              <w:tab/>
            </w:r>
            <w:r w:rsidR="00ED6DCB">
              <w:rPr>
                <w:noProof/>
                <w:webHidden/>
              </w:rPr>
              <w:fldChar w:fldCharType="begin"/>
            </w:r>
            <w:r w:rsidR="00ED6DCB">
              <w:rPr>
                <w:noProof/>
                <w:webHidden/>
              </w:rPr>
              <w:instrText xml:space="preserve"> PAGEREF _Toc512500492 \h </w:instrText>
            </w:r>
            <w:r w:rsidR="00ED6DCB">
              <w:rPr>
                <w:noProof/>
                <w:webHidden/>
              </w:rPr>
            </w:r>
            <w:r w:rsidR="00ED6DCB">
              <w:rPr>
                <w:noProof/>
                <w:webHidden/>
              </w:rPr>
              <w:fldChar w:fldCharType="separate"/>
            </w:r>
            <w:r w:rsidR="00ED6DCB">
              <w:rPr>
                <w:noProof/>
                <w:webHidden/>
              </w:rPr>
              <w:t>20</w:t>
            </w:r>
            <w:r w:rsidR="00ED6DCB">
              <w:rPr>
                <w:noProof/>
                <w:webHidden/>
              </w:rPr>
              <w:fldChar w:fldCharType="end"/>
            </w:r>
          </w:hyperlink>
        </w:p>
        <w:p w14:paraId="5FC019C6" w14:textId="58DF875C" w:rsidR="00ED6DCB" w:rsidRDefault="005B5E72">
          <w:pPr>
            <w:pStyle w:val="TOC1"/>
            <w:tabs>
              <w:tab w:val="right" w:leader="dot" w:pos="13400"/>
            </w:tabs>
            <w:rPr>
              <w:rFonts w:asciiTheme="minorHAnsi" w:eastAsiaTheme="minorEastAsia" w:hAnsiTheme="minorHAnsi" w:cstheme="minorBidi"/>
              <w:b w:val="0"/>
              <w:bCs w:val="0"/>
              <w:noProof/>
              <w:sz w:val="22"/>
              <w:szCs w:val="22"/>
            </w:rPr>
          </w:pPr>
          <w:hyperlink w:anchor="_Toc512500493" w:history="1">
            <w:r w:rsidR="00ED6DCB" w:rsidRPr="002A4E2F">
              <w:rPr>
                <w:rStyle w:val="Hyperlink"/>
                <w:noProof/>
              </w:rPr>
              <w:t>Week 4: Understanding Educational Achievement &amp; Performance</w:t>
            </w:r>
            <w:r w:rsidR="00ED6DCB">
              <w:rPr>
                <w:noProof/>
                <w:webHidden/>
              </w:rPr>
              <w:tab/>
            </w:r>
            <w:r w:rsidR="00ED6DCB">
              <w:rPr>
                <w:noProof/>
                <w:webHidden/>
              </w:rPr>
              <w:fldChar w:fldCharType="begin"/>
            </w:r>
            <w:r w:rsidR="00ED6DCB">
              <w:rPr>
                <w:noProof/>
                <w:webHidden/>
              </w:rPr>
              <w:instrText xml:space="preserve"> PAGEREF _Toc512500493 \h </w:instrText>
            </w:r>
            <w:r w:rsidR="00ED6DCB">
              <w:rPr>
                <w:noProof/>
                <w:webHidden/>
              </w:rPr>
            </w:r>
            <w:r w:rsidR="00ED6DCB">
              <w:rPr>
                <w:noProof/>
                <w:webHidden/>
              </w:rPr>
              <w:fldChar w:fldCharType="separate"/>
            </w:r>
            <w:r w:rsidR="00ED6DCB">
              <w:rPr>
                <w:noProof/>
                <w:webHidden/>
              </w:rPr>
              <w:t>23</w:t>
            </w:r>
            <w:r w:rsidR="00ED6DCB">
              <w:rPr>
                <w:noProof/>
                <w:webHidden/>
              </w:rPr>
              <w:fldChar w:fldCharType="end"/>
            </w:r>
          </w:hyperlink>
        </w:p>
        <w:p w14:paraId="67A9A914" w14:textId="6742DC62" w:rsidR="00ED6DCB" w:rsidRDefault="005B5E72">
          <w:pPr>
            <w:pStyle w:val="TOC1"/>
            <w:tabs>
              <w:tab w:val="right" w:leader="dot" w:pos="13400"/>
            </w:tabs>
            <w:rPr>
              <w:rFonts w:asciiTheme="minorHAnsi" w:eastAsiaTheme="minorEastAsia" w:hAnsiTheme="minorHAnsi" w:cstheme="minorBidi"/>
              <w:b w:val="0"/>
              <w:bCs w:val="0"/>
              <w:noProof/>
              <w:sz w:val="22"/>
              <w:szCs w:val="22"/>
            </w:rPr>
          </w:pPr>
          <w:hyperlink w:anchor="_Toc512500494" w:history="1">
            <w:r w:rsidR="00ED6DCB" w:rsidRPr="002A4E2F">
              <w:rPr>
                <w:rStyle w:val="Hyperlink"/>
                <w:noProof/>
              </w:rPr>
              <w:t>Week 5: Evaluating English Only Students – Theory to Practice</w:t>
            </w:r>
            <w:r w:rsidR="00ED6DCB">
              <w:rPr>
                <w:noProof/>
                <w:webHidden/>
              </w:rPr>
              <w:tab/>
            </w:r>
            <w:r w:rsidR="00ED6DCB">
              <w:rPr>
                <w:noProof/>
                <w:webHidden/>
              </w:rPr>
              <w:fldChar w:fldCharType="begin"/>
            </w:r>
            <w:r w:rsidR="00ED6DCB">
              <w:rPr>
                <w:noProof/>
                <w:webHidden/>
              </w:rPr>
              <w:instrText xml:space="preserve"> PAGEREF _Toc512500494 \h </w:instrText>
            </w:r>
            <w:r w:rsidR="00ED6DCB">
              <w:rPr>
                <w:noProof/>
                <w:webHidden/>
              </w:rPr>
            </w:r>
            <w:r w:rsidR="00ED6DCB">
              <w:rPr>
                <w:noProof/>
                <w:webHidden/>
              </w:rPr>
              <w:fldChar w:fldCharType="separate"/>
            </w:r>
            <w:r w:rsidR="00ED6DCB">
              <w:rPr>
                <w:noProof/>
                <w:webHidden/>
              </w:rPr>
              <w:t>26</w:t>
            </w:r>
            <w:r w:rsidR="00ED6DCB">
              <w:rPr>
                <w:noProof/>
                <w:webHidden/>
              </w:rPr>
              <w:fldChar w:fldCharType="end"/>
            </w:r>
          </w:hyperlink>
        </w:p>
        <w:p w14:paraId="72C85089" w14:textId="5B7D4E34" w:rsidR="00ED6DCB" w:rsidRDefault="005B5E72">
          <w:pPr>
            <w:pStyle w:val="TOC1"/>
            <w:tabs>
              <w:tab w:val="right" w:leader="dot" w:pos="13400"/>
            </w:tabs>
            <w:rPr>
              <w:rFonts w:asciiTheme="minorHAnsi" w:eastAsiaTheme="minorEastAsia" w:hAnsiTheme="minorHAnsi" w:cstheme="minorBidi"/>
              <w:b w:val="0"/>
              <w:bCs w:val="0"/>
              <w:noProof/>
              <w:sz w:val="22"/>
              <w:szCs w:val="22"/>
            </w:rPr>
          </w:pPr>
          <w:hyperlink w:anchor="_Toc512500495" w:history="1">
            <w:r w:rsidR="00ED6DCB" w:rsidRPr="002A4E2F">
              <w:rPr>
                <w:rStyle w:val="Hyperlink"/>
                <w:noProof/>
              </w:rPr>
              <w:t>Week 6: Evaluating English Language Learners</w:t>
            </w:r>
            <w:r w:rsidR="00ED6DCB">
              <w:rPr>
                <w:noProof/>
                <w:webHidden/>
              </w:rPr>
              <w:tab/>
            </w:r>
            <w:r w:rsidR="00ED6DCB">
              <w:rPr>
                <w:noProof/>
                <w:webHidden/>
              </w:rPr>
              <w:fldChar w:fldCharType="begin"/>
            </w:r>
            <w:r w:rsidR="00ED6DCB">
              <w:rPr>
                <w:noProof/>
                <w:webHidden/>
              </w:rPr>
              <w:instrText xml:space="preserve"> PAGEREF _Toc512500495 \h </w:instrText>
            </w:r>
            <w:r w:rsidR="00ED6DCB">
              <w:rPr>
                <w:noProof/>
                <w:webHidden/>
              </w:rPr>
            </w:r>
            <w:r w:rsidR="00ED6DCB">
              <w:rPr>
                <w:noProof/>
                <w:webHidden/>
              </w:rPr>
              <w:fldChar w:fldCharType="separate"/>
            </w:r>
            <w:r w:rsidR="00ED6DCB">
              <w:rPr>
                <w:noProof/>
                <w:webHidden/>
              </w:rPr>
              <w:t>28</w:t>
            </w:r>
            <w:r w:rsidR="00ED6DCB">
              <w:rPr>
                <w:noProof/>
                <w:webHidden/>
              </w:rPr>
              <w:fldChar w:fldCharType="end"/>
            </w:r>
          </w:hyperlink>
        </w:p>
        <w:p w14:paraId="09C683AB" w14:textId="09D3C5AA" w:rsidR="00ED6DCB" w:rsidRDefault="005B5E72">
          <w:pPr>
            <w:pStyle w:val="TOC1"/>
            <w:tabs>
              <w:tab w:val="right" w:leader="dot" w:pos="13400"/>
            </w:tabs>
            <w:rPr>
              <w:rFonts w:asciiTheme="minorHAnsi" w:eastAsiaTheme="minorEastAsia" w:hAnsiTheme="minorHAnsi" w:cstheme="minorBidi"/>
              <w:b w:val="0"/>
              <w:bCs w:val="0"/>
              <w:noProof/>
              <w:sz w:val="22"/>
              <w:szCs w:val="22"/>
            </w:rPr>
          </w:pPr>
          <w:hyperlink w:anchor="_Toc512500496" w:history="1">
            <w:r w:rsidR="00ED6DCB" w:rsidRPr="002A4E2F">
              <w:rPr>
                <w:rStyle w:val="Hyperlink"/>
                <w:noProof/>
              </w:rPr>
              <w:t>Week 7: Evaluating African American Students</w:t>
            </w:r>
            <w:r w:rsidR="00ED6DCB">
              <w:rPr>
                <w:noProof/>
                <w:webHidden/>
              </w:rPr>
              <w:tab/>
            </w:r>
            <w:r w:rsidR="00ED6DCB">
              <w:rPr>
                <w:noProof/>
                <w:webHidden/>
              </w:rPr>
              <w:fldChar w:fldCharType="begin"/>
            </w:r>
            <w:r w:rsidR="00ED6DCB">
              <w:rPr>
                <w:noProof/>
                <w:webHidden/>
              </w:rPr>
              <w:instrText xml:space="preserve"> PAGEREF _Toc512500496 \h </w:instrText>
            </w:r>
            <w:r w:rsidR="00ED6DCB">
              <w:rPr>
                <w:noProof/>
                <w:webHidden/>
              </w:rPr>
            </w:r>
            <w:r w:rsidR="00ED6DCB">
              <w:rPr>
                <w:noProof/>
                <w:webHidden/>
              </w:rPr>
              <w:fldChar w:fldCharType="separate"/>
            </w:r>
            <w:r w:rsidR="00ED6DCB">
              <w:rPr>
                <w:noProof/>
                <w:webHidden/>
              </w:rPr>
              <w:t>31</w:t>
            </w:r>
            <w:r w:rsidR="00ED6DCB">
              <w:rPr>
                <w:noProof/>
                <w:webHidden/>
              </w:rPr>
              <w:fldChar w:fldCharType="end"/>
            </w:r>
          </w:hyperlink>
        </w:p>
        <w:p w14:paraId="1FB6002E" w14:textId="50242762" w:rsidR="00ED6DCB" w:rsidRDefault="005B5E72">
          <w:pPr>
            <w:pStyle w:val="TOC1"/>
            <w:tabs>
              <w:tab w:val="right" w:leader="dot" w:pos="13400"/>
            </w:tabs>
            <w:rPr>
              <w:rFonts w:asciiTheme="minorHAnsi" w:eastAsiaTheme="minorEastAsia" w:hAnsiTheme="minorHAnsi" w:cstheme="minorBidi"/>
              <w:b w:val="0"/>
              <w:bCs w:val="0"/>
              <w:noProof/>
              <w:sz w:val="22"/>
              <w:szCs w:val="22"/>
            </w:rPr>
          </w:pPr>
          <w:hyperlink w:anchor="_Toc512500497" w:history="1">
            <w:r w:rsidR="00ED6DCB" w:rsidRPr="002A4E2F">
              <w:rPr>
                <w:rStyle w:val="Hyperlink"/>
                <w:noProof/>
              </w:rPr>
              <w:t>Week 8: Final Exam</w:t>
            </w:r>
            <w:r w:rsidR="00ED6DCB">
              <w:rPr>
                <w:noProof/>
                <w:webHidden/>
              </w:rPr>
              <w:tab/>
            </w:r>
            <w:r w:rsidR="00ED6DCB">
              <w:rPr>
                <w:noProof/>
                <w:webHidden/>
              </w:rPr>
              <w:fldChar w:fldCharType="begin"/>
            </w:r>
            <w:r w:rsidR="00ED6DCB">
              <w:rPr>
                <w:noProof/>
                <w:webHidden/>
              </w:rPr>
              <w:instrText xml:space="preserve"> PAGEREF _Toc512500497 \h </w:instrText>
            </w:r>
            <w:r w:rsidR="00ED6DCB">
              <w:rPr>
                <w:noProof/>
                <w:webHidden/>
              </w:rPr>
            </w:r>
            <w:r w:rsidR="00ED6DCB">
              <w:rPr>
                <w:noProof/>
                <w:webHidden/>
              </w:rPr>
              <w:fldChar w:fldCharType="separate"/>
            </w:r>
            <w:r w:rsidR="00ED6DCB">
              <w:rPr>
                <w:noProof/>
                <w:webHidden/>
              </w:rPr>
              <w:t>34</w:t>
            </w:r>
            <w:r w:rsidR="00ED6DCB">
              <w:rPr>
                <w:noProof/>
                <w:webHidden/>
              </w:rPr>
              <w:fldChar w:fldCharType="end"/>
            </w:r>
          </w:hyperlink>
        </w:p>
        <w:p w14:paraId="5B2A1862" w14:textId="0FDA5144"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7777777" w:rsidR="001A5BEA" w:rsidRDefault="001A5BEA">
      <w:r>
        <w:br w:type="page"/>
      </w:r>
    </w:p>
    <w:p w14:paraId="5B2A1865" w14:textId="77777777" w:rsidR="001A5BEA" w:rsidRDefault="001A5BEA" w:rsidP="001A5BEA">
      <w:pPr>
        <w:pStyle w:val="Heading1"/>
      </w:pPr>
      <w:r>
        <w:lastRenderedPageBreak/>
        <w:t>Course Grading</w:t>
      </w:r>
    </w:p>
    <w:p w14:paraId="5B2A1866" w14:textId="77777777" w:rsidR="001A5BEA" w:rsidRDefault="001A5BEA" w:rsidP="001A5BEA">
      <w:pPr>
        <w:pStyle w:val="AssignmentsLevel1"/>
        <w:rPr>
          <w:rFonts w:eastAsiaTheme="minorHAnsi"/>
        </w:rPr>
      </w:pPr>
    </w:p>
    <w:p w14:paraId="5B2A1867" w14:textId="77777777" w:rsidR="001A5BEA" w:rsidRDefault="001A5BEA" w:rsidP="001A5BEA">
      <w:pPr>
        <w:pStyle w:val="AssignmentsLevel1"/>
      </w:pPr>
      <w:r>
        <w:t xml:space="preserve">Grading is in accordance with the academic policies of </w:t>
      </w:r>
      <w:r w:rsidR="00EB66FF">
        <w:t>Alliant International University</w:t>
      </w:r>
      <w:r>
        <w:t xml:space="preserve">. </w:t>
      </w:r>
    </w:p>
    <w:p w14:paraId="5D0DCB3B" w14:textId="77777777" w:rsidR="00E86CF5" w:rsidRDefault="00E86CF5" w:rsidP="00E86CF5">
      <w:pPr>
        <w:pStyle w:val="AssignmentsLevel1"/>
      </w:pPr>
    </w:p>
    <w:tbl>
      <w:tblPr>
        <w:tblW w:w="0" w:type="auto"/>
        <w:tblCellMar>
          <w:left w:w="0" w:type="dxa"/>
          <w:right w:w="0" w:type="dxa"/>
        </w:tblCellMar>
        <w:tblLook w:val="04A0" w:firstRow="1" w:lastRow="0" w:firstColumn="1" w:lastColumn="0" w:noHBand="0" w:noVBand="1"/>
      </w:tblPr>
      <w:tblGrid>
        <w:gridCol w:w="1650"/>
        <w:gridCol w:w="4308"/>
      </w:tblGrid>
      <w:tr w:rsidR="00E86CF5" w14:paraId="0B805173" w14:textId="77777777" w:rsidTr="008E52E6">
        <w:tc>
          <w:tcPr>
            <w:tcW w:w="1650"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53A8EB1" w14:textId="77777777" w:rsidR="00E86CF5" w:rsidRPr="00636F01" w:rsidRDefault="00E86CF5" w:rsidP="008E52E6">
            <w:pPr>
              <w:rPr>
                <w:b/>
                <w:color w:val="FFFFFF" w:themeColor="background1"/>
                <w:sz w:val="22"/>
                <w:szCs w:val="22"/>
              </w:rPr>
            </w:pPr>
            <w:r w:rsidRPr="00636F01">
              <w:rPr>
                <w:b/>
                <w:color w:val="FFFFFF" w:themeColor="background1"/>
                <w:sz w:val="22"/>
                <w:szCs w:val="22"/>
              </w:rPr>
              <w:t>Percentage</w:t>
            </w:r>
          </w:p>
        </w:tc>
        <w:tc>
          <w:tcPr>
            <w:tcW w:w="4308"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62810A98" w14:textId="77777777" w:rsidR="00E86CF5" w:rsidRPr="00636F01" w:rsidRDefault="00E86CF5" w:rsidP="008E52E6">
            <w:pPr>
              <w:rPr>
                <w:b/>
                <w:color w:val="FFFFFF" w:themeColor="background1"/>
                <w:sz w:val="22"/>
                <w:szCs w:val="22"/>
              </w:rPr>
            </w:pPr>
            <w:r w:rsidRPr="00636F01">
              <w:rPr>
                <w:b/>
                <w:color w:val="FFFFFF" w:themeColor="background1"/>
                <w:sz w:val="22"/>
                <w:szCs w:val="22"/>
              </w:rPr>
              <w:t>Letter Grade</w:t>
            </w:r>
          </w:p>
        </w:tc>
      </w:tr>
      <w:tr w:rsidR="00E86CF5" w14:paraId="36AB69D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54C14F4A" w14:textId="77777777" w:rsidR="00E86CF5" w:rsidRPr="00636F01" w:rsidRDefault="00E86CF5" w:rsidP="008E52E6">
            <w:pPr>
              <w:rPr>
                <w:szCs w:val="20"/>
              </w:rPr>
            </w:pPr>
            <w:r>
              <w:rPr>
                <w:szCs w:val="20"/>
              </w:rPr>
              <w:t>94</w:t>
            </w:r>
            <w:r w:rsidRPr="00636F01">
              <w:rPr>
                <w:szCs w:val="20"/>
              </w:rPr>
              <w:t>-100</w:t>
            </w:r>
          </w:p>
        </w:tc>
        <w:tc>
          <w:tcPr>
            <w:tcW w:w="4308" w:type="dxa"/>
            <w:tcBorders>
              <w:top w:val="nil"/>
              <w:left w:val="nil"/>
              <w:bottom w:val="nil"/>
              <w:right w:val="single" w:sz="8" w:space="0" w:color="auto"/>
            </w:tcBorders>
            <w:tcMar>
              <w:top w:w="0" w:type="dxa"/>
              <w:left w:w="108" w:type="dxa"/>
              <w:bottom w:w="0" w:type="dxa"/>
              <w:right w:w="108" w:type="dxa"/>
            </w:tcMar>
            <w:hideMark/>
          </w:tcPr>
          <w:p w14:paraId="170BB1A9" w14:textId="77777777" w:rsidR="00E86CF5" w:rsidRPr="00636F01" w:rsidRDefault="00E86CF5" w:rsidP="008E52E6">
            <w:pPr>
              <w:rPr>
                <w:szCs w:val="20"/>
              </w:rPr>
            </w:pPr>
            <w:r w:rsidRPr="00636F01">
              <w:rPr>
                <w:szCs w:val="20"/>
              </w:rPr>
              <w:t>A</w:t>
            </w:r>
          </w:p>
        </w:tc>
      </w:tr>
      <w:tr w:rsidR="00E86CF5" w14:paraId="1C30E25E"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69079DCA" w14:textId="77777777" w:rsidR="00E86CF5" w:rsidRPr="00636F01" w:rsidRDefault="00E86CF5" w:rsidP="008E52E6">
            <w:pPr>
              <w:rPr>
                <w:szCs w:val="20"/>
              </w:rPr>
            </w:pPr>
            <w:r w:rsidRPr="00636F01">
              <w:rPr>
                <w:szCs w:val="20"/>
              </w:rPr>
              <w:t>90-9</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643D3BED" w14:textId="77777777" w:rsidR="00E86CF5" w:rsidRPr="00636F01" w:rsidRDefault="00E86CF5" w:rsidP="008E52E6">
            <w:pPr>
              <w:rPr>
                <w:szCs w:val="20"/>
              </w:rPr>
            </w:pPr>
            <w:r w:rsidRPr="00636F01">
              <w:rPr>
                <w:szCs w:val="20"/>
              </w:rPr>
              <w:t>A-</w:t>
            </w:r>
          </w:p>
        </w:tc>
      </w:tr>
      <w:tr w:rsidR="00E86CF5" w14:paraId="5C4E564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1A68FFE0" w14:textId="77777777" w:rsidR="00E86CF5" w:rsidRPr="00636F01" w:rsidRDefault="00E86CF5" w:rsidP="008E52E6">
            <w:pPr>
              <w:rPr>
                <w:szCs w:val="20"/>
              </w:rPr>
            </w:pPr>
            <w:r w:rsidRPr="00636F01">
              <w:rPr>
                <w:szCs w:val="20"/>
              </w:rPr>
              <w:t>87-89</w:t>
            </w:r>
          </w:p>
        </w:tc>
        <w:tc>
          <w:tcPr>
            <w:tcW w:w="4308" w:type="dxa"/>
            <w:tcBorders>
              <w:top w:val="nil"/>
              <w:left w:val="nil"/>
              <w:bottom w:val="nil"/>
              <w:right w:val="single" w:sz="8" w:space="0" w:color="auto"/>
            </w:tcBorders>
            <w:tcMar>
              <w:top w:w="0" w:type="dxa"/>
              <w:left w:w="108" w:type="dxa"/>
              <w:bottom w:w="0" w:type="dxa"/>
              <w:right w:w="108" w:type="dxa"/>
            </w:tcMar>
            <w:hideMark/>
          </w:tcPr>
          <w:p w14:paraId="492CF20A" w14:textId="77777777" w:rsidR="00E86CF5" w:rsidRPr="00636F01" w:rsidRDefault="00E86CF5" w:rsidP="008E52E6">
            <w:pPr>
              <w:rPr>
                <w:szCs w:val="20"/>
              </w:rPr>
            </w:pPr>
            <w:r w:rsidRPr="00636F01">
              <w:rPr>
                <w:szCs w:val="20"/>
              </w:rPr>
              <w:t>B+</w:t>
            </w:r>
          </w:p>
        </w:tc>
      </w:tr>
      <w:tr w:rsidR="00E86CF5" w14:paraId="4CF8B7D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450CA2B" w14:textId="77777777" w:rsidR="00E86CF5" w:rsidRPr="00636F01" w:rsidRDefault="00E86CF5" w:rsidP="008E52E6">
            <w:pPr>
              <w:rPr>
                <w:szCs w:val="20"/>
              </w:rPr>
            </w:pPr>
            <w:r>
              <w:rPr>
                <w:szCs w:val="20"/>
              </w:rPr>
              <w:t>84</w:t>
            </w:r>
            <w:r w:rsidRPr="00636F01">
              <w:rPr>
                <w:szCs w:val="20"/>
              </w:rPr>
              <w:t>-</w:t>
            </w:r>
            <w:r>
              <w:rPr>
                <w:szCs w:val="20"/>
              </w:rPr>
              <w:t>8</w:t>
            </w:r>
            <w:r w:rsidRPr="00636F01">
              <w:rPr>
                <w:szCs w:val="20"/>
              </w:rPr>
              <w:t>6</w:t>
            </w:r>
          </w:p>
        </w:tc>
        <w:tc>
          <w:tcPr>
            <w:tcW w:w="4308" w:type="dxa"/>
            <w:tcBorders>
              <w:top w:val="nil"/>
              <w:left w:val="nil"/>
              <w:bottom w:val="nil"/>
              <w:right w:val="single" w:sz="8" w:space="0" w:color="auto"/>
            </w:tcBorders>
            <w:tcMar>
              <w:top w:w="0" w:type="dxa"/>
              <w:left w:w="108" w:type="dxa"/>
              <w:bottom w:w="0" w:type="dxa"/>
              <w:right w:w="108" w:type="dxa"/>
            </w:tcMar>
            <w:hideMark/>
          </w:tcPr>
          <w:p w14:paraId="6A68AE6F" w14:textId="77777777" w:rsidR="00E86CF5" w:rsidRPr="00636F01" w:rsidRDefault="00E86CF5" w:rsidP="008E52E6">
            <w:pPr>
              <w:rPr>
                <w:szCs w:val="20"/>
              </w:rPr>
            </w:pPr>
            <w:r w:rsidRPr="00636F01">
              <w:rPr>
                <w:szCs w:val="20"/>
              </w:rPr>
              <w:t>B</w:t>
            </w:r>
          </w:p>
        </w:tc>
      </w:tr>
      <w:tr w:rsidR="00E86CF5" w14:paraId="6D7F55E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7CB23D19" w14:textId="77777777" w:rsidR="00E86CF5" w:rsidRPr="00636F01" w:rsidRDefault="00E86CF5" w:rsidP="008E52E6">
            <w:pPr>
              <w:rPr>
                <w:szCs w:val="20"/>
              </w:rPr>
            </w:pPr>
            <w:r w:rsidRPr="00636F01">
              <w:rPr>
                <w:szCs w:val="20"/>
              </w:rPr>
              <w:t>80-8</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5CDEE18A" w14:textId="77777777" w:rsidR="00E86CF5" w:rsidRPr="00636F01" w:rsidRDefault="00E86CF5" w:rsidP="008E52E6">
            <w:pPr>
              <w:rPr>
                <w:szCs w:val="20"/>
              </w:rPr>
            </w:pPr>
            <w:r w:rsidRPr="00636F01">
              <w:rPr>
                <w:szCs w:val="20"/>
              </w:rPr>
              <w:t>B-</w:t>
            </w:r>
          </w:p>
        </w:tc>
      </w:tr>
      <w:tr w:rsidR="00E86CF5" w14:paraId="5625EA4A"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90F78E7" w14:textId="77777777" w:rsidR="00E86CF5" w:rsidRPr="00636F01" w:rsidRDefault="00E86CF5" w:rsidP="008E52E6">
            <w:pPr>
              <w:rPr>
                <w:szCs w:val="20"/>
              </w:rPr>
            </w:pPr>
            <w:r w:rsidRPr="00636F01">
              <w:rPr>
                <w:szCs w:val="20"/>
              </w:rPr>
              <w:t>77-79</w:t>
            </w:r>
          </w:p>
        </w:tc>
        <w:tc>
          <w:tcPr>
            <w:tcW w:w="4308" w:type="dxa"/>
            <w:tcBorders>
              <w:top w:val="nil"/>
              <w:left w:val="nil"/>
              <w:bottom w:val="nil"/>
              <w:right w:val="single" w:sz="8" w:space="0" w:color="auto"/>
            </w:tcBorders>
            <w:tcMar>
              <w:top w:w="0" w:type="dxa"/>
              <w:left w:w="108" w:type="dxa"/>
              <w:bottom w:w="0" w:type="dxa"/>
              <w:right w:w="108" w:type="dxa"/>
            </w:tcMar>
            <w:hideMark/>
          </w:tcPr>
          <w:p w14:paraId="719E04AA" w14:textId="77777777" w:rsidR="00E86CF5" w:rsidRPr="00636F01" w:rsidRDefault="00E86CF5" w:rsidP="008E52E6">
            <w:pPr>
              <w:rPr>
                <w:szCs w:val="20"/>
              </w:rPr>
            </w:pPr>
            <w:r w:rsidRPr="00636F01">
              <w:rPr>
                <w:szCs w:val="20"/>
              </w:rPr>
              <w:t>C+</w:t>
            </w:r>
          </w:p>
        </w:tc>
      </w:tr>
      <w:tr w:rsidR="00E86CF5" w14:paraId="0B868B41"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0799EE88" w14:textId="77777777" w:rsidR="00E86CF5" w:rsidRPr="00636F01" w:rsidRDefault="00E86CF5" w:rsidP="008E52E6">
            <w:pPr>
              <w:rPr>
                <w:szCs w:val="20"/>
              </w:rPr>
            </w:pPr>
            <w:r>
              <w:rPr>
                <w:szCs w:val="20"/>
              </w:rPr>
              <w:t>74</w:t>
            </w:r>
            <w:r w:rsidRPr="00636F01">
              <w:rPr>
                <w:szCs w:val="20"/>
              </w:rPr>
              <w:t>-76</w:t>
            </w:r>
          </w:p>
        </w:tc>
        <w:tc>
          <w:tcPr>
            <w:tcW w:w="4308" w:type="dxa"/>
            <w:tcBorders>
              <w:top w:val="nil"/>
              <w:left w:val="nil"/>
              <w:bottom w:val="nil"/>
              <w:right w:val="single" w:sz="8" w:space="0" w:color="auto"/>
            </w:tcBorders>
            <w:tcMar>
              <w:top w:w="0" w:type="dxa"/>
              <w:left w:w="108" w:type="dxa"/>
              <w:bottom w:w="0" w:type="dxa"/>
              <w:right w:w="108" w:type="dxa"/>
            </w:tcMar>
            <w:hideMark/>
          </w:tcPr>
          <w:p w14:paraId="37607C1F" w14:textId="77777777" w:rsidR="00E86CF5" w:rsidRPr="00636F01" w:rsidRDefault="00E86CF5" w:rsidP="008E52E6">
            <w:pPr>
              <w:rPr>
                <w:szCs w:val="20"/>
              </w:rPr>
            </w:pPr>
            <w:r w:rsidRPr="00636F01">
              <w:rPr>
                <w:szCs w:val="20"/>
              </w:rPr>
              <w:t>C</w:t>
            </w:r>
          </w:p>
        </w:tc>
      </w:tr>
      <w:tr w:rsidR="00E86CF5" w14:paraId="1180E384"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398F5DC" w14:textId="77777777" w:rsidR="00E86CF5" w:rsidRDefault="00E86CF5" w:rsidP="008E52E6">
            <w:pPr>
              <w:rPr>
                <w:szCs w:val="20"/>
              </w:rPr>
            </w:pPr>
            <w:r>
              <w:rPr>
                <w:szCs w:val="20"/>
              </w:rPr>
              <w:t>70-73</w:t>
            </w:r>
          </w:p>
        </w:tc>
        <w:tc>
          <w:tcPr>
            <w:tcW w:w="4308" w:type="dxa"/>
            <w:tcBorders>
              <w:top w:val="nil"/>
              <w:left w:val="nil"/>
              <w:bottom w:val="nil"/>
              <w:right w:val="single" w:sz="8" w:space="0" w:color="auto"/>
            </w:tcBorders>
            <w:tcMar>
              <w:top w:w="0" w:type="dxa"/>
              <w:left w:w="108" w:type="dxa"/>
              <w:bottom w:w="0" w:type="dxa"/>
              <w:right w:w="108" w:type="dxa"/>
            </w:tcMar>
          </w:tcPr>
          <w:p w14:paraId="5E1CCA11" w14:textId="77777777" w:rsidR="00E86CF5" w:rsidRPr="00636F01" w:rsidRDefault="00E86CF5" w:rsidP="008E52E6">
            <w:pPr>
              <w:rPr>
                <w:szCs w:val="20"/>
              </w:rPr>
            </w:pPr>
            <w:r>
              <w:rPr>
                <w:szCs w:val="20"/>
              </w:rPr>
              <w:t>C-</w:t>
            </w:r>
          </w:p>
        </w:tc>
      </w:tr>
      <w:tr w:rsidR="00E86CF5" w14:paraId="0FA73E19"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8A503AA" w14:textId="77777777" w:rsidR="00E86CF5" w:rsidRDefault="00E86CF5" w:rsidP="008E52E6">
            <w:pPr>
              <w:rPr>
                <w:szCs w:val="20"/>
              </w:rPr>
            </w:pPr>
            <w:r>
              <w:rPr>
                <w:szCs w:val="20"/>
              </w:rPr>
              <w:t>67-69</w:t>
            </w:r>
          </w:p>
        </w:tc>
        <w:tc>
          <w:tcPr>
            <w:tcW w:w="4308" w:type="dxa"/>
            <w:tcBorders>
              <w:top w:val="nil"/>
              <w:left w:val="nil"/>
              <w:bottom w:val="nil"/>
              <w:right w:val="single" w:sz="8" w:space="0" w:color="auto"/>
            </w:tcBorders>
            <w:tcMar>
              <w:top w:w="0" w:type="dxa"/>
              <w:left w:w="108" w:type="dxa"/>
              <w:bottom w:w="0" w:type="dxa"/>
              <w:right w:w="108" w:type="dxa"/>
            </w:tcMar>
          </w:tcPr>
          <w:p w14:paraId="0D8A59E4" w14:textId="77777777" w:rsidR="00E86CF5" w:rsidRPr="00636F01" w:rsidRDefault="00E86CF5" w:rsidP="008E52E6">
            <w:pPr>
              <w:rPr>
                <w:szCs w:val="20"/>
              </w:rPr>
            </w:pPr>
            <w:r>
              <w:rPr>
                <w:szCs w:val="20"/>
              </w:rPr>
              <w:t>D+</w:t>
            </w:r>
          </w:p>
        </w:tc>
      </w:tr>
      <w:tr w:rsidR="00E86CF5" w14:paraId="10BD495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E05F663" w14:textId="77777777" w:rsidR="00E86CF5" w:rsidRDefault="00E86CF5" w:rsidP="008E52E6">
            <w:pPr>
              <w:rPr>
                <w:szCs w:val="20"/>
              </w:rPr>
            </w:pPr>
            <w:r>
              <w:rPr>
                <w:szCs w:val="20"/>
              </w:rPr>
              <w:t>64-66</w:t>
            </w:r>
          </w:p>
        </w:tc>
        <w:tc>
          <w:tcPr>
            <w:tcW w:w="4308" w:type="dxa"/>
            <w:tcBorders>
              <w:top w:val="nil"/>
              <w:left w:val="nil"/>
              <w:bottom w:val="nil"/>
              <w:right w:val="single" w:sz="8" w:space="0" w:color="auto"/>
            </w:tcBorders>
            <w:tcMar>
              <w:top w:w="0" w:type="dxa"/>
              <w:left w:w="108" w:type="dxa"/>
              <w:bottom w:w="0" w:type="dxa"/>
              <w:right w:w="108" w:type="dxa"/>
            </w:tcMar>
          </w:tcPr>
          <w:p w14:paraId="65C9FB5F" w14:textId="77777777" w:rsidR="00E86CF5" w:rsidRPr="00636F01" w:rsidRDefault="00E86CF5" w:rsidP="008E52E6">
            <w:pPr>
              <w:rPr>
                <w:szCs w:val="20"/>
              </w:rPr>
            </w:pPr>
            <w:r>
              <w:rPr>
                <w:szCs w:val="20"/>
              </w:rPr>
              <w:t>D</w:t>
            </w:r>
          </w:p>
        </w:tc>
      </w:tr>
      <w:tr w:rsidR="00E86CF5" w14:paraId="1808811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8B2B883" w14:textId="77777777" w:rsidR="00E86CF5" w:rsidRDefault="00E86CF5" w:rsidP="008E52E6">
            <w:pPr>
              <w:rPr>
                <w:szCs w:val="20"/>
              </w:rPr>
            </w:pPr>
            <w:r>
              <w:rPr>
                <w:szCs w:val="20"/>
              </w:rPr>
              <w:t>61-63</w:t>
            </w:r>
          </w:p>
        </w:tc>
        <w:tc>
          <w:tcPr>
            <w:tcW w:w="4308" w:type="dxa"/>
            <w:tcBorders>
              <w:top w:val="nil"/>
              <w:left w:val="nil"/>
              <w:bottom w:val="nil"/>
              <w:right w:val="single" w:sz="8" w:space="0" w:color="auto"/>
            </w:tcBorders>
            <w:tcMar>
              <w:top w:w="0" w:type="dxa"/>
              <w:left w:w="108" w:type="dxa"/>
              <w:bottom w:w="0" w:type="dxa"/>
              <w:right w:w="108" w:type="dxa"/>
            </w:tcMar>
          </w:tcPr>
          <w:p w14:paraId="0B5D5EBF" w14:textId="77777777" w:rsidR="00E86CF5" w:rsidRPr="00636F01" w:rsidRDefault="00E86CF5" w:rsidP="008E52E6">
            <w:pPr>
              <w:rPr>
                <w:szCs w:val="20"/>
              </w:rPr>
            </w:pPr>
            <w:r>
              <w:rPr>
                <w:szCs w:val="20"/>
              </w:rPr>
              <w:t>D-</w:t>
            </w:r>
          </w:p>
        </w:tc>
      </w:tr>
      <w:tr w:rsidR="00E86CF5" w14:paraId="51B5B638" w14:textId="77777777" w:rsidTr="008E52E6">
        <w:tc>
          <w:tcPr>
            <w:tcW w:w="1650" w:type="dxa"/>
            <w:tcBorders>
              <w:top w:val="nil"/>
              <w:left w:val="single" w:sz="8" w:space="0" w:color="auto"/>
              <w:bottom w:val="single" w:sz="8" w:space="0" w:color="auto"/>
              <w:right w:val="nil"/>
            </w:tcBorders>
            <w:tcMar>
              <w:top w:w="0" w:type="dxa"/>
              <w:left w:w="108" w:type="dxa"/>
              <w:bottom w:w="0" w:type="dxa"/>
              <w:right w:w="108" w:type="dxa"/>
            </w:tcMar>
            <w:hideMark/>
          </w:tcPr>
          <w:p w14:paraId="194DB9BC" w14:textId="77777777" w:rsidR="00E86CF5" w:rsidRPr="00636F01" w:rsidRDefault="00E86CF5" w:rsidP="008E52E6">
            <w:pPr>
              <w:rPr>
                <w:szCs w:val="20"/>
              </w:rPr>
            </w:pPr>
            <w:r>
              <w:rPr>
                <w:szCs w:val="20"/>
              </w:rPr>
              <w:t>&lt; 61</w:t>
            </w:r>
            <w:r w:rsidRPr="00636F01">
              <w:rPr>
                <w:szCs w:val="20"/>
              </w:rPr>
              <w:t>%</w:t>
            </w:r>
          </w:p>
        </w:tc>
        <w:tc>
          <w:tcPr>
            <w:tcW w:w="4308" w:type="dxa"/>
            <w:tcBorders>
              <w:top w:val="nil"/>
              <w:left w:val="nil"/>
              <w:bottom w:val="single" w:sz="8" w:space="0" w:color="auto"/>
              <w:right w:val="single" w:sz="8" w:space="0" w:color="auto"/>
            </w:tcBorders>
            <w:tcMar>
              <w:top w:w="0" w:type="dxa"/>
              <w:left w:w="108" w:type="dxa"/>
              <w:bottom w:w="0" w:type="dxa"/>
              <w:right w:w="108" w:type="dxa"/>
            </w:tcMar>
            <w:hideMark/>
          </w:tcPr>
          <w:p w14:paraId="55DB1B5E" w14:textId="77777777" w:rsidR="00E86CF5" w:rsidRPr="00636F01" w:rsidRDefault="00E86CF5" w:rsidP="008E52E6">
            <w:pPr>
              <w:rPr>
                <w:szCs w:val="20"/>
              </w:rPr>
            </w:pPr>
            <w:r>
              <w:rPr>
                <w:szCs w:val="20"/>
              </w:rPr>
              <w:t>F</w:t>
            </w:r>
          </w:p>
        </w:tc>
      </w:tr>
    </w:tbl>
    <w:p w14:paraId="431C70B7" w14:textId="77777777" w:rsidR="00E86CF5" w:rsidRDefault="00E86CF5" w:rsidP="00E86CF5">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636F01">
            <w:pPr>
              <w:rPr>
                <w:b/>
                <w:color w:val="FFFFFF" w:themeColor="background1"/>
                <w:sz w:val="22"/>
                <w:szCs w:val="22"/>
              </w:rPr>
            </w:pPr>
            <w:r w:rsidRPr="00636F01">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6E1E0420" w:rsidR="00973B73" w:rsidRPr="00636F01" w:rsidRDefault="004D19CD" w:rsidP="00636F01">
            <w:pPr>
              <w:rPr>
                <w:szCs w:val="20"/>
              </w:rPr>
            </w:pPr>
            <w:r>
              <w:rPr>
                <w:szCs w:val="20"/>
              </w:rPr>
              <w:t>1</w:t>
            </w:r>
            <w:r w:rsidR="00F07E46">
              <w:rPr>
                <w:szCs w:val="20"/>
              </w:rPr>
              <w:t>5</w:t>
            </w:r>
          </w:p>
        </w:tc>
      </w:tr>
      <w:tr w:rsidR="001A5BEA" w14:paraId="5B2A188F" w14:textId="77777777" w:rsidTr="00D90102">
        <w:tc>
          <w:tcPr>
            <w:tcW w:w="4968" w:type="dxa"/>
            <w:tcBorders>
              <w:top w:val="nil"/>
              <w:left w:val="single" w:sz="8" w:space="0" w:color="auto"/>
              <w:bottom w:val="nil"/>
              <w:right w:val="nil"/>
            </w:tcBorders>
            <w:tcMar>
              <w:top w:w="0" w:type="dxa"/>
              <w:left w:w="108" w:type="dxa"/>
              <w:bottom w:w="0" w:type="dxa"/>
              <w:right w:w="108" w:type="dxa"/>
            </w:tcMar>
          </w:tcPr>
          <w:p w14:paraId="5B2A188D" w14:textId="59D20732" w:rsidR="001A5BEA" w:rsidRPr="00636F01" w:rsidRDefault="009D31A0" w:rsidP="00636F01">
            <w:pPr>
              <w:rPr>
                <w:szCs w:val="20"/>
              </w:rPr>
            </w:pPr>
            <w:r>
              <w:rPr>
                <w:szCs w:val="20"/>
              </w:rPr>
              <w:t>Activity</w:t>
            </w:r>
          </w:p>
        </w:tc>
        <w:tc>
          <w:tcPr>
            <w:tcW w:w="1530" w:type="dxa"/>
            <w:tcBorders>
              <w:top w:val="nil"/>
              <w:left w:val="nil"/>
              <w:bottom w:val="nil"/>
              <w:right w:val="single" w:sz="8" w:space="0" w:color="auto"/>
            </w:tcBorders>
            <w:tcMar>
              <w:top w:w="0" w:type="dxa"/>
              <w:left w:w="108" w:type="dxa"/>
              <w:bottom w:w="0" w:type="dxa"/>
              <w:right w:w="108" w:type="dxa"/>
            </w:tcMar>
          </w:tcPr>
          <w:p w14:paraId="5B2A188E" w14:textId="4F247942" w:rsidR="001A5BEA" w:rsidRPr="00636F01" w:rsidRDefault="00F07E46" w:rsidP="00636F01">
            <w:pPr>
              <w:rPr>
                <w:szCs w:val="20"/>
              </w:rPr>
            </w:pPr>
            <w:r>
              <w:rPr>
                <w:szCs w:val="20"/>
              </w:rPr>
              <w:t>30</w:t>
            </w:r>
          </w:p>
        </w:tc>
      </w:tr>
      <w:tr w:rsidR="001A5BEA" w14:paraId="5B2A1892" w14:textId="77777777" w:rsidTr="00D90102">
        <w:tc>
          <w:tcPr>
            <w:tcW w:w="4968" w:type="dxa"/>
            <w:tcBorders>
              <w:top w:val="nil"/>
              <w:left w:val="single" w:sz="8" w:space="0" w:color="auto"/>
              <w:bottom w:val="nil"/>
              <w:right w:val="nil"/>
            </w:tcBorders>
            <w:tcMar>
              <w:top w:w="0" w:type="dxa"/>
              <w:left w:w="108" w:type="dxa"/>
              <w:bottom w:w="0" w:type="dxa"/>
              <w:right w:w="108" w:type="dxa"/>
            </w:tcMar>
          </w:tcPr>
          <w:p w14:paraId="5B2A1890" w14:textId="47530476" w:rsidR="001A5BEA" w:rsidRPr="00636F01" w:rsidRDefault="009D31A0" w:rsidP="00636F01">
            <w:pPr>
              <w:rPr>
                <w:szCs w:val="20"/>
              </w:rPr>
            </w:pPr>
            <w:r w:rsidRPr="009D31A0">
              <w:rPr>
                <w:rFonts w:cs="Arial"/>
              </w:rPr>
              <w:t>Cross Battery Report</w:t>
            </w:r>
          </w:p>
        </w:tc>
        <w:tc>
          <w:tcPr>
            <w:tcW w:w="1530" w:type="dxa"/>
            <w:tcBorders>
              <w:top w:val="nil"/>
              <w:left w:val="nil"/>
              <w:bottom w:val="nil"/>
              <w:right w:val="single" w:sz="8" w:space="0" w:color="auto"/>
            </w:tcBorders>
            <w:tcMar>
              <w:top w:w="0" w:type="dxa"/>
              <w:left w:w="108" w:type="dxa"/>
              <w:bottom w:w="0" w:type="dxa"/>
              <w:right w:w="108" w:type="dxa"/>
            </w:tcMar>
          </w:tcPr>
          <w:p w14:paraId="5B2A1891" w14:textId="06C54172" w:rsidR="001A5BEA" w:rsidRPr="00636F01" w:rsidRDefault="00F07E46" w:rsidP="00636F01">
            <w:pPr>
              <w:rPr>
                <w:szCs w:val="20"/>
              </w:rPr>
            </w:pPr>
            <w:r>
              <w:rPr>
                <w:szCs w:val="20"/>
              </w:rPr>
              <w:t>25</w:t>
            </w:r>
          </w:p>
        </w:tc>
      </w:tr>
      <w:tr w:rsidR="00973B73" w14:paraId="5B2A189E"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4F392CED" w:rsidR="00973B73" w:rsidRPr="00636F01" w:rsidRDefault="009D31A0" w:rsidP="00636F01">
            <w:pPr>
              <w:rPr>
                <w:szCs w:val="20"/>
              </w:rPr>
            </w:pPr>
            <w:r>
              <w:rPr>
                <w:szCs w:val="20"/>
              </w:rPr>
              <w:t>Final Exam</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60E96A44" w:rsidR="00973B73" w:rsidRPr="00636F01" w:rsidRDefault="00F07E46" w:rsidP="00636F01">
            <w:pPr>
              <w:rPr>
                <w:szCs w:val="20"/>
              </w:rPr>
            </w:pPr>
            <w:r>
              <w:rPr>
                <w:szCs w:val="20"/>
              </w:rPr>
              <w:t>30</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001101AA">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9D31A0">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1101AA">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9D31A0">
            <w:pPr>
              <w:jc w:val="center"/>
              <w:rPr>
                <w:szCs w:val="20"/>
              </w:rPr>
            </w:pPr>
          </w:p>
        </w:tc>
      </w:tr>
      <w:tr w:rsidR="001A5BEA" w:rsidRPr="00AC56E0" w14:paraId="5B2A18B3" w14:textId="77777777" w:rsidTr="001101AA">
        <w:tc>
          <w:tcPr>
            <w:tcW w:w="265" w:type="dxa"/>
            <w:vAlign w:val="center"/>
          </w:tcPr>
          <w:p w14:paraId="5B2A18AE" w14:textId="77777777" w:rsidR="001A5BEA" w:rsidRPr="00AC56E0" w:rsidRDefault="001A5BEA" w:rsidP="007C05B9">
            <w:pPr>
              <w:rPr>
                <w:b/>
                <w:szCs w:val="20"/>
              </w:rPr>
            </w:pPr>
          </w:p>
        </w:tc>
        <w:tc>
          <w:tcPr>
            <w:tcW w:w="7645" w:type="dxa"/>
          </w:tcPr>
          <w:p w14:paraId="5B2A18AF" w14:textId="5E7B31DB" w:rsidR="001A5BEA" w:rsidRPr="009D31A0" w:rsidRDefault="009D31A0" w:rsidP="00A43401">
            <w:pPr>
              <w:rPr>
                <w:szCs w:val="20"/>
              </w:rPr>
            </w:pPr>
            <w:r w:rsidRPr="009D31A0">
              <w:t>Discussion: Intellectual Disability &amp; Slow Learning</w:t>
            </w:r>
          </w:p>
        </w:tc>
        <w:tc>
          <w:tcPr>
            <w:tcW w:w="995" w:type="dxa"/>
          </w:tcPr>
          <w:p w14:paraId="5B2A18B0" w14:textId="77777777" w:rsidR="001A5BEA" w:rsidRPr="00AC56E0" w:rsidRDefault="001A5BEA" w:rsidP="007C05B9">
            <w:pPr>
              <w:rPr>
                <w:szCs w:val="20"/>
              </w:rPr>
            </w:pPr>
          </w:p>
        </w:tc>
        <w:tc>
          <w:tcPr>
            <w:tcW w:w="2792" w:type="dxa"/>
          </w:tcPr>
          <w:p w14:paraId="5B2A18B1" w14:textId="347B262C" w:rsidR="001A5BEA" w:rsidRPr="00AC56E0" w:rsidRDefault="004D19CD" w:rsidP="00973B73">
            <w:pPr>
              <w:rPr>
                <w:szCs w:val="20"/>
              </w:rPr>
            </w:pPr>
            <w:r>
              <w:rPr>
                <w:szCs w:val="20"/>
              </w:rPr>
              <w:t>Discussion</w:t>
            </w:r>
          </w:p>
        </w:tc>
        <w:tc>
          <w:tcPr>
            <w:tcW w:w="1703" w:type="dxa"/>
          </w:tcPr>
          <w:p w14:paraId="5B2A18B2" w14:textId="5089E9E5" w:rsidR="001A5BEA" w:rsidRPr="00AC56E0" w:rsidRDefault="009D31A0" w:rsidP="009D31A0">
            <w:pPr>
              <w:jc w:val="center"/>
              <w:rPr>
                <w:szCs w:val="20"/>
              </w:rPr>
            </w:pPr>
            <w:r>
              <w:rPr>
                <w:szCs w:val="20"/>
              </w:rPr>
              <w:t>2</w:t>
            </w:r>
          </w:p>
        </w:tc>
      </w:tr>
      <w:tr w:rsidR="00973B73" w:rsidRPr="00AC56E0" w14:paraId="5B2A18B9" w14:textId="77777777" w:rsidTr="001101AA">
        <w:tc>
          <w:tcPr>
            <w:tcW w:w="265" w:type="dxa"/>
            <w:vAlign w:val="center"/>
          </w:tcPr>
          <w:p w14:paraId="5B2A18B4" w14:textId="77777777" w:rsidR="00973B73" w:rsidRPr="00AC56E0" w:rsidRDefault="00973B73" w:rsidP="007C05B9">
            <w:pPr>
              <w:rPr>
                <w:b/>
                <w:szCs w:val="20"/>
              </w:rPr>
            </w:pPr>
          </w:p>
        </w:tc>
        <w:tc>
          <w:tcPr>
            <w:tcW w:w="7645" w:type="dxa"/>
          </w:tcPr>
          <w:p w14:paraId="5B2A18B5" w14:textId="15A45182" w:rsidR="00973B73" w:rsidRPr="009D31A0" w:rsidRDefault="009D31A0" w:rsidP="007C05B9">
            <w:pPr>
              <w:rPr>
                <w:szCs w:val="20"/>
              </w:rPr>
            </w:pPr>
            <w:r w:rsidRPr="009D31A0">
              <w:t>Assignment: Comparison Paper</w:t>
            </w:r>
          </w:p>
        </w:tc>
        <w:tc>
          <w:tcPr>
            <w:tcW w:w="995" w:type="dxa"/>
          </w:tcPr>
          <w:p w14:paraId="5B2A18B6" w14:textId="77777777" w:rsidR="00973B73" w:rsidRPr="00AC56E0" w:rsidRDefault="00973B73" w:rsidP="007C05B9">
            <w:pPr>
              <w:rPr>
                <w:szCs w:val="20"/>
              </w:rPr>
            </w:pPr>
          </w:p>
        </w:tc>
        <w:tc>
          <w:tcPr>
            <w:tcW w:w="2792" w:type="dxa"/>
          </w:tcPr>
          <w:p w14:paraId="5B2A18B7" w14:textId="1ABBA167" w:rsidR="00973B73" w:rsidRDefault="009D31A0" w:rsidP="00973B73">
            <w:pPr>
              <w:rPr>
                <w:szCs w:val="20"/>
              </w:rPr>
            </w:pPr>
            <w:r>
              <w:rPr>
                <w:szCs w:val="20"/>
              </w:rPr>
              <w:t>Activity</w:t>
            </w:r>
          </w:p>
        </w:tc>
        <w:tc>
          <w:tcPr>
            <w:tcW w:w="1703" w:type="dxa"/>
          </w:tcPr>
          <w:p w14:paraId="5B2A18B8" w14:textId="55DEDE6A" w:rsidR="00973B73" w:rsidRPr="00AC56E0" w:rsidRDefault="009D31A0" w:rsidP="009D31A0">
            <w:pPr>
              <w:jc w:val="center"/>
              <w:rPr>
                <w:szCs w:val="20"/>
              </w:rPr>
            </w:pPr>
            <w:r>
              <w:rPr>
                <w:szCs w:val="20"/>
              </w:rPr>
              <w:t>4</w:t>
            </w:r>
          </w:p>
        </w:tc>
      </w:tr>
      <w:tr w:rsidR="001101AA" w:rsidRPr="00AC56E0" w14:paraId="5B2A18C4" w14:textId="77777777" w:rsidTr="001101AA">
        <w:tc>
          <w:tcPr>
            <w:tcW w:w="7910"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cPr>
          <w:p w14:paraId="5B2A18C1" w14:textId="77777777" w:rsidR="001101AA" w:rsidRPr="00AC56E0" w:rsidRDefault="001101AA" w:rsidP="007C05B9">
            <w:pPr>
              <w:rPr>
                <w:szCs w:val="20"/>
              </w:rPr>
            </w:pPr>
          </w:p>
        </w:tc>
        <w:tc>
          <w:tcPr>
            <w:tcW w:w="2792" w:type="dxa"/>
            <w:shd w:val="clear" w:color="auto" w:fill="BFBFBF"/>
          </w:tcPr>
          <w:p w14:paraId="5B2A18C2" w14:textId="77777777" w:rsidR="001101AA" w:rsidRPr="00AC56E0" w:rsidRDefault="001101AA" w:rsidP="007C05B9">
            <w:pPr>
              <w:rPr>
                <w:szCs w:val="20"/>
              </w:rPr>
            </w:pPr>
          </w:p>
        </w:tc>
        <w:tc>
          <w:tcPr>
            <w:tcW w:w="1703" w:type="dxa"/>
            <w:shd w:val="clear" w:color="auto" w:fill="BFBFBF"/>
          </w:tcPr>
          <w:p w14:paraId="5B2A18C3" w14:textId="77777777" w:rsidR="001101AA" w:rsidRPr="00AC56E0" w:rsidRDefault="001101AA" w:rsidP="009D31A0">
            <w:pPr>
              <w:jc w:val="center"/>
              <w:rPr>
                <w:szCs w:val="20"/>
              </w:rPr>
            </w:pPr>
          </w:p>
        </w:tc>
      </w:tr>
      <w:tr w:rsidR="004D19CD" w:rsidRPr="00AC56E0" w14:paraId="5B2A18CA" w14:textId="77777777" w:rsidTr="001101AA">
        <w:tc>
          <w:tcPr>
            <w:tcW w:w="265" w:type="dxa"/>
            <w:vAlign w:val="center"/>
          </w:tcPr>
          <w:p w14:paraId="5B2A18C5" w14:textId="77777777" w:rsidR="004D19CD" w:rsidRPr="00AC56E0" w:rsidRDefault="004D19CD" w:rsidP="004D19CD">
            <w:pPr>
              <w:rPr>
                <w:b/>
                <w:szCs w:val="20"/>
              </w:rPr>
            </w:pPr>
          </w:p>
        </w:tc>
        <w:tc>
          <w:tcPr>
            <w:tcW w:w="7645" w:type="dxa"/>
          </w:tcPr>
          <w:p w14:paraId="5B2A18C6" w14:textId="1F5BE983" w:rsidR="004D19CD" w:rsidRPr="009D31A0" w:rsidRDefault="009D31A0" w:rsidP="004D19CD">
            <w:pPr>
              <w:rPr>
                <w:szCs w:val="20"/>
              </w:rPr>
            </w:pPr>
            <w:r w:rsidRPr="009D31A0">
              <w:t>Discussion: Week 2 Residency Discussion</w:t>
            </w:r>
          </w:p>
        </w:tc>
        <w:tc>
          <w:tcPr>
            <w:tcW w:w="995" w:type="dxa"/>
          </w:tcPr>
          <w:p w14:paraId="5B2A18C7" w14:textId="77777777" w:rsidR="004D19CD" w:rsidRPr="00AC56E0" w:rsidRDefault="004D19CD" w:rsidP="004D19CD">
            <w:pPr>
              <w:rPr>
                <w:szCs w:val="20"/>
              </w:rPr>
            </w:pPr>
          </w:p>
        </w:tc>
        <w:tc>
          <w:tcPr>
            <w:tcW w:w="2792" w:type="dxa"/>
          </w:tcPr>
          <w:p w14:paraId="5B2A18C8" w14:textId="7D3B7E1C" w:rsidR="004D19CD" w:rsidRPr="00AC56E0" w:rsidRDefault="004D19CD" w:rsidP="004D19CD">
            <w:pPr>
              <w:rPr>
                <w:szCs w:val="20"/>
              </w:rPr>
            </w:pPr>
            <w:r>
              <w:rPr>
                <w:szCs w:val="20"/>
              </w:rPr>
              <w:t>Discussion</w:t>
            </w:r>
          </w:p>
        </w:tc>
        <w:tc>
          <w:tcPr>
            <w:tcW w:w="1703" w:type="dxa"/>
          </w:tcPr>
          <w:p w14:paraId="5B2A18C9" w14:textId="62077BBF" w:rsidR="004D19CD" w:rsidRPr="00AC56E0" w:rsidRDefault="009D31A0" w:rsidP="009D31A0">
            <w:pPr>
              <w:jc w:val="center"/>
              <w:rPr>
                <w:szCs w:val="20"/>
              </w:rPr>
            </w:pPr>
            <w:r>
              <w:rPr>
                <w:szCs w:val="20"/>
              </w:rPr>
              <w:t>2</w:t>
            </w:r>
          </w:p>
        </w:tc>
      </w:tr>
      <w:tr w:rsidR="004D19CD" w:rsidRPr="00AC56E0" w14:paraId="5B2A18D0" w14:textId="77777777" w:rsidTr="001101AA">
        <w:tc>
          <w:tcPr>
            <w:tcW w:w="265" w:type="dxa"/>
            <w:vAlign w:val="center"/>
          </w:tcPr>
          <w:p w14:paraId="5B2A18CB" w14:textId="77777777" w:rsidR="004D19CD" w:rsidRPr="00AC56E0" w:rsidRDefault="004D19CD" w:rsidP="004D19CD">
            <w:pPr>
              <w:rPr>
                <w:b/>
                <w:szCs w:val="20"/>
              </w:rPr>
            </w:pPr>
          </w:p>
        </w:tc>
        <w:tc>
          <w:tcPr>
            <w:tcW w:w="7645" w:type="dxa"/>
          </w:tcPr>
          <w:p w14:paraId="5B2A18CC" w14:textId="491D004E" w:rsidR="004D19CD" w:rsidRPr="009D31A0" w:rsidRDefault="009D31A0" w:rsidP="004D19CD">
            <w:pPr>
              <w:rPr>
                <w:szCs w:val="20"/>
              </w:rPr>
            </w:pPr>
            <w:r w:rsidRPr="009D31A0">
              <w:t>Assignment: Case Study Presentation</w:t>
            </w:r>
          </w:p>
        </w:tc>
        <w:tc>
          <w:tcPr>
            <w:tcW w:w="995" w:type="dxa"/>
          </w:tcPr>
          <w:p w14:paraId="5B2A18CD" w14:textId="77777777" w:rsidR="004D19CD" w:rsidRPr="00AC56E0" w:rsidRDefault="004D19CD" w:rsidP="004D19CD">
            <w:pPr>
              <w:rPr>
                <w:szCs w:val="20"/>
              </w:rPr>
            </w:pPr>
          </w:p>
        </w:tc>
        <w:tc>
          <w:tcPr>
            <w:tcW w:w="2792" w:type="dxa"/>
          </w:tcPr>
          <w:p w14:paraId="5B2A18CE" w14:textId="12D44EFD" w:rsidR="004D19CD" w:rsidRPr="00AC56E0" w:rsidRDefault="009D31A0" w:rsidP="004D19CD">
            <w:pPr>
              <w:rPr>
                <w:szCs w:val="20"/>
              </w:rPr>
            </w:pPr>
            <w:r>
              <w:rPr>
                <w:szCs w:val="20"/>
              </w:rPr>
              <w:t>Activity</w:t>
            </w:r>
          </w:p>
        </w:tc>
        <w:tc>
          <w:tcPr>
            <w:tcW w:w="1703" w:type="dxa"/>
          </w:tcPr>
          <w:p w14:paraId="5B2A18CF" w14:textId="409A6AEC" w:rsidR="004D19CD" w:rsidRPr="00AC56E0" w:rsidRDefault="00F07E46" w:rsidP="009D31A0">
            <w:pPr>
              <w:jc w:val="center"/>
              <w:rPr>
                <w:szCs w:val="20"/>
              </w:rPr>
            </w:pPr>
            <w:r>
              <w:rPr>
                <w:szCs w:val="20"/>
              </w:rPr>
              <w:t>18</w:t>
            </w:r>
          </w:p>
        </w:tc>
      </w:tr>
      <w:tr w:rsidR="004D19CD" w:rsidRPr="00AC56E0" w14:paraId="5B2A18DB" w14:textId="77777777" w:rsidTr="001101AA">
        <w:tc>
          <w:tcPr>
            <w:tcW w:w="7910" w:type="dxa"/>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995" w:type="dxa"/>
            <w:shd w:val="clear" w:color="auto" w:fill="BFBFBF"/>
          </w:tcPr>
          <w:p w14:paraId="5B2A18D8" w14:textId="77777777" w:rsidR="004D19CD" w:rsidRPr="00AC56E0" w:rsidRDefault="004D19CD" w:rsidP="004D19CD">
            <w:pPr>
              <w:rPr>
                <w:szCs w:val="20"/>
              </w:rPr>
            </w:pPr>
          </w:p>
        </w:tc>
        <w:tc>
          <w:tcPr>
            <w:tcW w:w="2792" w:type="dxa"/>
            <w:shd w:val="clear" w:color="auto" w:fill="BFBFBF"/>
          </w:tcPr>
          <w:p w14:paraId="5B2A18D9" w14:textId="77777777" w:rsidR="004D19CD" w:rsidRPr="00AC56E0" w:rsidRDefault="004D19CD" w:rsidP="004D19CD">
            <w:pPr>
              <w:rPr>
                <w:szCs w:val="20"/>
              </w:rPr>
            </w:pPr>
          </w:p>
        </w:tc>
        <w:tc>
          <w:tcPr>
            <w:tcW w:w="1703" w:type="dxa"/>
            <w:shd w:val="clear" w:color="auto" w:fill="BFBFBF"/>
          </w:tcPr>
          <w:p w14:paraId="5B2A18DA" w14:textId="77777777" w:rsidR="004D19CD" w:rsidRPr="00AC56E0" w:rsidRDefault="004D19CD" w:rsidP="009D31A0">
            <w:pPr>
              <w:jc w:val="center"/>
              <w:rPr>
                <w:szCs w:val="20"/>
              </w:rPr>
            </w:pPr>
          </w:p>
        </w:tc>
      </w:tr>
      <w:tr w:rsidR="004D19CD" w:rsidRPr="00AC56E0" w14:paraId="5B2A18E1" w14:textId="77777777" w:rsidTr="001101AA">
        <w:tc>
          <w:tcPr>
            <w:tcW w:w="265" w:type="dxa"/>
            <w:vAlign w:val="center"/>
          </w:tcPr>
          <w:p w14:paraId="5B2A18DC" w14:textId="10247330" w:rsidR="004D19CD" w:rsidRPr="00AC56E0" w:rsidRDefault="004D19CD" w:rsidP="004D19CD">
            <w:pPr>
              <w:rPr>
                <w:b/>
                <w:szCs w:val="20"/>
              </w:rPr>
            </w:pPr>
          </w:p>
        </w:tc>
        <w:tc>
          <w:tcPr>
            <w:tcW w:w="7645" w:type="dxa"/>
          </w:tcPr>
          <w:p w14:paraId="5B2A18DD" w14:textId="71651EA0" w:rsidR="004D19CD" w:rsidRPr="009D31A0" w:rsidRDefault="009D31A0" w:rsidP="004D19CD">
            <w:pPr>
              <w:rPr>
                <w:szCs w:val="20"/>
              </w:rPr>
            </w:pPr>
            <w:r w:rsidRPr="009D31A0">
              <w:t>Discussion: Unexpectedness</w:t>
            </w:r>
          </w:p>
        </w:tc>
        <w:tc>
          <w:tcPr>
            <w:tcW w:w="995" w:type="dxa"/>
          </w:tcPr>
          <w:p w14:paraId="5B2A18DE" w14:textId="77777777" w:rsidR="004D19CD" w:rsidRPr="00AC56E0" w:rsidRDefault="004D19CD" w:rsidP="004D19CD">
            <w:pPr>
              <w:rPr>
                <w:szCs w:val="20"/>
              </w:rPr>
            </w:pPr>
          </w:p>
        </w:tc>
        <w:tc>
          <w:tcPr>
            <w:tcW w:w="2792" w:type="dxa"/>
          </w:tcPr>
          <w:p w14:paraId="5B2A18DF" w14:textId="62A8AF28" w:rsidR="004D19CD" w:rsidRPr="00AC56E0" w:rsidRDefault="004D19CD" w:rsidP="004D19CD">
            <w:pPr>
              <w:rPr>
                <w:szCs w:val="20"/>
              </w:rPr>
            </w:pPr>
            <w:r>
              <w:rPr>
                <w:szCs w:val="20"/>
              </w:rPr>
              <w:t>Discussion</w:t>
            </w:r>
          </w:p>
        </w:tc>
        <w:tc>
          <w:tcPr>
            <w:tcW w:w="1703" w:type="dxa"/>
          </w:tcPr>
          <w:p w14:paraId="5B2A18E0" w14:textId="1E90E414" w:rsidR="004D19CD" w:rsidRPr="00AC56E0" w:rsidRDefault="009D31A0" w:rsidP="009D31A0">
            <w:pPr>
              <w:jc w:val="center"/>
              <w:rPr>
                <w:szCs w:val="20"/>
              </w:rPr>
            </w:pPr>
            <w:r>
              <w:rPr>
                <w:szCs w:val="20"/>
              </w:rPr>
              <w:t>2</w:t>
            </w:r>
          </w:p>
        </w:tc>
      </w:tr>
      <w:tr w:rsidR="004D19CD" w:rsidRPr="00AC56E0" w14:paraId="5B2A18E7" w14:textId="77777777" w:rsidTr="001101AA">
        <w:tc>
          <w:tcPr>
            <w:tcW w:w="265" w:type="dxa"/>
            <w:vAlign w:val="center"/>
          </w:tcPr>
          <w:p w14:paraId="5B2A18E2" w14:textId="55D304B5" w:rsidR="004D19CD" w:rsidRPr="00AC56E0" w:rsidRDefault="004D19CD" w:rsidP="004D19CD">
            <w:pPr>
              <w:rPr>
                <w:b/>
                <w:szCs w:val="20"/>
              </w:rPr>
            </w:pPr>
          </w:p>
        </w:tc>
        <w:tc>
          <w:tcPr>
            <w:tcW w:w="7645" w:type="dxa"/>
          </w:tcPr>
          <w:p w14:paraId="5B2A18E3" w14:textId="1DEFB458" w:rsidR="004D19CD" w:rsidRPr="009D31A0" w:rsidRDefault="009D31A0" w:rsidP="004D19CD">
            <w:pPr>
              <w:rPr>
                <w:szCs w:val="20"/>
              </w:rPr>
            </w:pPr>
            <w:r w:rsidRPr="009D31A0">
              <w:t>Discussion: Evaluating Dyslexia</w:t>
            </w:r>
          </w:p>
        </w:tc>
        <w:tc>
          <w:tcPr>
            <w:tcW w:w="995" w:type="dxa"/>
          </w:tcPr>
          <w:p w14:paraId="5B2A18E4" w14:textId="77777777" w:rsidR="004D19CD" w:rsidRPr="00AC56E0" w:rsidRDefault="004D19CD" w:rsidP="004D19CD">
            <w:pPr>
              <w:rPr>
                <w:szCs w:val="20"/>
              </w:rPr>
            </w:pPr>
          </w:p>
        </w:tc>
        <w:tc>
          <w:tcPr>
            <w:tcW w:w="2792" w:type="dxa"/>
          </w:tcPr>
          <w:p w14:paraId="5B2A18E5" w14:textId="16EA009C" w:rsidR="004D19CD" w:rsidRPr="00AC56E0" w:rsidRDefault="009D31A0" w:rsidP="004D19CD">
            <w:pPr>
              <w:rPr>
                <w:szCs w:val="20"/>
              </w:rPr>
            </w:pPr>
            <w:r>
              <w:rPr>
                <w:szCs w:val="20"/>
              </w:rPr>
              <w:t>Discussion</w:t>
            </w:r>
          </w:p>
        </w:tc>
        <w:tc>
          <w:tcPr>
            <w:tcW w:w="1703" w:type="dxa"/>
          </w:tcPr>
          <w:p w14:paraId="5B2A18E6" w14:textId="378A9A73" w:rsidR="004D19CD" w:rsidRPr="00AC56E0" w:rsidRDefault="009D31A0" w:rsidP="009D31A0">
            <w:pPr>
              <w:jc w:val="center"/>
              <w:rPr>
                <w:szCs w:val="20"/>
              </w:rPr>
            </w:pPr>
            <w:r>
              <w:rPr>
                <w:szCs w:val="20"/>
              </w:rPr>
              <w:t>2</w:t>
            </w:r>
          </w:p>
        </w:tc>
      </w:tr>
      <w:tr w:rsidR="004D19CD" w:rsidRPr="00AC56E0" w14:paraId="5B2A18ED" w14:textId="77777777" w:rsidTr="001101AA">
        <w:tc>
          <w:tcPr>
            <w:tcW w:w="265" w:type="dxa"/>
            <w:vAlign w:val="center"/>
          </w:tcPr>
          <w:p w14:paraId="5B2A18E8" w14:textId="24C41FA6" w:rsidR="004D19CD" w:rsidRPr="00AC56E0" w:rsidRDefault="004D19CD" w:rsidP="004D19CD">
            <w:pPr>
              <w:rPr>
                <w:b/>
                <w:szCs w:val="20"/>
              </w:rPr>
            </w:pPr>
          </w:p>
        </w:tc>
        <w:tc>
          <w:tcPr>
            <w:tcW w:w="7645" w:type="dxa"/>
            <w:vAlign w:val="center"/>
          </w:tcPr>
          <w:p w14:paraId="5B2A18E9" w14:textId="16B5AC5F" w:rsidR="004D19CD" w:rsidRPr="009D31A0" w:rsidRDefault="009D31A0" w:rsidP="004D19CD">
            <w:pPr>
              <w:rPr>
                <w:szCs w:val="20"/>
              </w:rPr>
            </w:pPr>
            <w:r w:rsidRPr="009D31A0">
              <w:t>Assignment: Dyslexia for Parental Understanding</w:t>
            </w:r>
          </w:p>
        </w:tc>
        <w:tc>
          <w:tcPr>
            <w:tcW w:w="995" w:type="dxa"/>
          </w:tcPr>
          <w:p w14:paraId="5B2A18EA" w14:textId="77777777" w:rsidR="004D19CD" w:rsidRPr="00AC56E0" w:rsidRDefault="004D19CD" w:rsidP="004D19CD">
            <w:pPr>
              <w:rPr>
                <w:szCs w:val="20"/>
              </w:rPr>
            </w:pPr>
          </w:p>
        </w:tc>
        <w:tc>
          <w:tcPr>
            <w:tcW w:w="2792" w:type="dxa"/>
          </w:tcPr>
          <w:p w14:paraId="5B2A18EB" w14:textId="75E6FCAD" w:rsidR="004D19CD" w:rsidRPr="00AC56E0" w:rsidRDefault="009D31A0" w:rsidP="004D19CD">
            <w:pPr>
              <w:rPr>
                <w:szCs w:val="20"/>
              </w:rPr>
            </w:pPr>
            <w:r>
              <w:rPr>
                <w:szCs w:val="20"/>
              </w:rPr>
              <w:t>Activity</w:t>
            </w:r>
          </w:p>
        </w:tc>
        <w:tc>
          <w:tcPr>
            <w:tcW w:w="1703" w:type="dxa"/>
          </w:tcPr>
          <w:p w14:paraId="5B2A18EC" w14:textId="5B53F6AE" w:rsidR="004D19CD" w:rsidRPr="00AC56E0" w:rsidRDefault="009D31A0" w:rsidP="009D31A0">
            <w:pPr>
              <w:jc w:val="center"/>
              <w:rPr>
                <w:szCs w:val="20"/>
              </w:rPr>
            </w:pPr>
            <w:r>
              <w:rPr>
                <w:szCs w:val="20"/>
              </w:rPr>
              <w:t>4</w:t>
            </w:r>
          </w:p>
        </w:tc>
      </w:tr>
      <w:tr w:rsidR="004D19CD" w:rsidRPr="00AC56E0" w14:paraId="5B2A18F2" w14:textId="77777777" w:rsidTr="001101AA">
        <w:tc>
          <w:tcPr>
            <w:tcW w:w="7910" w:type="dxa"/>
            <w:gridSpan w:val="2"/>
            <w:shd w:val="clear" w:color="auto" w:fill="BFBFBF"/>
            <w:vAlign w:val="center"/>
          </w:tcPr>
          <w:p w14:paraId="5B2A18EE" w14:textId="24B61AA3" w:rsidR="004D19CD" w:rsidRPr="00AC56E0" w:rsidRDefault="004D19CD" w:rsidP="004D19CD">
            <w:pPr>
              <w:rPr>
                <w:szCs w:val="20"/>
              </w:rPr>
            </w:pPr>
            <w:r w:rsidRPr="00AC56E0">
              <w:rPr>
                <w:b/>
                <w:szCs w:val="20"/>
              </w:rPr>
              <w:lastRenderedPageBreak/>
              <w:t>Week 4</w:t>
            </w:r>
          </w:p>
        </w:tc>
        <w:tc>
          <w:tcPr>
            <w:tcW w:w="995" w:type="dxa"/>
            <w:shd w:val="clear" w:color="auto" w:fill="BFBFBF"/>
          </w:tcPr>
          <w:p w14:paraId="5B2A18EF" w14:textId="77777777" w:rsidR="004D19CD" w:rsidRPr="00AC56E0" w:rsidRDefault="004D19CD" w:rsidP="004D19CD">
            <w:pPr>
              <w:rPr>
                <w:szCs w:val="20"/>
              </w:rPr>
            </w:pPr>
          </w:p>
        </w:tc>
        <w:tc>
          <w:tcPr>
            <w:tcW w:w="2792" w:type="dxa"/>
            <w:shd w:val="clear" w:color="auto" w:fill="BFBFBF"/>
          </w:tcPr>
          <w:p w14:paraId="5B2A18F0" w14:textId="77777777" w:rsidR="004D19CD" w:rsidRPr="00AC56E0" w:rsidRDefault="004D19CD" w:rsidP="004D19CD">
            <w:pPr>
              <w:rPr>
                <w:szCs w:val="20"/>
              </w:rPr>
            </w:pPr>
          </w:p>
        </w:tc>
        <w:tc>
          <w:tcPr>
            <w:tcW w:w="1703" w:type="dxa"/>
            <w:shd w:val="clear" w:color="auto" w:fill="BFBFBF"/>
          </w:tcPr>
          <w:p w14:paraId="5B2A18F1" w14:textId="6DF9D6E6" w:rsidR="004D19CD" w:rsidRPr="00AC56E0" w:rsidRDefault="004D19CD" w:rsidP="009D31A0">
            <w:pPr>
              <w:jc w:val="center"/>
              <w:rPr>
                <w:szCs w:val="20"/>
              </w:rPr>
            </w:pPr>
          </w:p>
        </w:tc>
      </w:tr>
      <w:tr w:rsidR="004D19CD" w:rsidRPr="00AC56E0" w14:paraId="5B2A18F8" w14:textId="77777777" w:rsidTr="001101AA">
        <w:tc>
          <w:tcPr>
            <w:tcW w:w="265" w:type="dxa"/>
            <w:vAlign w:val="center"/>
          </w:tcPr>
          <w:p w14:paraId="5B2A18F3" w14:textId="03056431" w:rsidR="004D19CD" w:rsidRPr="00AC56E0" w:rsidRDefault="004D19CD" w:rsidP="004D19CD">
            <w:pPr>
              <w:rPr>
                <w:b/>
                <w:szCs w:val="20"/>
              </w:rPr>
            </w:pPr>
          </w:p>
        </w:tc>
        <w:tc>
          <w:tcPr>
            <w:tcW w:w="7645" w:type="dxa"/>
          </w:tcPr>
          <w:p w14:paraId="5B2A18F4" w14:textId="067164CC" w:rsidR="004D19CD" w:rsidRPr="009D31A0" w:rsidRDefault="009D31A0" w:rsidP="004D19CD">
            <w:pPr>
              <w:rPr>
                <w:szCs w:val="20"/>
              </w:rPr>
            </w:pPr>
            <w:r w:rsidRPr="009D31A0">
              <w:t>Discussion: Classroom Interventions</w:t>
            </w:r>
          </w:p>
        </w:tc>
        <w:tc>
          <w:tcPr>
            <w:tcW w:w="995" w:type="dxa"/>
          </w:tcPr>
          <w:p w14:paraId="5B2A18F5" w14:textId="77777777" w:rsidR="004D19CD" w:rsidRPr="00AC56E0" w:rsidRDefault="004D19CD" w:rsidP="004D19CD">
            <w:pPr>
              <w:rPr>
                <w:szCs w:val="20"/>
              </w:rPr>
            </w:pPr>
          </w:p>
        </w:tc>
        <w:tc>
          <w:tcPr>
            <w:tcW w:w="2792" w:type="dxa"/>
          </w:tcPr>
          <w:p w14:paraId="5B2A18F6" w14:textId="5A0E6AC6" w:rsidR="004D19CD" w:rsidRPr="00AC56E0" w:rsidRDefault="004D19CD" w:rsidP="004D19CD">
            <w:pPr>
              <w:rPr>
                <w:szCs w:val="20"/>
              </w:rPr>
            </w:pPr>
            <w:r>
              <w:rPr>
                <w:szCs w:val="20"/>
              </w:rPr>
              <w:t>Discussion</w:t>
            </w:r>
          </w:p>
        </w:tc>
        <w:tc>
          <w:tcPr>
            <w:tcW w:w="1703" w:type="dxa"/>
          </w:tcPr>
          <w:p w14:paraId="5B2A18F7" w14:textId="3F2B674C" w:rsidR="004D19CD" w:rsidRPr="00AC56E0" w:rsidRDefault="009D31A0" w:rsidP="009D31A0">
            <w:pPr>
              <w:jc w:val="center"/>
              <w:rPr>
                <w:szCs w:val="20"/>
              </w:rPr>
            </w:pPr>
            <w:r>
              <w:rPr>
                <w:szCs w:val="20"/>
              </w:rPr>
              <w:t>2</w:t>
            </w:r>
          </w:p>
        </w:tc>
      </w:tr>
      <w:tr w:rsidR="004D19CD" w:rsidRPr="00AC56E0" w14:paraId="5B2A18FE" w14:textId="77777777" w:rsidTr="001101AA">
        <w:tc>
          <w:tcPr>
            <w:tcW w:w="265" w:type="dxa"/>
            <w:vAlign w:val="center"/>
          </w:tcPr>
          <w:p w14:paraId="5B2A18F9" w14:textId="28DDB205" w:rsidR="004D19CD" w:rsidRPr="00AC56E0" w:rsidRDefault="004D19CD" w:rsidP="004D19CD">
            <w:pPr>
              <w:rPr>
                <w:b/>
                <w:szCs w:val="20"/>
              </w:rPr>
            </w:pPr>
          </w:p>
        </w:tc>
        <w:tc>
          <w:tcPr>
            <w:tcW w:w="7645" w:type="dxa"/>
          </w:tcPr>
          <w:p w14:paraId="5B2A18FA" w14:textId="2FBB1097" w:rsidR="004D19CD" w:rsidRPr="009D31A0" w:rsidRDefault="009D31A0" w:rsidP="004D19CD">
            <w:pPr>
              <w:rPr>
                <w:szCs w:val="20"/>
              </w:rPr>
            </w:pPr>
            <w:r w:rsidRPr="009D31A0">
              <w:t>Assignment: XBASS PSW Analyzer</w:t>
            </w:r>
          </w:p>
        </w:tc>
        <w:tc>
          <w:tcPr>
            <w:tcW w:w="995" w:type="dxa"/>
          </w:tcPr>
          <w:p w14:paraId="5B2A18FB" w14:textId="77777777" w:rsidR="004D19CD" w:rsidRPr="00AC56E0" w:rsidRDefault="004D19CD" w:rsidP="004D19CD">
            <w:pPr>
              <w:rPr>
                <w:szCs w:val="20"/>
              </w:rPr>
            </w:pPr>
          </w:p>
        </w:tc>
        <w:tc>
          <w:tcPr>
            <w:tcW w:w="2792" w:type="dxa"/>
          </w:tcPr>
          <w:p w14:paraId="5B2A18FC" w14:textId="39785E9A" w:rsidR="004D19CD" w:rsidRPr="00AC56E0" w:rsidRDefault="009D31A0" w:rsidP="004D19CD">
            <w:pPr>
              <w:rPr>
                <w:szCs w:val="20"/>
              </w:rPr>
            </w:pPr>
            <w:r>
              <w:rPr>
                <w:szCs w:val="20"/>
              </w:rPr>
              <w:t>Activity</w:t>
            </w:r>
          </w:p>
        </w:tc>
        <w:tc>
          <w:tcPr>
            <w:tcW w:w="1703" w:type="dxa"/>
          </w:tcPr>
          <w:p w14:paraId="5B2A18FD" w14:textId="7F26B2A3" w:rsidR="004D19CD" w:rsidRPr="00AC56E0" w:rsidRDefault="009D31A0" w:rsidP="009D31A0">
            <w:pPr>
              <w:jc w:val="center"/>
              <w:rPr>
                <w:szCs w:val="20"/>
              </w:rPr>
            </w:pPr>
            <w:r>
              <w:rPr>
                <w:szCs w:val="20"/>
              </w:rPr>
              <w:t>4</w:t>
            </w:r>
          </w:p>
        </w:tc>
      </w:tr>
      <w:tr w:rsidR="004D19CD" w:rsidRPr="00AC56E0" w14:paraId="5B2A1909" w14:textId="77777777" w:rsidTr="001101AA">
        <w:tc>
          <w:tcPr>
            <w:tcW w:w="7910" w:type="dxa"/>
            <w:gridSpan w:val="2"/>
            <w:shd w:val="clear" w:color="auto" w:fill="BFBFBF"/>
            <w:vAlign w:val="center"/>
          </w:tcPr>
          <w:p w14:paraId="5B2A1905" w14:textId="0753EDC6" w:rsidR="004D19CD" w:rsidRPr="00AC56E0" w:rsidRDefault="004D19CD" w:rsidP="004D19CD">
            <w:pPr>
              <w:rPr>
                <w:szCs w:val="20"/>
              </w:rPr>
            </w:pPr>
            <w:r w:rsidRPr="00AC56E0">
              <w:rPr>
                <w:b/>
                <w:szCs w:val="20"/>
              </w:rPr>
              <w:t>Week 5</w:t>
            </w:r>
          </w:p>
        </w:tc>
        <w:tc>
          <w:tcPr>
            <w:tcW w:w="995" w:type="dxa"/>
            <w:shd w:val="clear" w:color="auto" w:fill="BFBFBF"/>
          </w:tcPr>
          <w:p w14:paraId="5B2A1906" w14:textId="77777777" w:rsidR="004D19CD" w:rsidRPr="00AC56E0" w:rsidRDefault="004D19CD" w:rsidP="004D19CD">
            <w:pPr>
              <w:rPr>
                <w:szCs w:val="20"/>
              </w:rPr>
            </w:pPr>
          </w:p>
        </w:tc>
        <w:tc>
          <w:tcPr>
            <w:tcW w:w="2792" w:type="dxa"/>
            <w:shd w:val="clear" w:color="auto" w:fill="BFBFBF"/>
          </w:tcPr>
          <w:p w14:paraId="5B2A1907" w14:textId="77777777" w:rsidR="004D19CD" w:rsidRPr="00AC56E0" w:rsidRDefault="004D19CD" w:rsidP="004D19CD">
            <w:pPr>
              <w:rPr>
                <w:szCs w:val="20"/>
              </w:rPr>
            </w:pPr>
          </w:p>
        </w:tc>
        <w:tc>
          <w:tcPr>
            <w:tcW w:w="1703" w:type="dxa"/>
            <w:shd w:val="clear" w:color="auto" w:fill="BFBFBF"/>
          </w:tcPr>
          <w:p w14:paraId="5B2A1908" w14:textId="5E33E137" w:rsidR="004D19CD" w:rsidRPr="00AC56E0" w:rsidRDefault="004D19CD" w:rsidP="009D31A0">
            <w:pPr>
              <w:jc w:val="center"/>
              <w:rPr>
                <w:szCs w:val="20"/>
              </w:rPr>
            </w:pPr>
          </w:p>
        </w:tc>
      </w:tr>
      <w:tr w:rsidR="004D19CD" w:rsidRPr="00AC56E0" w14:paraId="5B2A190F" w14:textId="77777777" w:rsidTr="001101AA">
        <w:tc>
          <w:tcPr>
            <w:tcW w:w="265" w:type="dxa"/>
            <w:vAlign w:val="center"/>
          </w:tcPr>
          <w:p w14:paraId="5B2A190A" w14:textId="6EABBDA9" w:rsidR="004D19CD" w:rsidRPr="00AC56E0" w:rsidRDefault="004D19CD" w:rsidP="004D19CD">
            <w:pPr>
              <w:rPr>
                <w:b/>
                <w:szCs w:val="20"/>
              </w:rPr>
            </w:pPr>
          </w:p>
        </w:tc>
        <w:tc>
          <w:tcPr>
            <w:tcW w:w="7645" w:type="dxa"/>
          </w:tcPr>
          <w:p w14:paraId="5B2A190B" w14:textId="75E37C30" w:rsidR="004D19CD" w:rsidRPr="009D31A0" w:rsidRDefault="009D31A0" w:rsidP="004D19CD">
            <w:pPr>
              <w:rPr>
                <w:szCs w:val="20"/>
              </w:rPr>
            </w:pPr>
            <w:r w:rsidRPr="009D31A0">
              <w:t>Discussion: Evaluating an English Only Student</w:t>
            </w:r>
          </w:p>
        </w:tc>
        <w:tc>
          <w:tcPr>
            <w:tcW w:w="995" w:type="dxa"/>
          </w:tcPr>
          <w:p w14:paraId="5B2A190C" w14:textId="77777777" w:rsidR="004D19CD" w:rsidRPr="00AC56E0" w:rsidRDefault="004D19CD" w:rsidP="004D19CD">
            <w:pPr>
              <w:rPr>
                <w:szCs w:val="20"/>
              </w:rPr>
            </w:pPr>
          </w:p>
        </w:tc>
        <w:tc>
          <w:tcPr>
            <w:tcW w:w="2792" w:type="dxa"/>
          </w:tcPr>
          <w:p w14:paraId="5B2A190D" w14:textId="0FD0E107" w:rsidR="004D19CD" w:rsidRPr="00AC56E0" w:rsidRDefault="004D19CD" w:rsidP="004D19CD">
            <w:pPr>
              <w:rPr>
                <w:szCs w:val="20"/>
              </w:rPr>
            </w:pPr>
            <w:r>
              <w:rPr>
                <w:szCs w:val="20"/>
              </w:rPr>
              <w:t>Discussion</w:t>
            </w:r>
          </w:p>
        </w:tc>
        <w:tc>
          <w:tcPr>
            <w:tcW w:w="1703" w:type="dxa"/>
          </w:tcPr>
          <w:p w14:paraId="5B2A190E" w14:textId="0AA003DD" w:rsidR="004D19CD" w:rsidRPr="00AC56E0" w:rsidRDefault="009D31A0" w:rsidP="009D31A0">
            <w:pPr>
              <w:jc w:val="center"/>
              <w:rPr>
                <w:szCs w:val="20"/>
              </w:rPr>
            </w:pPr>
            <w:r>
              <w:rPr>
                <w:szCs w:val="20"/>
              </w:rPr>
              <w:t>2</w:t>
            </w:r>
          </w:p>
        </w:tc>
      </w:tr>
      <w:tr w:rsidR="004D19CD" w:rsidRPr="00AC56E0" w14:paraId="5B2A1915" w14:textId="77777777" w:rsidTr="001101AA">
        <w:tc>
          <w:tcPr>
            <w:tcW w:w="265" w:type="dxa"/>
            <w:vAlign w:val="center"/>
          </w:tcPr>
          <w:p w14:paraId="5B2A1910" w14:textId="610A1A44" w:rsidR="004D19CD" w:rsidRPr="00AC56E0" w:rsidRDefault="004D19CD" w:rsidP="004D19CD">
            <w:pPr>
              <w:rPr>
                <w:b/>
                <w:szCs w:val="20"/>
              </w:rPr>
            </w:pPr>
          </w:p>
        </w:tc>
        <w:tc>
          <w:tcPr>
            <w:tcW w:w="7645" w:type="dxa"/>
          </w:tcPr>
          <w:p w14:paraId="5B2A1911" w14:textId="5B63A3B8" w:rsidR="004D19CD" w:rsidRPr="009D31A0" w:rsidRDefault="009D31A0" w:rsidP="004D19CD">
            <w:pPr>
              <w:rPr>
                <w:szCs w:val="20"/>
              </w:rPr>
            </w:pPr>
            <w:r w:rsidRPr="009D31A0">
              <w:t>Assignment: English Only Student Cross Battery Report</w:t>
            </w:r>
          </w:p>
        </w:tc>
        <w:tc>
          <w:tcPr>
            <w:tcW w:w="995" w:type="dxa"/>
          </w:tcPr>
          <w:p w14:paraId="5B2A1912" w14:textId="77777777" w:rsidR="004D19CD" w:rsidRPr="00AC56E0" w:rsidRDefault="004D19CD" w:rsidP="004D19CD">
            <w:pPr>
              <w:rPr>
                <w:szCs w:val="20"/>
              </w:rPr>
            </w:pPr>
          </w:p>
        </w:tc>
        <w:tc>
          <w:tcPr>
            <w:tcW w:w="2792" w:type="dxa"/>
          </w:tcPr>
          <w:p w14:paraId="5B2A1913" w14:textId="0058957C" w:rsidR="004D19CD" w:rsidRPr="00AC56E0" w:rsidRDefault="009D31A0" w:rsidP="004D19CD">
            <w:pPr>
              <w:rPr>
                <w:szCs w:val="20"/>
              </w:rPr>
            </w:pPr>
            <w:r w:rsidRPr="009D31A0">
              <w:t>Cross Battery Report</w:t>
            </w:r>
          </w:p>
        </w:tc>
        <w:tc>
          <w:tcPr>
            <w:tcW w:w="1703" w:type="dxa"/>
          </w:tcPr>
          <w:p w14:paraId="5B2A1914" w14:textId="21297643" w:rsidR="004D19CD" w:rsidRPr="00AC56E0" w:rsidRDefault="00F07E46" w:rsidP="009D31A0">
            <w:pPr>
              <w:jc w:val="center"/>
              <w:rPr>
                <w:szCs w:val="20"/>
              </w:rPr>
            </w:pPr>
            <w:r>
              <w:rPr>
                <w:szCs w:val="20"/>
              </w:rPr>
              <w:t>8</w:t>
            </w:r>
          </w:p>
        </w:tc>
      </w:tr>
      <w:tr w:rsidR="004D19CD" w:rsidRPr="00AC56E0" w14:paraId="5B2A1920" w14:textId="77777777" w:rsidTr="001101AA">
        <w:tc>
          <w:tcPr>
            <w:tcW w:w="7910" w:type="dxa"/>
            <w:gridSpan w:val="2"/>
            <w:shd w:val="clear" w:color="auto" w:fill="BFBFBF"/>
            <w:vAlign w:val="center"/>
          </w:tcPr>
          <w:p w14:paraId="5B2A191C" w14:textId="79DBBCA4" w:rsidR="004D19CD" w:rsidRPr="00AC56E0" w:rsidRDefault="004D19CD" w:rsidP="004D19CD">
            <w:pPr>
              <w:rPr>
                <w:szCs w:val="20"/>
              </w:rPr>
            </w:pPr>
            <w:r w:rsidRPr="00AC56E0">
              <w:rPr>
                <w:b/>
                <w:szCs w:val="20"/>
              </w:rPr>
              <w:t>Week 6</w:t>
            </w:r>
          </w:p>
        </w:tc>
        <w:tc>
          <w:tcPr>
            <w:tcW w:w="995" w:type="dxa"/>
            <w:shd w:val="clear" w:color="auto" w:fill="BFBFBF"/>
          </w:tcPr>
          <w:p w14:paraId="5B2A191D" w14:textId="77777777" w:rsidR="004D19CD" w:rsidRPr="00AC56E0" w:rsidRDefault="004D19CD" w:rsidP="004D19CD">
            <w:pPr>
              <w:rPr>
                <w:szCs w:val="20"/>
              </w:rPr>
            </w:pPr>
          </w:p>
        </w:tc>
        <w:tc>
          <w:tcPr>
            <w:tcW w:w="2792" w:type="dxa"/>
            <w:shd w:val="clear" w:color="auto" w:fill="BFBFBF"/>
          </w:tcPr>
          <w:p w14:paraId="5B2A191E" w14:textId="77777777" w:rsidR="004D19CD" w:rsidRPr="00AC56E0" w:rsidRDefault="004D19CD" w:rsidP="004D19CD">
            <w:pPr>
              <w:rPr>
                <w:szCs w:val="20"/>
              </w:rPr>
            </w:pPr>
          </w:p>
        </w:tc>
        <w:tc>
          <w:tcPr>
            <w:tcW w:w="1703" w:type="dxa"/>
            <w:shd w:val="clear" w:color="auto" w:fill="BFBFBF"/>
          </w:tcPr>
          <w:p w14:paraId="5B2A191F" w14:textId="1FB4E5AC" w:rsidR="004D19CD" w:rsidRPr="00AC56E0" w:rsidRDefault="004D19CD" w:rsidP="009D31A0">
            <w:pPr>
              <w:jc w:val="center"/>
              <w:rPr>
                <w:szCs w:val="20"/>
              </w:rPr>
            </w:pPr>
          </w:p>
        </w:tc>
      </w:tr>
      <w:tr w:rsidR="004D19CD" w:rsidRPr="00AC56E0" w14:paraId="5B2A1926" w14:textId="77777777" w:rsidTr="001101AA">
        <w:tc>
          <w:tcPr>
            <w:tcW w:w="265" w:type="dxa"/>
            <w:vAlign w:val="center"/>
          </w:tcPr>
          <w:p w14:paraId="5B2A1921" w14:textId="3F93642B" w:rsidR="004D19CD" w:rsidRPr="00AC56E0" w:rsidRDefault="004D19CD" w:rsidP="004D19CD">
            <w:pPr>
              <w:rPr>
                <w:b/>
                <w:szCs w:val="20"/>
              </w:rPr>
            </w:pPr>
          </w:p>
        </w:tc>
        <w:tc>
          <w:tcPr>
            <w:tcW w:w="7645" w:type="dxa"/>
          </w:tcPr>
          <w:p w14:paraId="5B2A1922" w14:textId="3B80B49E" w:rsidR="004D19CD" w:rsidRPr="009D31A0" w:rsidRDefault="009D31A0" w:rsidP="004D19CD">
            <w:pPr>
              <w:rPr>
                <w:szCs w:val="20"/>
              </w:rPr>
            </w:pPr>
            <w:r w:rsidRPr="009D31A0">
              <w:t>Discussion: Evaluating an ELL Student</w:t>
            </w:r>
          </w:p>
        </w:tc>
        <w:tc>
          <w:tcPr>
            <w:tcW w:w="995" w:type="dxa"/>
          </w:tcPr>
          <w:p w14:paraId="5B2A1923" w14:textId="77777777" w:rsidR="004D19CD" w:rsidRPr="00AC56E0" w:rsidRDefault="004D19CD" w:rsidP="004D19CD">
            <w:pPr>
              <w:rPr>
                <w:szCs w:val="20"/>
              </w:rPr>
            </w:pPr>
          </w:p>
        </w:tc>
        <w:tc>
          <w:tcPr>
            <w:tcW w:w="2792" w:type="dxa"/>
          </w:tcPr>
          <w:p w14:paraId="5B2A1924" w14:textId="7A7F19CB" w:rsidR="004D19CD" w:rsidRPr="00AC56E0" w:rsidRDefault="004D19CD" w:rsidP="004D19CD">
            <w:pPr>
              <w:rPr>
                <w:szCs w:val="20"/>
              </w:rPr>
            </w:pPr>
            <w:r>
              <w:rPr>
                <w:szCs w:val="20"/>
              </w:rPr>
              <w:t>Discussion</w:t>
            </w:r>
          </w:p>
        </w:tc>
        <w:tc>
          <w:tcPr>
            <w:tcW w:w="1703" w:type="dxa"/>
          </w:tcPr>
          <w:p w14:paraId="5B2A1925" w14:textId="00E1B92B" w:rsidR="004D19CD" w:rsidRPr="00AC56E0" w:rsidRDefault="009D31A0" w:rsidP="009D31A0">
            <w:pPr>
              <w:jc w:val="center"/>
              <w:rPr>
                <w:szCs w:val="20"/>
              </w:rPr>
            </w:pPr>
            <w:r>
              <w:rPr>
                <w:szCs w:val="20"/>
              </w:rPr>
              <w:t>2</w:t>
            </w:r>
          </w:p>
        </w:tc>
      </w:tr>
      <w:tr w:rsidR="004D19CD" w:rsidRPr="00AC56E0" w14:paraId="5B2A192C" w14:textId="77777777" w:rsidTr="001101AA">
        <w:tc>
          <w:tcPr>
            <w:tcW w:w="265" w:type="dxa"/>
            <w:vAlign w:val="center"/>
          </w:tcPr>
          <w:p w14:paraId="5B2A1927" w14:textId="26759C86" w:rsidR="004D19CD" w:rsidRPr="00AC56E0" w:rsidRDefault="004D19CD" w:rsidP="004D19CD">
            <w:pPr>
              <w:rPr>
                <w:b/>
                <w:szCs w:val="20"/>
              </w:rPr>
            </w:pPr>
          </w:p>
        </w:tc>
        <w:tc>
          <w:tcPr>
            <w:tcW w:w="7645" w:type="dxa"/>
            <w:vAlign w:val="center"/>
          </w:tcPr>
          <w:p w14:paraId="5B2A1928" w14:textId="724E3F74" w:rsidR="004D19CD" w:rsidRPr="009D31A0" w:rsidRDefault="009D31A0" w:rsidP="004D19CD">
            <w:pPr>
              <w:rPr>
                <w:szCs w:val="20"/>
              </w:rPr>
            </w:pPr>
            <w:r w:rsidRPr="009D31A0">
              <w:t>Assignment: ELL Student Cross Battery Report</w:t>
            </w:r>
          </w:p>
        </w:tc>
        <w:tc>
          <w:tcPr>
            <w:tcW w:w="995" w:type="dxa"/>
          </w:tcPr>
          <w:p w14:paraId="5B2A1929" w14:textId="77777777" w:rsidR="004D19CD" w:rsidRPr="00AC56E0" w:rsidRDefault="004D19CD" w:rsidP="004D19CD">
            <w:pPr>
              <w:rPr>
                <w:szCs w:val="20"/>
              </w:rPr>
            </w:pPr>
          </w:p>
        </w:tc>
        <w:tc>
          <w:tcPr>
            <w:tcW w:w="2792" w:type="dxa"/>
          </w:tcPr>
          <w:p w14:paraId="5B2A192A" w14:textId="58CB0A57" w:rsidR="004D19CD" w:rsidRPr="00AC56E0" w:rsidRDefault="009D31A0" w:rsidP="004D19CD">
            <w:pPr>
              <w:rPr>
                <w:szCs w:val="20"/>
              </w:rPr>
            </w:pPr>
            <w:r w:rsidRPr="009D31A0">
              <w:t>Cross Battery Report</w:t>
            </w:r>
          </w:p>
        </w:tc>
        <w:tc>
          <w:tcPr>
            <w:tcW w:w="1703" w:type="dxa"/>
          </w:tcPr>
          <w:p w14:paraId="5B2A192B" w14:textId="04AC55A2" w:rsidR="004D19CD" w:rsidRPr="00AC56E0" w:rsidRDefault="00F07E46" w:rsidP="009D31A0">
            <w:pPr>
              <w:jc w:val="center"/>
              <w:rPr>
                <w:szCs w:val="20"/>
              </w:rPr>
            </w:pPr>
            <w:r>
              <w:rPr>
                <w:szCs w:val="20"/>
              </w:rPr>
              <w:t>8</w:t>
            </w:r>
          </w:p>
        </w:tc>
      </w:tr>
      <w:tr w:rsidR="004D19CD" w:rsidRPr="00AC56E0" w14:paraId="5B2A1937" w14:textId="77777777" w:rsidTr="001101AA">
        <w:tc>
          <w:tcPr>
            <w:tcW w:w="7910" w:type="dxa"/>
            <w:gridSpan w:val="2"/>
            <w:shd w:val="clear" w:color="auto" w:fill="BFBFBF"/>
            <w:vAlign w:val="center"/>
          </w:tcPr>
          <w:p w14:paraId="5B2A1933" w14:textId="6891D7B1" w:rsidR="004D19CD" w:rsidRPr="00AC56E0" w:rsidRDefault="004D19CD" w:rsidP="004D19CD">
            <w:pPr>
              <w:rPr>
                <w:szCs w:val="20"/>
              </w:rPr>
            </w:pPr>
            <w:r w:rsidRPr="00AC56E0">
              <w:rPr>
                <w:b/>
                <w:szCs w:val="20"/>
              </w:rPr>
              <w:t>Week 7</w:t>
            </w:r>
          </w:p>
        </w:tc>
        <w:tc>
          <w:tcPr>
            <w:tcW w:w="995" w:type="dxa"/>
            <w:shd w:val="clear" w:color="auto" w:fill="BFBFBF"/>
          </w:tcPr>
          <w:p w14:paraId="5B2A1934" w14:textId="77777777" w:rsidR="004D19CD" w:rsidRPr="00AC56E0" w:rsidRDefault="004D19CD" w:rsidP="004D19CD">
            <w:pPr>
              <w:rPr>
                <w:szCs w:val="20"/>
              </w:rPr>
            </w:pPr>
          </w:p>
        </w:tc>
        <w:tc>
          <w:tcPr>
            <w:tcW w:w="2792" w:type="dxa"/>
            <w:shd w:val="clear" w:color="auto" w:fill="BFBFBF"/>
          </w:tcPr>
          <w:p w14:paraId="5B2A1935" w14:textId="77777777" w:rsidR="004D19CD" w:rsidRPr="00AC56E0" w:rsidRDefault="004D19CD" w:rsidP="004D19CD">
            <w:pPr>
              <w:rPr>
                <w:szCs w:val="20"/>
              </w:rPr>
            </w:pPr>
          </w:p>
        </w:tc>
        <w:tc>
          <w:tcPr>
            <w:tcW w:w="1703" w:type="dxa"/>
            <w:shd w:val="clear" w:color="auto" w:fill="BFBFBF"/>
          </w:tcPr>
          <w:p w14:paraId="5B2A1936" w14:textId="32F7D421" w:rsidR="004D19CD" w:rsidRPr="00AC56E0" w:rsidRDefault="004D19CD" w:rsidP="009D31A0">
            <w:pPr>
              <w:jc w:val="center"/>
              <w:rPr>
                <w:szCs w:val="20"/>
              </w:rPr>
            </w:pPr>
          </w:p>
        </w:tc>
      </w:tr>
      <w:tr w:rsidR="004D19CD" w:rsidRPr="00AC56E0" w14:paraId="5B2A193D" w14:textId="77777777" w:rsidTr="008633EA">
        <w:tc>
          <w:tcPr>
            <w:tcW w:w="265" w:type="dxa"/>
            <w:vAlign w:val="center"/>
          </w:tcPr>
          <w:p w14:paraId="5B2A1938" w14:textId="4210075C" w:rsidR="004D19CD" w:rsidRPr="00AC56E0" w:rsidRDefault="004D19CD" w:rsidP="004D19CD">
            <w:pPr>
              <w:rPr>
                <w:b/>
                <w:szCs w:val="20"/>
              </w:rPr>
            </w:pPr>
          </w:p>
        </w:tc>
        <w:tc>
          <w:tcPr>
            <w:tcW w:w="7645" w:type="dxa"/>
          </w:tcPr>
          <w:p w14:paraId="5B2A1939" w14:textId="2E9D4D27" w:rsidR="004D19CD" w:rsidRPr="009D31A0" w:rsidRDefault="009D31A0" w:rsidP="004D19CD">
            <w:pPr>
              <w:rPr>
                <w:szCs w:val="20"/>
              </w:rPr>
            </w:pPr>
            <w:r w:rsidRPr="009D31A0">
              <w:t>Discussion: Evaluating an African American Student</w:t>
            </w:r>
          </w:p>
        </w:tc>
        <w:tc>
          <w:tcPr>
            <w:tcW w:w="995" w:type="dxa"/>
          </w:tcPr>
          <w:p w14:paraId="5B2A193A" w14:textId="77777777" w:rsidR="004D19CD" w:rsidRPr="00AC56E0" w:rsidRDefault="004D19CD" w:rsidP="004D19CD">
            <w:pPr>
              <w:rPr>
                <w:szCs w:val="20"/>
              </w:rPr>
            </w:pPr>
          </w:p>
        </w:tc>
        <w:tc>
          <w:tcPr>
            <w:tcW w:w="2792" w:type="dxa"/>
          </w:tcPr>
          <w:p w14:paraId="5B2A193B" w14:textId="37ECD1F9" w:rsidR="004D19CD" w:rsidRPr="00AC56E0" w:rsidRDefault="004D19CD" w:rsidP="004D19CD">
            <w:pPr>
              <w:rPr>
                <w:szCs w:val="20"/>
              </w:rPr>
            </w:pPr>
            <w:r>
              <w:rPr>
                <w:szCs w:val="20"/>
              </w:rPr>
              <w:t>Discussion</w:t>
            </w:r>
          </w:p>
        </w:tc>
        <w:tc>
          <w:tcPr>
            <w:tcW w:w="1703" w:type="dxa"/>
          </w:tcPr>
          <w:p w14:paraId="5B2A193C" w14:textId="25F08727" w:rsidR="004D19CD" w:rsidRPr="00AC56E0" w:rsidRDefault="009D31A0" w:rsidP="009D31A0">
            <w:pPr>
              <w:jc w:val="center"/>
              <w:rPr>
                <w:szCs w:val="20"/>
              </w:rPr>
            </w:pPr>
            <w:r>
              <w:rPr>
                <w:szCs w:val="20"/>
              </w:rPr>
              <w:t>2</w:t>
            </w:r>
          </w:p>
        </w:tc>
      </w:tr>
      <w:tr w:rsidR="004D19CD" w:rsidRPr="00AC56E0" w14:paraId="5B2A1943" w14:textId="77777777" w:rsidTr="001101AA">
        <w:tc>
          <w:tcPr>
            <w:tcW w:w="265" w:type="dxa"/>
            <w:vAlign w:val="center"/>
          </w:tcPr>
          <w:p w14:paraId="5B2A193E" w14:textId="173AB0CB" w:rsidR="004D19CD" w:rsidRPr="00AC56E0" w:rsidRDefault="004D19CD" w:rsidP="004D19CD">
            <w:pPr>
              <w:rPr>
                <w:b/>
                <w:szCs w:val="20"/>
              </w:rPr>
            </w:pPr>
          </w:p>
        </w:tc>
        <w:tc>
          <w:tcPr>
            <w:tcW w:w="7645" w:type="dxa"/>
            <w:vAlign w:val="center"/>
          </w:tcPr>
          <w:p w14:paraId="5B2A193F" w14:textId="44546C1E" w:rsidR="004D19CD" w:rsidRPr="009D31A0" w:rsidRDefault="009D31A0" w:rsidP="004D19CD">
            <w:pPr>
              <w:rPr>
                <w:szCs w:val="20"/>
              </w:rPr>
            </w:pPr>
            <w:r w:rsidRPr="009D31A0">
              <w:t>Assignment: African American Student Cross Battery Report</w:t>
            </w:r>
          </w:p>
        </w:tc>
        <w:tc>
          <w:tcPr>
            <w:tcW w:w="995" w:type="dxa"/>
          </w:tcPr>
          <w:p w14:paraId="5B2A1940" w14:textId="77777777" w:rsidR="004D19CD" w:rsidRPr="00AC56E0" w:rsidRDefault="004D19CD" w:rsidP="004D19CD">
            <w:pPr>
              <w:rPr>
                <w:szCs w:val="20"/>
              </w:rPr>
            </w:pPr>
          </w:p>
        </w:tc>
        <w:tc>
          <w:tcPr>
            <w:tcW w:w="2792" w:type="dxa"/>
          </w:tcPr>
          <w:p w14:paraId="5B2A1941" w14:textId="454DE806" w:rsidR="004D19CD" w:rsidRPr="00AC56E0" w:rsidRDefault="009D31A0" w:rsidP="004D19CD">
            <w:pPr>
              <w:rPr>
                <w:szCs w:val="20"/>
              </w:rPr>
            </w:pPr>
            <w:r w:rsidRPr="009D31A0">
              <w:t>Cross Battery Report</w:t>
            </w:r>
          </w:p>
        </w:tc>
        <w:tc>
          <w:tcPr>
            <w:tcW w:w="1703" w:type="dxa"/>
          </w:tcPr>
          <w:p w14:paraId="5B2A1942" w14:textId="4546BC1A" w:rsidR="004D19CD" w:rsidRPr="00AC56E0" w:rsidRDefault="00F07E46" w:rsidP="009D31A0">
            <w:pPr>
              <w:jc w:val="center"/>
              <w:rPr>
                <w:szCs w:val="20"/>
              </w:rPr>
            </w:pPr>
            <w:r>
              <w:rPr>
                <w:szCs w:val="20"/>
              </w:rPr>
              <w:t>8</w:t>
            </w:r>
          </w:p>
        </w:tc>
      </w:tr>
      <w:tr w:rsidR="004D19CD" w:rsidRPr="00AC56E0" w14:paraId="5B2A194E" w14:textId="77777777" w:rsidTr="001101AA">
        <w:tc>
          <w:tcPr>
            <w:tcW w:w="7910" w:type="dxa"/>
            <w:gridSpan w:val="2"/>
            <w:shd w:val="clear" w:color="auto" w:fill="BFBFBF"/>
            <w:vAlign w:val="center"/>
          </w:tcPr>
          <w:p w14:paraId="5B2A194A" w14:textId="27E3A56A" w:rsidR="004D19CD" w:rsidRPr="00AC56E0" w:rsidRDefault="004D19CD" w:rsidP="004D19CD">
            <w:pPr>
              <w:rPr>
                <w:szCs w:val="20"/>
              </w:rPr>
            </w:pPr>
            <w:r w:rsidRPr="00AC56E0">
              <w:rPr>
                <w:b/>
                <w:szCs w:val="20"/>
              </w:rPr>
              <w:t>Week 8</w:t>
            </w:r>
          </w:p>
        </w:tc>
        <w:tc>
          <w:tcPr>
            <w:tcW w:w="995" w:type="dxa"/>
            <w:shd w:val="clear" w:color="auto" w:fill="BFBFBF"/>
          </w:tcPr>
          <w:p w14:paraId="5B2A194B" w14:textId="77777777" w:rsidR="004D19CD" w:rsidRPr="00AC56E0" w:rsidRDefault="004D19CD" w:rsidP="004D19CD">
            <w:pPr>
              <w:rPr>
                <w:szCs w:val="20"/>
              </w:rPr>
            </w:pPr>
          </w:p>
        </w:tc>
        <w:tc>
          <w:tcPr>
            <w:tcW w:w="2792" w:type="dxa"/>
            <w:shd w:val="clear" w:color="auto" w:fill="BFBFBF"/>
          </w:tcPr>
          <w:p w14:paraId="5B2A194C" w14:textId="77777777" w:rsidR="004D19CD" w:rsidRPr="00AC56E0" w:rsidRDefault="004D19CD" w:rsidP="004D19CD">
            <w:pPr>
              <w:rPr>
                <w:szCs w:val="20"/>
              </w:rPr>
            </w:pPr>
          </w:p>
        </w:tc>
        <w:tc>
          <w:tcPr>
            <w:tcW w:w="1703" w:type="dxa"/>
            <w:shd w:val="clear" w:color="auto" w:fill="BFBFBF"/>
          </w:tcPr>
          <w:p w14:paraId="5B2A194D" w14:textId="282B803E" w:rsidR="004D19CD" w:rsidRPr="00AC56E0" w:rsidRDefault="004D19CD" w:rsidP="009D31A0">
            <w:pPr>
              <w:jc w:val="center"/>
              <w:rPr>
                <w:szCs w:val="20"/>
              </w:rPr>
            </w:pPr>
          </w:p>
        </w:tc>
      </w:tr>
      <w:tr w:rsidR="004D19CD" w:rsidRPr="00AC56E0" w14:paraId="5B2A1954" w14:textId="77777777" w:rsidTr="008633EA">
        <w:tc>
          <w:tcPr>
            <w:tcW w:w="265" w:type="dxa"/>
            <w:vAlign w:val="center"/>
          </w:tcPr>
          <w:p w14:paraId="5B2A194F" w14:textId="626DACC7" w:rsidR="004D19CD" w:rsidRPr="00AC56E0" w:rsidRDefault="004D19CD" w:rsidP="004D19CD">
            <w:pPr>
              <w:rPr>
                <w:b/>
                <w:szCs w:val="20"/>
              </w:rPr>
            </w:pPr>
          </w:p>
        </w:tc>
        <w:tc>
          <w:tcPr>
            <w:tcW w:w="7645" w:type="dxa"/>
          </w:tcPr>
          <w:p w14:paraId="5B2A1950" w14:textId="17D801DB" w:rsidR="004D19CD" w:rsidRPr="009D31A0" w:rsidRDefault="009D31A0" w:rsidP="004D19CD">
            <w:pPr>
              <w:rPr>
                <w:szCs w:val="20"/>
              </w:rPr>
            </w:pPr>
            <w:r w:rsidRPr="009D31A0">
              <w:t>Assignment: Final Exam</w:t>
            </w:r>
          </w:p>
        </w:tc>
        <w:tc>
          <w:tcPr>
            <w:tcW w:w="995" w:type="dxa"/>
          </w:tcPr>
          <w:p w14:paraId="5B2A1951" w14:textId="77777777" w:rsidR="004D19CD" w:rsidRPr="00AC56E0" w:rsidRDefault="004D19CD" w:rsidP="004D19CD">
            <w:pPr>
              <w:rPr>
                <w:szCs w:val="20"/>
              </w:rPr>
            </w:pPr>
          </w:p>
        </w:tc>
        <w:tc>
          <w:tcPr>
            <w:tcW w:w="2792" w:type="dxa"/>
          </w:tcPr>
          <w:p w14:paraId="5B2A1952" w14:textId="3AEB56B3" w:rsidR="004D19CD" w:rsidRPr="00AC56E0" w:rsidRDefault="009D31A0" w:rsidP="004D19CD">
            <w:pPr>
              <w:rPr>
                <w:szCs w:val="20"/>
              </w:rPr>
            </w:pPr>
            <w:r>
              <w:rPr>
                <w:szCs w:val="20"/>
              </w:rPr>
              <w:t>Final Exam</w:t>
            </w:r>
          </w:p>
        </w:tc>
        <w:tc>
          <w:tcPr>
            <w:tcW w:w="1703" w:type="dxa"/>
          </w:tcPr>
          <w:p w14:paraId="5B2A1953" w14:textId="3E5604BA" w:rsidR="004D19CD" w:rsidRPr="00AC56E0" w:rsidRDefault="009D31A0" w:rsidP="009D31A0">
            <w:pPr>
              <w:jc w:val="center"/>
              <w:rPr>
                <w:szCs w:val="20"/>
              </w:rPr>
            </w:pPr>
            <w:r>
              <w:rPr>
                <w:szCs w:val="20"/>
              </w:rPr>
              <w:t>30</w:t>
            </w:r>
          </w:p>
        </w:tc>
      </w:tr>
      <w:tr w:rsidR="004D19CD" w:rsidRPr="00973B73" w14:paraId="5B2A1965" w14:textId="77777777" w:rsidTr="001101AA">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004D19CD" w:rsidP="004D19CD">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32C7FC56" w:rsidR="004D19CD" w:rsidRPr="00973B73" w:rsidRDefault="004D19CD" w:rsidP="009D31A0">
            <w:pPr>
              <w:jc w:val="center"/>
              <w:rPr>
                <w:b/>
                <w:color w:val="FFFFFF" w:themeColor="background1"/>
                <w:szCs w:val="20"/>
              </w:rPr>
            </w:pPr>
            <w:r w:rsidRPr="00D90102">
              <w:rPr>
                <w:b/>
                <w:color w:val="FFFFFF" w:themeColor="background1"/>
                <w:sz w:val="22"/>
                <w:szCs w:val="20"/>
              </w:rPr>
              <w:t>100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16"/>
          <w:footerReference w:type="default" r:id="rId17"/>
          <w:headerReference w:type="first" r:id="rId18"/>
          <w:footerReference w:type="first" r:id="rId19"/>
          <w:pgSz w:w="15840" w:h="12240" w:orient="landscape" w:code="1"/>
          <w:pgMar w:top="1080" w:right="990" w:bottom="1440" w:left="1440" w:header="720" w:footer="720" w:gutter="0"/>
          <w:cols w:space="720"/>
          <w:titlePg/>
          <w:docGrid w:linePitch="360"/>
        </w:sectPr>
      </w:pPr>
    </w:p>
    <w:p w14:paraId="5B2A1969" w14:textId="415C2FDF" w:rsidR="003306D7" w:rsidRPr="00AC56E0" w:rsidRDefault="00F21C97" w:rsidP="001C41D9">
      <w:pPr>
        <w:pStyle w:val="WeeklyTopicHeading"/>
      </w:pPr>
      <w:bookmarkStart w:id="3" w:name="weekone"/>
      <w:bookmarkStart w:id="4" w:name="_Toc512500490"/>
      <w:bookmarkEnd w:id="3"/>
      <w:r w:rsidRPr="00AC56E0">
        <w:lastRenderedPageBreak/>
        <w:t xml:space="preserve">Week 1: </w:t>
      </w:r>
      <w:r w:rsidR="00FE2EC8" w:rsidRPr="00FE2EC8">
        <w:t xml:space="preserve">Understanding the Difference of Specific Learning Disability, Intellectual Disability </w:t>
      </w:r>
      <w:r w:rsidR="00FE2EC8">
        <w:t>&amp;</w:t>
      </w:r>
      <w:r w:rsidR="00FE2EC8" w:rsidRPr="00FE2EC8">
        <w:t xml:space="preserve"> Slow Learning</w:t>
      </w:r>
      <w:bookmarkEnd w:id="4"/>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C07F5E" w:rsidRPr="00AC56E0" w14:paraId="5B2A196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6D" w14:textId="7A71EE0B" w:rsidR="00C07F5E" w:rsidRPr="00AC56E0" w:rsidRDefault="00FE2EC8" w:rsidP="00FE2EC8">
            <w:pPr>
              <w:pStyle w:val="Week1Obj"/>
            </w:pPr>
            <w:r>
              <w:t xml:space="preserve">Compare </w:t>
            </w:r>
            <w:r w:rsidRPr="00FE2EC8">
              <w:t>Specific Learning Disability options A, B, C and PSW</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6E" w14:textId="642652C3" w:rsidR="00C07F5E" w:rsidRPr="00AC56E0" w:rsidRDefault="00FE2EC8" w:rsidP="0009151B">
            <w:pPr>
              <w:tabs>
                <w:tab w:val="left" w:pos="0"/>
                <w:tab w:val="left" w:pos="3720"/>
              </w:tabs>
              <w:outlineLvl w:val="0"/>
              <w:rPr>
                <w:rFonts w:cs="Arial"/>
                <w:szCs w:val="20"/>
              </w:rPr>
            </w:pPr>
            <w:r>
              <w:rPr>
                <w:rFonts w:cs="Arial"/>
                <w:szCs w:val="20"/>
              </w:rPr>
              <w:t xml:space="preserve">CLO4, </w:t>
            </w:r>
            <w:r w:rsidR="00B27D03">
              <w:rPr>
                <w:rFonts w:cs="Arial"/>
                <w:szCs w:val="20"/>
              </w:rPr>
              <w:t>CLO</w:t>
            </w:r>
            <w:r>
              <w:rPr>
                <w:rFonts w:cs="Arial"/>
                <w:szCs w:val="20"/>
              </w:rPr>
              <w:t>5</w:t>
            </w:r>
          </w:p>
        </w:tc>
      </w:tr>
      <w:tr w:rsidR="00C07F5E" w:rsidRPr="00AC56E0" w14:paraId="5B2A197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70" w14:textId="0E36CA28" w:rsidR="00C07F5E" w:rsidRPr="00AC56E0" w:rsidRDefault="00FE2EC8" w:rsidP="00FE2EC8">
            <w:pPr>
              <w:pStyle w:val="Week1Obj"/>
            </w:pPr>
            <w:r>
              <w:t xml:space="preserve">Explain </w:t>
            </w:r>
            <w:r w:rsidRPr="00FE2EC8">
              <w:t>the importance of identifying exclusionary factors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971" w14:textId="547C3CB5" w:rsidR="00C07F5E" w:rsidRPr="00AC56E0" w:rsidRDefault="00FE2EC8" w:rsidP="008E6D4E">
            <w:pPr>
              <w:rPr>
                <w:rFonts w:cs="Arial"/>
              </w:rPr>
            </w:pPr>
            <w:r>
              <w:rPr>
                <w:rFonts w:cs="Arial"/>
              </w:rPr>
              <w:t xml:space="preserve">CLO2, </w:t>
            </w:r>
            <w:r w:rsidR="00B27D03">
              <w:rPr>
                <w:rFonts w:cs="Arial"/>
                <w:szCs w:val="20"/>
              </w:rPr>
              <w:t>CLO</w:t>
            </w:r>
            <w:r>
              <w:rPr>
                <w:rFonts w:cs="Arial"/>
              </w:rPr>
              <w:t xml:space="preserve">3, </w:t>
            </w:r>
            <w:r w:rsidR="00B27D03">
              <w:rPr>
                <w:rFonts w:cs="Arial"/>
                <w:szCs w:val="20"/>
              </w:rPr>
              <w:t>CLO</w:t>
            </w:r>
            <w:r>
              <w:rPr>
                <w:rFonts w:cs="Arial"/>
              </w:rPr>
              <w:t>4</w:t>
            </w:r>
          </w:p>
        </w:tc>
      </w:tr>
      <w:tr w:rsidR="00C07F5E" w:rsidRPr="00AC56E0" w14:paraId="5B2A197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76" w14:textId="71012793" w:rsidR="00C07F5E" w:rsidRPr="00AC56E0" w:rsidRDefault="008172F4" w:rsidP="008172F4">
            <w:pPr>
              <w:pStyle w:val="Week1Obj"/>
            </w:pPr>
            <w:r>
              <w:t xml:space="preserve">Compare </w:t>
            </w:r>
            <w:r w:rsidRPr="008172F4">
              <w:t>Specific Learning Disability, Intellectual Disability and Slow Learning</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77" w14:textId="11D88CA4" w:rsidR="00C07F5E" w:rsidRPr="00AC56E0" w:rsidRDefault="008172F4" w:rsidP="00436CFD">
            <w:pPr>
              <w:tabs>
                <w:tab w:val="left" w:pos="0"/>
                <w:tab w:val="left" w:pos="3720"/>
              </w:tabs>
              <w:outlineLvl w:val="0"/>
              <w:rPr>
                <w:rFonts w:cs="Arial"/>
                <w:szCs w:val="20"/>
              </w:rPr>
            </w:pPr>
            <w:r>
              <w:rPr>
                <w:rFonts w:cs="Arial"/>
                <w:szCs w:val="20"/>
              </w:rPr>
              <w:t xml:space="preserve">CLO4, </w:t>
            </w:r>
            <w:r w:rsidR="00B27D03">
              <w:rPr>
                <w:rFonts w:cs="Arial"/>
                <w:szCs w:val="20"/>
              </w:rPr>
              <w:t>CLO</w:t>
            </w:r>
            <w:r>
              <w:rPr>
                <w:rFonts w:cs="Arial"/>
                <w:szCs w:val="20"/>
              </w:rPr>
              <w:t xml:space="preserve">5, </w:t>
            </w:r>
            <w:r w:rsidR="00B27D03">
              <w:rPr>
                <w:rFonts w:cs="Arial"/>
                <w:szCs w:val="20"/>
              </w:rPr>
              <w:t>CLO</w:t>
            </w:r>
            <w:r>
              <w:rPr>
                <w:rFonts w:cs="Arial"/>
                <w:szCs w:val="20"/>
              </w:rPr>
              <w:t>6</w:t>
            </w:r>
          </w:p>
        </w:tc>
      </w:tr>
    </w:tbl>
    <w:p w14:paraId="4454ADEE" w14:textId="77777777" w:rsidR="00EC14F5" w:rsidRPr="00AC56E0" w:rsidRDefault="00EC14F5" w:rsidP="00EC14F5">
      <w:pPr>
        <w:pStyle w:val="AssignmentsLevel1"/>
      </w:pPr>
    </w:p>
    <w:p w14:paraId="7FA15B80" w14:textId="77777777" w:rsidR="00EC14F5" w:rsidRPr="00AC56E0" w:rsidRDefault="00EC14F5" w:rsidP="00EC14F5">
      <w:pPr>
        <w:pStyle w:val="Heading1"/>
        <w:rPr>
          <w:color w:val="005391"/>
        </w:rPr>
      </w:pPr>
      <w:r w:rsidRPr="00AC56E0">
        <w:rPr>
          <w:color w:val="005391"/>
        </w:rPr>
        <w:t>Activities and Resources</w:t>
      </w:r>
    </w:p>
    <w:p w14:paraId="6C4027BF"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0536F870" w14:textId="77777777" w:rsidTr="004027E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441BA1A" w14:textId="71DD44F5" w:rsidR="00EC14F5" w:rsidRPr="00AC56E0" w:rsidRDefault="008172F4" w:rsidP="004027EB">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88D710F" w14:textId="75817A19" w:rsidR="00EC14F5" w:rsidRPr="00AC56E0" w:rsidRDefault="00507302" w:rsidP="004027EB">
            <w:pPr>
              <w:rPr>
                <w:rFonts w:cs="Arial"/>
              </w:rPr>
            </w:pPr>
            <w:r>
              <w:rPr>
                <w:rFonts w:cs="Arial"/>
              </w:rPr>
              <w:t>1.1, 1.2, 1.3</w:t>
            </w:r>
          </w:p>
        </w:tc>
      </w:tr>
      <w:tr w:rsidR="00EC14F5" w:rsidRPr="00AC56E0" w14:paraId="084719E5" w14:textId="77777777" w:rsidTr="008172F4">
        <w:trPr>
          <w:trHeight w:val="190"/>
        </w:trPr>
        <w:tc>
          <w:tcPr>
            <w:tcW w:w="5000" w:type="pct"/>
            <w:gridSpan w:val="2"/>
            <w:tcMar>
              <w:top w:w="115" w:type="dxa"/>
              <w:left w:w="115" w:type="dxa"/>
              <w:bottom w:w="115" w:type="dxa"/>
              <w:right w:w="115" w:type="dxa"/>
            </w:tcMar>
          </w:tcPr>
          <w:p w14:paraId="651E53A9" w14:textId="77777777" w:rsidR="00EC14F5" w:rsidRPr="00507302" w:rsidRDefault="008172F4" w:rsidP="004027EB">
            <w:pPr>
              <w:pStyle w:val="AssignmentsLevel2"/>
              <w:numPr>
                <w:ilvl w:val="0"/>
                <w:numId w:val="0"/>
              </w:numPr>
              <w:rPr>
                <w:b/>
                <w:i/>
              </w:rPr>
            </w:pPr>
            <w:r w:rsidRPr="00507302">
              <w:rPr>
                <w:b/>
                <w:i/>
              </w:rPr>
              <w:t xml:space="preserve">Foundations of Behavioral, Social, &amp; Clinical Assessment </w:t>
            </w:r>
          </w:p>
          <w:p w14:paraId="5ACBF008" w14:textId="77777777" w:rsidR="008172F4" w:rsidRDefault="008172F4" w:rsidP="004027EB">
            <w:pPr>
              <w:pStyle w:val="AssignmentsLevel2"/>
              <w:numPr>
                <w:ilvl w:val="0"/>
                <w:numId w:val="0"/>
              </w:numPr>
            </w:pPr>
          </w:p>
          <w:p w14:paraId="3BCDFFC2" w14:textId="1ED36DB2" w:rsidR="008172F4" w:rsidRPr="0001722B" w:rsidRDefault="008172F4" w:rsidP="0001722B">
            <w:pPr>
              <w:pStyle w:val="AssignmentsLevel2"/>
            </w:pPr>
            <w:r w:rsidRPr="0001722B">
              <w:t xml:space="preserve">Ch. 16: </w:t>
            </w:r>
            <w:r w:rsidR="00B64DC9" w:rsidRPr="0001722B">
              <w:t xml:space="preserve">Specific Learning Disabilities: Background Considerations </w:t>
            </w:r>
          </w:p>
          <w:p w14:paraId="55341C61" w14:textId="3CC42909" w:rsidR="008172F4" w:rsidRPr="0001722B" w:rsidRDefault="008172F4" w:rsidP="0001722B">
            <w:pPr>
              <w:pStyle w:val="AssignmentsLevel2"/>
            </w:pPr>
            <w:r w:rsidRPr="0001722B">
              <w:t xml:space="preserve">Ch. 17: </w:t>
            </w:r>
            <w:r w:rsidR="0001722B" w:rsidRPr="0001722B">
              <w:t xml:space="preserve">Specific Learning Disabilities: Assessment and Intervention </w:t>
            </w:r>
          </w:p>
          <w:p w14:paraId="28E585B4" w14:textId="39A5BC55" w:rsidR="008172F4" w:rsidRPr="00AC56E0" w:rsidRDefault="008172F4" w:rsidP="0001722B">
            <w:pPr>
              <w:pStyle w:val="AssignmentsLevel2"/>
            </w:pPr>
            <w:r w:rsidRPr="0001722B">
              <w:t xml:space="preserve">Ch. 18: </w:t>
            </w:r>
            <w:r w:rsidR="0001722B" w:rsidRPr="0001722B">
              <w:t>Intellectual Disability</w:t>
            </w:r>
            <w:r w:rsidR="0001722B">
              <w:t xml:space="preserve"> </w:t>
            </w:r>
          </w:p>
        </w:tc>
      </w:tr>
      <w:tr w:rsidR="008172F4" w:rsidRPr="00AC56E0" w14:paraId="313D60B2" w14:textId="77777777" w:rsidTr="0001722B">
        <w:trPr>
          <w:trHeight w:val="190"/>
        </w:trPr>
        <w:tc>
          <w:tcPr>
            <w:tcW w:w="5000" w:type="pct"/>
            <w:gridSpan w:val="2"/>
            <w:tcMar>
              <w:top w:w="115" w:type="dxa"/>
              <w:left w:w="115" w:type="dxa"/>
              <w:bottom w:w="115" w:type="dxa"/>
              <w:right w:w="115" w:type="dxa"/>
            </w:tcMar>
          </w:tcPr>
          <w:p w14:paraId="5CEA69CE" w14:textId="77777777" w:rsidR="008172F4" w:rsidRPr="00507302" w:rsidRDefault="008172F4" w:rsidP="004027EB">
            <w:pPr>
              <w:pStyle w:val="AssignmentsLevel2"/>
              <w:numPr>
                <w:ilvl w:val="0"/>
                <w:numId w:val="0"/>
              </w:numPr>
              <w:rPr>
                <w:b/>
                <w:i/>
              </w:rPr>
            </w:pPr>
            <w:r w:rsidRPr="00507302">
              <w:rPr>
                <w:b/>
                <w:i/>
              </w:rPr>
              <w:t xml:space="preserve">Essentials of Cross-Battery Assessment </w:t>
            </w:r>
          </w:p>
          <w:p w14:paraId="560EB7CC" w14:textId="77777777" w:rsidR="008172F4" w:rsidRDefault="008172F4" w:rsidP="004027EB">
            <w:pPr>
              <w:pStyle w:val="AssignmentsLevel2"/>
              <w:numPr>
                <w:ilvl w:val="0"/>
                <w:numId w:val="0"/>
              </w:numPr>
            </w:pPr>
          </w:p>
          <w:p w14:paraId="50B2B650" w14:textId="2813DA93" w:rsidR="008172F4" w:rsidRDefault="0001722B" w:rsidP="004027EB">
            <w:pPr>
              <w:pStyle w:val="AssignmentsLevel2"/>
              <w:numPr>
                <w:ilvl w:val="0"/>
                <w:numId w:val="0"/>
              </w:numPr>
            </w:pPr>
            <w:r w:rsidRPr="0001722B">
              <w:rPr>
                <w:b/>
              </w:rPr>
              <w:t>Read</w:t>
            </w:r>
            <w:r>
              <w:t xml:space="preserve"> the following sections of </w:t>
            </w:r>
            <w:r w:rsidR="008172F4">
              <w:t xml:space="preserve">Ch. 4: </w:t>
            </w:r>
            <w:r>
              <w:t xml:space="preserve">Cross-Battery Assessment for SLD Identification: </w:t>
            </w:r>
          </w:p>
          <w:p w14:paraId="1CB4FE44" w14:textId="668B2768" w:rsidR="0001722B" w:rsidRDefault="0001722B" w:rsidP="004027EB">
            <w:pPr>
              <w:pStyle w:val="AssignmentsLevel2"/>
              <w:numPr>
                <w:ilvl w:val="0"/>
                <w:numId w:val="0"/>
              </w:numPr>
            </w:pPr>
          </w:p>
          <w:p w14:paraId="03739D2C" w14:textId="67463CA2" w:rsidR="0001722B" w:rsidRPr="0001722B" w:rsidRDefault="0001722B" w:rsidP="0001722B">
            <w:pPr>
              <w:pStyle w:val="AssignmentsLevel2"/>
            </w:pPr>
            <w:r w:rsidRPr="0001722B">
              <w:t>Level II: Exclusionary Factors pp. 245-252</w:t>
            </w:r>
          </w:p>
          <w:p w14:paraId="563A8409" w14:textId="77777777" w:rsidR="0001722B" w:rsidRPr="0001722B" w:rsidRDefault="0001722B" w:rsidP="0001722B">
            <w:pPr>
              <w:pStyle w:val="AssignmentsLevel2"/>
            </w:pPr>
            <w:r w:rsidRPr="0001722B">
              <w:t xml:space="preserve">Brief Perspective on the Definition of SLD pp. 227-239 </w:t>
            </w:r>
          </w:p>
          <w:p w14:paraId="0515D29C" w14:textId="01ABF91F" w:rsidR="0001722B" w:rsidRPr="00AC56E0" w:rsidRDefault="0001722B" w:rsidP="0001722B">
            <w:pPr>
              <w:pStyle w:val="AssignmentsLevel2"/>
            </w:pPr>
            <w:r w:rsidRPr="0001722B">
              <w:t>Generally average ability to think and reason pp. 266-272</w:t>
            </w:r>
          </w:p>
        </w:tc>
      </w:tr>
      <w:tr w:rsidR="0001722B" w:rsidRPr="00AC56E0" w14:paraId="12058EAF" w14:textId="77777777" w:rsidTr="004027EB">
        <w:trPr>
          <w:trHeight w:val="190"/>
        </w:trPr>
        <w:tc>
          <w:tcPr>
            <w:tcW w:w="5000" w:type="pct"/>
            <w:gridSpan w:val="2"/>
            <w:tcBorders>
              <w:bottom w:val="single" w:sz="4" w:space="0" w:color="auto"/>
            </w:tcBorders>
            <w:tcMar>
              <w:top w:w="115" w:type="dxa"/>
              <w:left w:w="115" w:type="dxa"/>
              <w:bottom w:w="115" w:type="dxa"/>
              <w:right w:w="115" w:type="dxa"/>
            </w:tcMar>
          </w:tcPr>
          <w:p w14:paraId="7D595BF8" w14:textId="77777777" w:rsidR="0001722B" w:rsidRPr="00507302" w:rsidRDefault="0001722B" w:rsidP="004027EB">
            <w:pPr>
              <w:pStyle w:val="AssignmentsLevel2"/>
              <w:numPr>
                <w:ilvl w:val="0"/>
                <w:numId w:val="0"/>
              </w:numPr>
              <w:rPr>
                <w:b/>
                <w:i/>
              </w:rPr>
            </w:pPr>
            <w:r w:rsidRPr="00507302">
              <w:rPr>
                <w:b/>
                <w:i/>
              </w:rPr>
              <w:t xml:space="preserve">Online Resources </w:t>
            </w:r>
          </w:p>
          <w:p w14:paraId="3491E50D" w14:textId="77777777" w:rsidR="0001722B" w:rsidRDefault="0001722B" w:rsidP="004027EB">
            <w:pPr>
              <w:pStyle w:val="AssignmentsLevel2"/>
              <w:numPr>
                <w:ilvl w:val="0"/>
                <w:numId w:val="0"/>
              </w:numPr>
            </w:pPr>
          </w:p>
          <w:p w14:paraId="051C5971" w14:textId="77777777" w:rsidR="0001722B" w:rsidRDefault="001E623C" w:rsidP="00B701F8">
            <w:pPr>
              <w:pStyle w:val="AssignmentsLevel2"/>
            </w:pPr>
            <w:r>
              <w:t xml:space="preserve">Flanagan, D. P. &amp; Alfonso, V. C. (2015). </w:t>
            </w:r>
            <w:hyperlink r:id="rId20" w:history="1">
              <w:r w:rsidRPr="001E623C">
                <w:rPr>
                  <w:rStyle w:val="Hyperlink"/>
                </w:rPr>
                <w:t>The Utility of X-BASS in the Identification of SLD</w:t>
              </w:r>
            </w:hyperlink>
            <w:r>
              <w:t>. 11</w:t>
            </w:r>
            <w:r w:rsidRPr="001E623C">
              <w:rPr>
                <w:vertAlign w:val="superscript"/>
              </w:rPr>
              <w:t>th</w:t>
            </w:r>
            <w:r>
              <w:t xml:space="preserve"> Annual School Neuropsychology Summer Institute presentation. </w:t>
            </w:r>
          </w:p>
          <w:p w14:paraId="00E07C7E" w14:textId="77777777" w:rsidR="001E623C" w:rsidRDefault="005B5E72" w:rsidP="00B701F8">
            <w:pPr>
              <w:pStyle w:val="AssignmentsLevel2"/>
            </w:pPr>
            <w:hyperlink r:id="rId21" w:history="1">
              <w:r w:rsidR="001E623C" w:rsidRPr="001E623C">
                <w:rPr>
                  <w:rStyle w:val="Hyperlink"/>
                </w:rPr>
                <w:t>CALPADS Primary Disability Category Codes</w:t>
              </w:r>
            </w:hyperlink>
            <w:r w:rsidR="001E623C">
              <w:t xml:space="preserve"> from the California Department of Education. </w:t>
            </w:r>
          </w:p>
          <w:p w14:paraId="199C3B30" w14:textId="77777777" w:rsidR="001E623C" w:rsidRDefault="005B5E72" w:rsidP="00B701F8">
            <w:pPr>
              <w:pStyle w:val="AssignmentsLevel2"/>
            </w:pPr>
            <w:hyperlink r:id="rId22" w:history="1">
              <w:r w:rsidR="00B701F8" w:rsidRPr="00B701F8">
                <w:rPr>
                  <w:rStyle w:val="Hyperlink"/>
                </w:rPr>
                <w:t>Education Code – EDC, Title 2, Chapter 4, Article 2.5, 56337</w:t>
              </w:r>
            </w:hyperlink>
            <w:r w:rsidR="00B701F8">
              <w:t xml:space="preserve"> from the California Legislative Information. </w:t>
            </w:r>
          </w:p>
          <w:p w14:paraId="12924FA1" w14:textId="04C97572" w:rsidR="00B701F8" w:rsidRDefault="005B5E72" w:rsidP="00B701F8">
            <w:pPr>
              <w:pStyle w:val="AssignmentsLevel2"/>
            </w:pPr>
            <w:hyperlink r:id="rId23" w:history="1">
              <w:r w:rsidR="00B701F8" w:rsidRPr="00B701F8">
                <w:rPr>
                  <w:rStyle w:val="Hyperlink"/>
                </w:rPr>
                <w:t>Core Component 10: Disability Determination</w:t>
              </w:r>
            </w:hyperlink>
            <w:r w:rsidR="00B701F8">
              <w:t xml:space="preserve"> from the California Department of Education. </w:t>
            </w:r>
          </w:p>
        </w:tc>
      </w:tr>
    </w:tbl>
    <w:p w14:paraId="25DA2B40" w14:textId="37325800" w:rsidR="00EC14F5" w:rsidRPr="00AC56E0" w:rsidRDefault="00EC14F5" w:rsidP="00EC14F5">
      <w:pPr>
        <w:pStyle w:val="AssignmentsLevel1"/>
      </w:pPr>
    </w:p>
    <w:p w14:paraId="3DBA0A9F" w14:textId="77777777" w:rsidR="00EC14F5" w:rsidRPr="00AC56E0" w:rsidRDefault="00EC14F5" w:rsidP="00EC14F5">
      <w:pPr>
        <w:pStyle w:val="Heading1"/>
        <w:rPr>
          <w:color w:val="005391"/>
        </w:rPr>
      </w:pPr>
      <w:r w:rsidRPr="00AC56E0">
        <w:rPr>
          <w:color w:val="005391"/>
        </w:rPr>
        <w:lastRenderedPageBreak/>
        <w:t>Assignments</w:t>
      </w:r>
    </w:p>
    <w:p w14:paraId="25363D78" w14:textId="77777777"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3437488A" w14:textId="77777777" w:rsidTr="004027EB">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CE0F7EA" w14:textId="1AB407D7" w:rsidR="00EC14F5" w:rsidRPr="00AC56E0" w:rsidRDefault="00EC14F5" w:rsidP="004027EB">
            <w:pPr>
              <w:rPr>
                <w:rFonts w:cs="Arial"/>
                <w:b/>
              </w:rPr>
            </w:pPr>
            <w:r>
              <w:rPr>
                <w:rFonts w:cs="Arial"/>
                <w:b/>
              </w:rPr>
              <w:t>Discussion:</w:t>
            </w:r>
            <w:r w:rsidRPr="00AC56E0">
              <w:rPr>
                <w:rFonts w:cs="Arial"/>
                <w:b/>
              </w:rPr>
              <w:t xml:space="preserve"> </w:t>
            </w:r>
            <w:r w:rsidR="00B701F8" w:rsidRPr="00B701F8">
              <w:rPr>
                <w:rFonts w:cs="Arial"/>
                <w:b/>
              </w:rPr>
              <w:t xml:space="preserve">Intellectual Disability </w:t>
            </w:r>
            <w:r w:rsidR="00B701F8">
              <w:rPr>
                <w:rFonts w:cs="Arial"/>
                <w:b/>
              </w:rPr>
              <w:t>&amp;</w:t>
            </w:r>
            <w:r w:rsidR="00B701F8" w:rsidRPr="00B701F8">
              <w:rPr>
                <w:rFonts w:cs="Arial"/>
                <w:b/>
              </w:rPr>
              <w:t xml:space="preserve"> Slow Learning</w:t>
            </w:r>
          </w:p>
        </w:tc>
        <w:tc>
          <w:tcPr>
            <w:tcW w:w="1184" w:type="pct"/>
            <w:tcBorders>
              <w:left w:val="single" w:sz="4" w:space="0" w:color="auto"/>
            </w:tcBorders>
            <w:shd w:val="clear" w:color="auto" w:fill="C6D9F1" w:themeFill="text2" w:themeFillTint="33"/>
          </w:tcPr>
          <w:p w14:paraId="4D93A53F" w14:textId="26BFFD3A" w:rsidR="00EC14F5" w:rsidRPr="00AC56E0" w:rsidRDefault="00B701F8" w:rsidP="004027EB">
            <w:pPr>
              <w:rPr>
                <w:rFonts w:cs="Arial"/>
              </w:rPr>
            </w:pPr>
            <w:r>
              <w:rPr>
                <w:rFonts w:cs="Arial"/>
              </w:rPr>
              <w:t>1.3</w:t>
            </w:r>
          </w:p>
        </w:tc>
      </w:tr>
      <w:tr w:rsidR="00EC14F5" w:rsidRPr="00AC56E0" w14:paraId="0A83C1B7" w14:textId="77777777" w:rsidTr="004027EB">
        <w:trPr>
          <w:trHeight w:val="199"/>
        </w:trPr>
        <w:tc>
          <w:tcPr>
            <w:tcW w:w="5000" w:type="pct"/>
            <w:gridSpan w:val="2"/>
            <w:shd w:val="clear" w:color="auto" w:fill="auto"/>
            <w:tcMar>
              <w:top w:w="115" w:type="dxa"/>
              <w:left w:w="115" w:type="dxa"/>
              <w:bottom w:w="115" w:type="dxa"/>
              <w:right w:w="115" w:type="dxa"/>
            </w:tcMar>
          </w:tcPr>
          <w:p w14:paraId="47E6AA21" w14:textId="3DDC24EC" w:rsidR="00EC14F5" w:rsidRDefault="00EC14F5" w:rsidP="004027EB">
            <w:pPr>
              <w:rPr>
                <w:rFonts w:cs="Arial"/>
              </w:rPr>
            </w:pPr>
            <w:r w:rsidRPr="00131B5C">
              <w:rPr>
                <w:rFonts w:cs="Arial"/>
                <w:b/>
              </w:rPr>
              <w:t>Respond</w:t>
            </w:r>
            <w:r>
              <w:rPr>
                <w:rFonts w:cs="Arial"/>
              </w:rPr>
              <w:t xml:space="preserve"> to the following prompts in the </w:t>
            </w:r>
            <w:r w:rsidR="00B701F8" w:rsidRPr="00B701F8">
              <w:rPr>
                <w:rFonts w:cs="Arial"/>
              </w:rPr>
              <w:t>Intellectual Disability &amp; Slow Learning</w:t>
            </w:r>
            <w:r>
              <w:rPr>
                <w:rFonts w:cs="Arial"/>
              </w:rPr>
              <w:t xml:space="preserve"> discussion forum by Wednesday:  </w:t>
            </w:r>
          </w:p>
          <w:p w14:paraId="77197F37" w14:textId="77777777" w:rsidR="00EC14F5" w:rsidRDefault="00EC14F5" w:rsidP="004027EB">
            <w:pPr>
              <w:rPr>
                <w:rFonts w:cs="Arial"/>
              </w:rPr>
            </w:pPr>
          </w:p>
          <w:p w14:paraId="283248E8" w14:textId="5AF16037" w:rsidR="00EC14F5" w:rsidRDefault="00B701F8" w:rsidP="00B701F8">
            <w:pPr>
              <w:pStyle w:val="AssignmentsLevel2"/>
            </w:pPr>
            <w:r w:rsidRPr="00B701F8">
              <w:t>Describe the practices of assessing and supporting students that have been identified as intellectually disabled at your practicum site</w:t>
            </w:r>
            <w:r>
              <w:t xml:space="preserve">. </w:t>
            </w:r>
          </w:p>
          <w:p w14:paraId="7904FF89" w14:textId="4F410E71" w:rsidR="00B701F8" w:rsidRDefault="00B701F8" w:rsidP="00B701F8">
            <w:pPr>
              <w:pStyle w:val="AssignmentsLevel2"/>
            </w:pPr>
            <w:r w:rsidRPr="00B701F8">
              <w:t>What interventions are in place for slow learners at your practicum site?</w:t>
            </w:r>
            <w:r>
              <w:t xml:space="preserve"> </w:t>
            </w:r>
          </w:p>
          <w:p w14:paraId="0DD3E5B6" w14:textId="09888807" w:rsidR="00B701F8" w:rsidRDefault="00B701F8" w:rsidP="00B701F8">
            <w:pPr>
              <w:pStyle w:val="AssignmentsLevel2"/>
            </w:pPr>
            <w:r w:rsidRPr="00B701F8">
              <w:t>If you were provided an opportunity to create an academic intervention program, w</w:t>
            </w:r>
            <w:r>
              <w:t>hat population would you target? W</w:t>
            </w:r>
            <w:r w:rsidRPr="00B701F8">
              <w:t>hat skill would you hope to develop</w:t>
            </w:r>
            <w:r>
              <w:t>? W</w:t>
            </w:r>
            <w:r w:rsidRPr="00B701F8">
              <w:t>hy?</w:t>
            </w:r>
          </w:p>
          <w:p w14:paraId="2C23C3B9" w14:textId="77777777" w:rsidR="00EC14F5" w:rsidRDefault="00EC14F5" w:rsidP="004027EB">
            <w:pPr>
              <w:rPr>
                <w:rFonts w:cs="Arial"/>
              </w:rPr>
            </w:pPr>
          </w:p>
          <w:p w14:paraId="73186912" w14:textId="77777777" w:rsidR="00EC14F5" w:rsidRPr="00AC56E0" w:rsidRDefault="00EC14F5" w:rsidP="004027EB">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EC14F5" w:rsidRPr="00AC56E0" w14:paraId="75877B11" w14:textId="77777777" w:rsidTr="004027EB">
        <w:trPr>
          <w:trHeight w:val="127"/>
        </w:trPr>
        <w:tc>
          <w:tcPr>
            <w:tcW w:w="5000" w:type="pct"/>
            <w:gridSpan w:val="2"/>
            <w:shd w:val="clear" w:color="auto" w:fill="F2F2F2" w:themeFill="background1" w:themeFillShade="F2"/>
            <w:tcMar>
              <w:top w:w="115" w:type="dxa"/>
              <w:left w:w="115" w:type="dxa"/>
              <w:bottom w:w="115" w:type="dxa"/>
              <w:right w:w="115" w:type="dxa"/>
            </w:tcMar>
          </w:tcPr>
          <w:p w14:paraId="7BAB4BCA" w14:textId="77777777" w:rsidR="00EC14F5" w:rsidRPr="00AC56E0" w:rsidRDefault="00EC14F5" w:rsidP="004027EB">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69893096"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2C8B7930" w14:textId="77777777" w:rsidTr="004027EB">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F19DC9B" w14:textId="0C0F1245" w:rsidR="00EC14F5" w:rsidRPr="00AC56E0" w:rsidRDefault="00EC14F5" w:rsidP="004027EB">
            <w:pPr>
              <w:rPr>
                <w:rFonts w:cs="Arial"/>
                <w:b/>
              </w:rPr>
            </w:pPr>
            <w:r w:rsidRPr="00AC56E0">
              <w:rPr>
                <w:rFonts w:cs="Arial"/>
                <w:b/>
              </w:rPr>
              <w:t>Assignment</w:t>
            </w:r>
            <w:r w:rsidR="00B701F8">
              <w:rPr>
                <w:rFonts w:cs="Arial"/>
                <w:b/>
              </w:rPr>
              <w:t>:</w:t>
            </w:r>
            <w:r w:rsidRPr="00AC56E0">
              <w:rPr>
                <w:rFonts w:cs="Arial"/>
                <w:b/>
              </w:rPr>
              <w:t xml:space="preserve"> </w:t>
            </w:r>
            <w:r w:rsidR="00553C7F">
              <w:rPr>
                <w:rFonts w:cs="Arial"/>
                <w:b/>
              </w:rPr>
              <w:t>Comparison Paper</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2E3118A7" w14:textId="7510CF51" w:rsidR="00EC14F5" w:rsidRPr="00AC56E0" w:rsidRDefault="00B701F8" w:rsidP="004027EB">
            <w:pPr>
              <w:rPr>
                <w:rFonts w:cs="Arial"/>
              </w:rPr>
            </w:pPr>
            <w:r>
              <w:rPr>
                <w:rFonts w:cs="Arial"/>
              </w:rPr>
              <w:t>1.1, 1.2</w:t>
            </w:r>
          </w:p>
        </w:tc>
      </w:tr>
      <w:tr w:rsidR="00EC14F5" w:rsidRPr="00AC56E0" w14:paraId="230C5EA6" w14:textId="77777777" w:rsidTr="004027EB">
        <w:trPr>
          <w:trHeight w:val="199"/>
        </w:trPr>
        <w:tc>
          <w:tcPr>
            <w:tcW w:w="5000" w:type="pct"/>
            <w:gridSpan w:val="2"/>
            <w:shd w:val="clear" w:color="auto" w:fill="auto"/>
            <w:tcMar>
              <w:top w:w="115" w:type="dxa"/>
              <w:left w:w="115" w:type="dxa"/>
              <w:bottom w:w="115" w:type="dxa"/>
              <w:right w:w="115" w:type="dxa"/>
            </w:tcMar>
          </w:tcPr>
          <w:p w14:paraId="56B4F41B" w14:textId="77777777" w:rsidR="00EC14F5" w:rsidRDefault="00553C7F" w:rsidP="004027EB">
            <w:pPr>
              <w:rPr>
                <w:rFonts w:cs="Arial"/>
              </w:rPr>
            </w:pPr>
            <w:r w:rsidRPr="00553C7F">
              <w:rPr>
                <w:rFonts w:cs="Arial"/>
                <w:b/>
              </w:rPr>
              <w:t>Write</w:t>
            </w:r>
            <w:r>
              <w:rPr>
                <w:rFonts w:cs="Arial"/>
              </w:rPr>
              <w:t xml:space="preserve"> a brief paper comparing the </w:t>
            </w:r>
            <w:r w:rsidRPr="00553C7F">
              <w:rPr>
                <w:rFonts w:cs="Arial"/>
              </w:rPr>
              <w:t>Specific Learning Disability options A, B, C and PSW</w:t>
            </w:r>
            <w:r>
              <w:rPr>
                <w:rFonts w:cs="Arial"/>
              </w:rPr>
              <w:t xml:space="preserve">. </w:t>
            </w:r>
          </w:p>
          <w:p w14:paraId="2A02DC8A" w14:textId="77777777" w:rsidR="00553C7F" w:rsidRDefault="00553C7F" w:rsidP="004027EB">
            <w:pPr>
              <w:rPr>
                <w:rFonts w:cs="Arial"/>
              </w:rPr>
            </w:pPr>
          </w:p>
          <w:p w14:paraId="0B50A704" w14:textId="77777777" w:rsidR="00553C7F" w:rsidRDefault="00553C7F" w:rsidP="004027EB">
            <w:pPr>
              <w:rPr>
                <w:rFonts w:cs="Arial"/>
              </w:rPr>
            </w:pPr>
            <w:r w:rsidRPr="00553C7F">
              <w:rPr>
                <w:rFonts w:cs="Arial"/>
                <w:b/>
              </w:rPr>
              <w:t>Include</w:t>
            </w:r>
            <w:r>
              <w:rPr>
                <w:rFonts w:cs="Arial"/>
              </w:rPr>
              <w:t xml:space="preserve"> an explanation of </w:t>
            </w:r>
            <w:r w:rsidRPr="00553C7F">
              <w:rPr>
                <w:rFonts w:cs="Arial"/>
              </w:rPr>
              <w:t>the importance of identifying exclusionary factors when determining Special Education Eligibility</w:t>
            </w:r>
            <w:r>
              <w:rPr>
                <w:rFonts w:cs="Arial"/>
              </w:rPr>
              <w:t xml:space="preserve">. </w:t>
            </w:r>
          </w:p>
          <w:p w14:paraId="6DB7A4F8" w14:textId="77777777" w:rsidR="00553C7F" w:rsidRDefault="00553C7F" w:rsidP="004027EB">
            <w:pPr>
              <w:rPr>
                <w:rFonts w:cs="Arial"/>
              </w:rPr>
            </w:pPr>
          </w:p>
          <w:p w14:paraId="7DB4FAF4" w14:textId="0F19B22A" w:rsidR="00553C7F" w:rsidRPr="00AC56E0" w:rsidRDefault="00553C7F" w:rsidP="004027EB">
            <w:pPr>
              <w:rPr>
                <w:rFonts w:cs="Arial"/>
              </w:rPr>
            </w:pPr>
            <w:r w:rsidRPr="00553C7F">
              <w:rPr>
                <w:rFonts w:cs="Arial"/>
                <w:b/>
              </w:rPr>
              <w:t>Submit</w:t>
            </w:r>
            <w:r>
              <w:rPr>
                <w:rFonts w:cs="Arial"/>
              </w:rPr>
              <w:t xml:space="preserve"> your paper as a Word document by Sunday. </w:t>
            </w:r>
          </w:p>
        </w:tc>
      </w:tr>
    </w:tbl>
    <w:p w14:paraId="2657B20D" w14:textId="0535B977" w:rsidR="00EC14F5" w:rsidRPr="00AC56E0" w:rsidRDefault="00EC14F5" w:rsidP="00EC14F5">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44084314" w:rsidR="00692A9C" w:rsidRPr="00AC56E0" w:rsidRDefault="00F21C97" w:rsidP="001C41D9">
      <w:pPr>
        <w:pStyle w:val="WeeklyTopicHeading"/>
      </w:pPr>
      <w:bookmarkStart w:id="5" w:name="_Toc512500491"/>
      <w:r w:rsidRPr="00AC56E0">
        <w:t xml:space="preserve">Week 2: </w:t>
      </w:r>
      <w:r w:rsidR="00553C7F" w:rsidRPr="00553C7F">
        <w:t xml:space="preserve">Understanding Cross Battery Interpretation </w:t>
      </w:r>
      <w:r w:rsidR="00553C7F">
        <w:t>&amp; Dual Discrepancy</w:t>
      </w:r>
      <w:r w:rsidR="00553C7F" w:rsidRPr="00553C7F">
        <w:t>/Consistency Model (Residency</w:t>
      </w:r>
      <w:r w:rsidR="00553C7F">
        <w:t xml:space="preserve"> Week</w:t>
      </w:r>
      <w:r w:rsidR="00553C7F" w:rsidRPr="00553C7F">
        <w:t>)</w:t>
      </w:r>
      <w:bookmarkEnd w:id="5"/>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C0"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BE" w14:textId="2DBA8C49" w:rsidR="00692A9C" w:rsidRPr="00AC56E0" w:rsidRDefault="00225A32" w:rsidP="00B70B99">
            <w:pPr>
              <w:pStyle w:val="Week2Obj"/>
            </w:pPr>
            <w:r>
              <w:t xml:space="preserve">Define narrow and broad abilities. </w:t>
            </w:r>
          </w:p>
        </w:tc>
        <w:tc>
          <w:tcPr>
            <w:tcW w:w="1177" w:type="pct"/>
            <w:tcBorders>
              <w:left w:val="single" w:sz="4" w:space="0" w:color="auto"/>
              <w:bottom w:val="nil"/>
              <w:right w:val="single" w:sz="4" w:space="0" w:color="auto"/>
            </w:tcBorders>
            <w:shd w:val="clear" w:color="auto" w:fill="C6D9F1" w:themeFill="text2" w:themeFillTint="33"/>
          </w:tcPr>
          <w:p w14:paraId="5B2A19BF" w14:textId="5F9D933B" w:rsidR="00692A9C" w:rsidRPr="00AC56E0" w:rsidRDefault="00225A32" w:rsidP="00436CFD">
            <w:pPr>
              <w:tabs>
                <w:tab w:val="left" w:pos="0"/>
                <w:tab w:val="left" w:pos="3720"/>
              </w:tabs>
              <w:outlineLvl w:val="0"/>
              <w:rPr>
                <w:rFonts w:cs="Arial"/>
                <w:szCs w:val="20"/>
              </w:rPr>
            </w:pPr>
            <w:r>
              <w:rPr>
                <w:rFonts w:cs="Arial"/>
                <w:szCs w:val="20"/>
              </w:rPr>
              <w:t>CLO4</w:t>
            </w:r>
          </w:p>
        </w:tc>
      </w:tr>
      <w:tr w:rsidR="00692A9C" w:rsidRPr="00AC56E0" w14:paraId="5B2A19C6"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C4" w14:textId="2E50F4D2" w:rsidR="00692A9C" w:rsidRPr="00AC56E0" w:rsidRDefault="00225A32" w:rsidP="00B70B99">
            <w:pPr>
              <w:pStyle w:val="Week2Obj"/>
            </w:pPr>
            <w:r>
              <w:t xml:space="preserve">Identify narrow abilities subtests most relevant for reading, writing, and math. </w:t>
            </w:r>
          </w:p>
        </w:tc>
        <w:tc>
          <w:tcPr>
            <w:tcW w:w="1177" w:type="pct"/>
            <w:tcBorders>
              <w:top w:val="nil"/>
              <w:left w:val="single" w:sz="4" w:space="0" w:color="auto"/>
              <w:bottom w:val="nil"/>
              <w:right w:val="single" w:sz="4" w:space="0" w:color="auto"/>
            </w:tcBorders>
            <w:shd w:val="clear" w:color="auto" w:fill="C6D9F1" w:themeFill="text2" w:themeFillTint="33"/>
          </w:tcPr>
          <w:p w14:paraId="5B2A19C5" w14:textId="55FE59C2" w:rsidR="00692A9C" w:rsidRPr="00AC56E0" w:rsidRDefault="00225A32" w:rsidP="00436CFD">
            <w:pPr>
              <w:rPr>
                <w:rFonts w:cs="Arial"/>
              </w:rPr>
            </w:pPr>
            <w:r>
              <w:rPr>
                <w:rFonts w:cs="Arial"/>
              </w:rPr>
              <w:t xml:space="preserve">CLO4, </w:t>
            </w:r>
            <w:r w:rsidR="00B27D03">
              <w:rPr>
                <w:rFonts w:cs="Arial"/>
              </w:rPr>
              <w:t>CLO</w:t>
            </w:r>
            <w:r>
              <w:rPr>
                <w:rFonts w:cs="Arial"/>
              </w:rPr>
              <w:t xml:space="preserve">5, </w:t>
            </w:r>
            <w:r w:rsidR="00B27D03">
              <w:rPr>
                <w:rFonts w:cs="Arial"/>
              </w:rPr>
              <w:t>CLO</w:t>
            </w:r>
            <w:r>
              <w:rPr>
                <w:rFonts w:cs="Arial"/>
              </w:rPr>
              <w:t>6</w:t>
            </w:r>
          </w:p>
        </w:tc>
      </w:tr>
      <w:tr w:rsidR="00553C7F" w:rsidRPr="00AC56E0" w14:paraId="1B6EBCA6"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46F93FB3" w14:textId="6D0D6D34" w:rsidR="00553C7F" w:rsidRPr="00AC56E0" w:rsidRDefault="00225A32" w:rsidP="00B70B99">
            <w:pPr>
              <w:pStyle w:val="Week2Obj"/>
            </w:pPr>
            <w:r>
              <w:t xml:space="preserve">Explain the operational definition of dual discrepancy model. </w:t>
            </w:r>
          </w:p>
        </w:tc>
        <w:tc>
          <w:tcPr>
            <w:tcW w:w="1177" w:type="pct"/>
            <w:tcBorders>
              <w:top w:val="nil"/>
              <w:left w:val="single" w:sz="4" w:space="0" w:color="auto"/>
              <w:bottom w:val="nil"/>
              <w:right w:val="single" w:sz="4" w:space="0" w:color="auto"/>
            </w:tcBorders>
            <w:shd w:val="clear" w:color="auto" w:fill="C6D9F1" w:themeFill="text2" w:themeFillTint="33"/>
          </w:tcPr>
          <w:p w14:paraId="630D9735" w14:textId="1E95893A" w:rsidR="00553C7F" w:rsidRPr="00AC56E0" w:rsidRDefault="00225A32" w:rsidP="00436CFD">
            <w:pPr>
              <w:rPr>
                <w:rFonts w:cs="Arial"/>
              </w:rPr>
            </w:pPr>
            <w:r>
              <w:rPr>
                <w:rFonts w:cs="Arial"/>
              </w:rPr>
              <w:t xml:space="preserve">CLO1, </w:t>
            </w:r>
            <w:r w:rsidR="00B27D03">
              <w:rPr>
                <w:rFonts w:cs="Arial"/>
              </w:rPr>
              <w:t>CLO</w:t>
            </w:r>
            <w:r>
              <w:rPr>
                <w:rFonts w:cs="Arial"/>
              </w:rPr>
              <w:t xml:space="preserve">4, </w:t>
            </w:r>
            <w:r w:rsidR="00B27D03">
              <w:rPr>
                <w:rFonts w:cs="Arial"/>
              </w:rPr>
              <w:t>CLO</w:t>
            </w:r>
            <w:r>
              <w:rPr>
                <w:rFonts w:cs="Arial"/>
              </w:rPr>
              <w:t xml:space="preserve">5, </w:t>
            </w:r>
            <w:r w:rsidR="00B27D03">
              <w:rPr>
                <w:rFonts w:cs="Arial"/>
              </w:rPr>
              <w:t>CLO</w:t>
            </w:r>
            <w:r>
              <w:rPr>
                <w:rFonts w:cs="Arial"/>
              </w:rPr>
              <w:t>6</w:t>
            </w:r>
          </w:p>
        </w:tc>
      </w:tr>
      <w:tr w:rsidR="00553C7F" w:rsidRPr="00AC56E0" w14:paraId="3CE428F3"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10F67B3C" w14:textId="78F42E7F" w:rsidR="00553C7F" w:rsidRPr="00AC56E0" w:rsidRDefault="00225A32" w:rsidP="00B70B99">
            <w:pPr>
              <w:pStyle w:val="Week2Obj"/>
            </w:pPr>
            <w:r>
              <w:t xml:space="preserve">Explain PSW characteristics within the dual discrepancy/consistency model. </w:t>
            </w:r>
          </w:p>
        </w:tc>
        <w:tc>
          <w:tcPr>
            <w:tcW w:w="1177" w:type="pct"/>
            <w:tcBorders>
              <w:top w:val="nil"/>
              <w:left w:val="single" w:sz="4" w:space="0" w:color="auto"/>
              <w:bottom w:val="nil"/>
              <w:right w:val="single" w:sz="4" w:space="0" w:color="auto"/>
            </w:tcBorders>
            <w:shd w:val="clear" w:color="auto" w:fill="C6D9F1" w:themeFill="text2" w:themeFillTint="33"/>
          </w:tcPr>
          <w:p w14:paraId="5AE27660" w14:textId="388F65F4" w:rsidR="00553C7F" w:rsidRPr="00AC56E0" w:rsidRDefault="00225A32" w:rsidP="00436CFD">
            <w:pPr>
              <w:rPr>
                <w:rFonts w:cs="Arial"/>
              </w:rPr>
            </w:pPr>
            <w:r>
              <w:rPr>
                <w:rFonts w:cs="Arial"/>
              </w:rPr>
              <w:t xml:space="preserve">CLO5, </w:t>
            </w:r>
            <w:r w:rsidR="00B27D03">
              <w:rPr>
                <w:rFonts w:cs="Arial"/>
              </w:rPr>
              <w:t>CLO</w:t>
            </w:r>
            <w:r>
              <w:rPr>
                <w:rFonts w:cs="Arial"/>
              </w:rPr>
              <w:t>6</w:t>
            </w:r>
          </w:p>
        </w:tc>
      </w:tr>
      <w:tr w:rsidR="00692A9C" w:rsidRPr="00AC56E0" w14:paraId="5B2A19C9"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C7" w14:textId="0E9BE9C0" w:rsidR="00692A9C" w:rsidRPr="00AC56E0" w:rsidRDefault="00225A32" w:rsidP="00BD04C5">
            <w:pPr>
              <w:pStyle w:val="Week2Obj"/>
            </w:pPr>
            <w:r>
              <w:t xml:space="preserve">Determine how cognitive deficits manifest across a range of specific academic skills.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C8" w14:textId="1A420919" w:rsidR="00692A9C" w:rsidRPr="00AC56E0" w:rsidRDefault="00225A32" w:rsidP="00436CFD">
            <w:pPr>
              <w:tabs>
                <w:tab w:val="left" w:pos="0"/>
                <w:tab w:val="left" w:pos="3720"/>
              </w:tabs>
              <w:outlineLvl w:val="0"/>
              <w:rPr>
                <w:rFonts w:cs="Arial"/>
                <w:szCs w:val="20"/>
              </w:rPr>
            </w:pPr>
            <w:r>
              <w:rPr>
                <w:rFonts w:cs="Arial"/>
                <w:szCs w:val="20"/>
              </w:rPr>
              <w:t xml:space="preserve">CLO5, </w:t>
            </w:r>
            <w:r w:rsidR="00B27D03">
              <w:rPr>
                <w:rFonts w:cs="Arial"/>
                <w:szCs w:val="20"/>
              </w:rPr>
              <w:t>CLO</w:t>
            </w:r>
            <w:r>
              <w:rPr>
                <w:rFonts w:cs="Arial"/>
                <w:szCs w:val="20"/>
              </w:rPr>
              <w:t>6</w:t>
            </w:r>
          </w:p>
        </w:tc>
      </w:tr>
    </w:tbl>
    <w:p w14:paraId="24054D67" w14:textId="77777777" w:rsidR="00EC14F5" w:rsidRPr="00AC56E0" w:rsidRDefault="00EC14F5" w:rsidP="00EC14F5">
      <w:pPr>
        <w:pStyle w:val="AssignmentsLevel1"/>
      </w:pPr>
    </w:p>
    <w:p w14:paraId="7A771CDD" w14:textId="77777777" w:rsidR="00EC14F5" w:rsidRPr="00AC56E0" w:rsidRDefault="00EC14F5" w:rsidP="00EC14F5">
      <w:pPr>
        <w:pStyle w:val="Heading1"/>
        <w:rPr>
          <w:color w:val="005391"/>
        </w:rPr>
      </w:pPr>
      <w:r w:rsidRPr="00AC56E0">
        <w:rPr>
          <w:color w:val="005391"/>
        </w:rPr>
        <w:t>Activities and Resources</w:t>
      </w:r>
    </w:p>
    <w:p w14:paraId="469B502F"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335C9158" w14:textId="77777777" w:rsidTr="004027E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F5FE554" w14:textId="5E8BD7F0" w:rsidR="00EC14F5" w:rsidRPr="00AC56E0" w:rsidRDefault="004D1AC8" w:rsidP="004027EB">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CEDA195" w14:textId="097A3E70" w:rsidR="00EC14F5" w:rsidRPr="00AC56E0" w:rsidRDefault="00507302" w:rsidP="004027EB">
            <w:pPr>
              <w:rPr>
                <w:rFonts w:cs="Arial"/>
              </w:rPr>
            </w:pPr>
            <w:r>
              <w:rPr>
                <w:rFonts w:cs="Arial"/>
              </w:rPr>
              <w:t>2.1, 2.2, 2.3, 2.4, 2.5</w:t>
            </w:r>
          </w:p>
        </w:tc>
      </w:tr>
      <w:tr w:rsidR="00EC14F5" w:rsidRPr="00AC56E0" w14:paraId="28C66AFD" w14:textId="77777777" w:rsidTr="00A82695">
        <w:trPr>
          <w:trHeight w:val="190"/>
        </w:trPr>
        <w:tc>
          <w:tcPr>
            <w:tcW w:w="5000" w:type="pct"/>
            <w:gridSpan w:val="2"/>
            <w:tcMar>
              <w:top w:w="115" w:type="dxa"/>
              <w:left w:w="115" w:type="dxa"/>
              <w:bottom w:w="115" w:type="dxa"/>
              <w:right w:w="115" w:type="dxa"/>
            </w:tcMar>
          </w:tcPr>
          <w:p w14:paraId="017476C5" w14:textId="77777777" w:rsidR="00514A7A" w:rsidRPr="00507302" w:rsidRDefault="00514A7A" w:rsidP="00514A7A">
            <w:pPr>
              <w:pStyle w:val="AssignmentsLevel2"/>
              <w:numPr>
                <w:ilvl w:val="0"/>
                <w:numId w:val="0"/>
              </w:numPr>
              <w:rPr>
                <w:b/>
                <w:i/>
              </w:rPr>
            </w:pPr>
            <w:r w:rsidRPr="00507302">
              <w:rPr>
                <w:b/>
                <w:i/>
              </w:rPr>
              <w:t xml:space="preserve">Essentials of Cross-Battery Assessment </w:t>
            </w:r>
          </w:p>
          <w:p w14:paraId="6BFD25CD" w14:textId="77777777" w:rsidR="00514A7A" w:rsidRDefault="00514A7A" w:rsidP="00514A7A">
            <w:pPr>
              <w:pStyle w:val="AssignmentsLevel2"/>
              <w:numPr>
                <w:ilvl w:val="0"/>
                <w:numId w:val="0"/>
              </w:numPr>
            </w:pPr>
          </w:p>
          <w:p w14:paraId="1704F207" w14:textId="77777777" w:rsidR="00514A7A" w:rsidRDefault="00514A7A" w:rsidP="00514A7A">
            <w:pPr>
              <w:pStyle w:val="AssignmentsLevel2"/>
              <w:numPr>
                <w:ilvl w:val="0"/>
                <w:numId w:val="0"/>
              </w:numPr>
            </w:pPr>
            <w:r w:rsidRPr="0001722B">
              <w:rPr>
                <w:b/>
              </w:rPr>
              <w:t>Read</w:t>
            </w:r>
            <w:r>
              <w:t xml:space="preserve"> the following sections: </w:t>
            </w:r>
          </w:p>
          <w:p w14:paraId="40ED356E" w14:textId="77777777" w:rsidR="00514A7A" w:rsidRDefault="00514A7A" w:rsidP="00514A7A">
            <w:pPr>
              <w:pStyle w:val="AssignmentsLevel2"/>
              <w:numPr>
                <w:ilvl w:val="0"/>
                <w:numId w:val="0"/>
              </w:numPr>
            </w:pPr>
          </w:p>
          <w:p w14:paraId="46FF1918" w14:textId="77777777" w:rsidR="00EC14F5" w:rsidRPr="004C4CB2" w:rsidRDefault="00514A7A" w:rsidP="004C4CB2">
            <w:pPr>
              <w:pStyle w:val="AssignmentsLevel2"/>
            </w:pPr>
            <w:r w:rsidRPr="004C4CB2">
              <w:t>Ch. 1: Overview</w:t>
            </w:r>
          </w:p>
          <w:p w14:paraId="02F68EF1" w14:textId="77777777" w:rsidR="00514A7A" w:rsidRPr="004C4CB2" w:rsidRDefault="00514A7A" w:rsidP="004C4CB2">
            <w:pPr>
              <w:pStyle w:val="AssignmentsLevel2"/>
            </w:pPr>
            <w:r w:rsidRPr="004C4CB2">
              <w:t xml:space="preserve">Appendix A: CHC Narrow Ability Definitions and Task Examples </w:t>
            </w:r>
          </w:p>
          <w:p w14:paraId="0D1DF882" w14:textId="77777777" w:rsidR="00514A7A" w:rsidRPr="004C4CB2" w:rsidRDefault="00514A7A" w:rsidP="004C4CB2">
            <w:pPr>
              <w:pStyle w:val="AssignmentsLevel2"/>
            </w:pPr>
            <w:r w:rsidRPr="004C4CB2">
              <w:t xml:space="preserve">Appendix B: CHC Broad and Narrow Ability Classification Tables for Tests Published Between 2001 and 2012 </w:t>
            </w:r>
          </w:p>
          <w:p w14:paraId="290F984D" w14:textId="77777777" w:rsidR="00514A7A" w:rsidRPr="004C4CB2" w:rsidRDefault="00514A7A" w:rsidP="004C4CB2">
            <w:pPr>
              <w:pStyle w:val="AssignmentsLevel2"/>
            </w:pPr>
            <w:r w:rsidRPr="004C4CB2">
              <w:t xml:space="preserve">Ch. 2: How to Organize a Cross-Battery Assessment Using Cognitive, Achievement, and Neuropsychological Batteries </w:t>
            </w:r>
          </w:p>
          <w:p w14:paraId="6B74AEC6" w14:textId="77777777" w:rsidR="00514A7A" w:rsidRPr="004C4CB2" w:rsidRDefault="00514A7A" w:rsidP="004C4CB2">
            <w:pPr>
              <w:pStyle w:val="AssignmentsLevel2"/>
            </w:pPr>
            <w:r w:rsidRPr="004C4CB2">
              <w:t xml:space="preserve">Ch. 4: Cross-Battery Assessment for SLD Identification </w:t>
            </w:r>
          </w:p>
          <w:p w14:paraId="0140AA00" w14:textId="36CB7FCE" w:rsidR="00514A7A" w:rsidRPr="00AC56E0" w:rsidRDefault="00514A7A" w:rsidP="004C4CB2">
            <w:pPr>
              <w:pStyle w:val="AssignmentsLevel2"/>
            </w:pPr>
            <w:r w:rsidRPr="004C4CB2">
              <w:t>Appendix H: Understanding and Using the XBA PSW-A v1.0 Software Program Tab by Tab</w:t>
            </w:r>
            <w:r>
              <w:t xml:space="preserve"> </w:t>
            </w:r>
          </w:p>
        </w:tc>
      </w:tr>
      <w:tr w:rsidR="00A82695" w:rsidRPr="00AC56E0" w14:paraId="0643F351" w14:textId="77777777" w:rsidTr="004027EB">
        <w:trPr>
          <w:trHeight w:val="190"/>
        </w:trPr>
        <w:tc>
          <w:tcPr>
            <w:tcW w:w="5000" w:type="pct"/>
            <w:gridSpan w:val="2"/>
            <w:tcBorders>
              <w:bottom w:val="single" w:sz="4" w:space="0" w:color="auto"/>
            </w:tcBorders>
            <w:tcMar>
              <w:top w:w="115" w:type="dxa"/>
              <w:left w:w="115" w:type="dxa"/>
              <w:bottom w:w="115" w:type="dxa"/>
              <w:right w:w="115" w:type="dxa"/>
            </w:tcMar>
          </w:tcPr>
          <w:p w14:paraId="5583DA87" w14:textId="7FB6B2DC" w:rsidR="00A82695" w:rsidRPr="00507302" w:rsidRDefault="00A82695" w:rsidP="00A82695">
            <w:pPr>
              <w:pStyle w:val="AssignmentsLevel2"/>
              <w:numPr>
                <w:ilvl w:val="0"/>
                <w:numId w:val="0"/>
              </w:numPr>
              <w:rPr>
                <w:b/>
                <w:i/>
              </w:rPr>
            </w:pPr>
            <w:r w:rsidRPr="00507302">
              <w:rPr>
                <w:b/>
                <w:i/>
              </w:rPr>
              <w:t xml:space="preserve">Online Resources </w:t>
            </w:r>
          </w:p>
          <w:p w14:paraId="1EF8A653" w14:textId="44117021" w:rsidR="00A82695" w:rsidRDefault="00A82695" w:rsidP="00A82695">
            <w:pPr>
              <w:pStyle w:val="AssignmentsLevel2"/>
              <w:numPr>
                <w:ilvl w:val="0"/>
                <w:numId w:val="0"/>
              </w:numPr>
            </w:pPr>
          </w:p>
          <w:p w14:paraId="6C0781BF" w14:textId="51624B13" w:rsidR="00A82695" w:rsidRDefault="00A82695" w:rsidP="00A82695">
            <w:pPr>
              <w:pStyle w:val="AssignmentsLevel2"/>
              <w:numPr>
                <w:ilvl w:val="0"/>
                <w:numId w:val="0"/>
              </w:numPr>
            </w:pPr>
            <w:r w:rsidRPr="00A82695">
              <w:rPr>
                <w:b/>
              </w:rPr>
              <w:t>Review</w:t>
            </w:r>
            <w:r>
              <w:t xml:space="preserve"> the following: </w:t>
            </w:r>
          </w:p>
          <w:p w14:paraId="42E6EBB6" w14:textId="77777777" w:rsidR="00A82695" w:rsidRDefault="00A82695" w:rsidP="00A82695">
            <w:pPr>
              <w:pStyle w:val="AssignmentsLevel2"/>
              <w:numPr>
                <w:ilvl w:val="0"/>
                <w:numId w:val="0"/>
              </w:numPr>
            </w:pPr>
          </w:p>
          <w:p w14:paraId="262F790F" w14:textId="2A9482AF" w:rsidR="00A82695" w:rsidRDefault="00A82695" w:rsidP="00A82695">
            <w:pPr>
              <w:pStyle w:val="AssignmentsLevel1"/>
            </w:pPr>
            <w:r>
              <w:t xml:space="preserve">Flanagan, D. P. &amp; Alfonso, V. C. (2015). </w:t>
            </w:r>
            <w:hyperlink r:id="rId25" w:history="1">
              <w:r w:rsidRPr="001E623C">
                <w:rPr>
                  <w:rStyle w:val="Hyperlink"/>
                </w:rPr>
                <w:t>The Utility of X-BASS in the Identification of SLD</w:t>
              </w:r>
            </w:hyperlink>
            <w:r>
              <w:t>. 11</w:t>
            </w:r>
            <w:r w:rsidRPr="001E623C">
              <w:rPr>
                <w:vertAlign w:val="superscript"/>
              </w:rPr>
              <w:t>th</w:t>
            </w:r>
            <w:r>
              <w:t xml:space="preserve"> Annual School Neuropsychology Summer Institute presentation. </w:t>
            </w:r>
          </w:p>
        </w:tc>
      </w:tr>
    </w:tbl>
    <w:p w14:paraId="00C11199" w14:textId="538A60A4" w:rsidR="00EC14F5" w:rsidRPr="00AC56E0" w:rsidRDefault="00EC14F5" w:rsidP="00EC14F5">
      <w:pPr>
        <w:pStyle w:val="AssignmentsLevel1"/>
      </w:pPr>
    </w:p>
    <w:p w14:paraId="09CCD854" w14:textId="77777777" w:rsidR="00EC14F5" w:rsidRPr="00AC56E0" w:rsidRDefault="00EC14F5" w:rsidP="00EC14F5">
      <w:pPr>
        <w:pStyle w:val="Heading1"/>
        <w:rPr>
          <w:color w:val="005391"/>
        </w:rPr>
      </w:pPr>
      <w:r w:rsidRPr="00AC56E0">
        <w:rPr>
          <w:color w:val="005391"/>
        </w:rPr>
        <w:t>Assignments</w:t>
      </w:r>
    </w:p>
    <w:p w14:paraId="1293B568" w14:textId="77777777"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641C51C0" w14:textId="77777777" w:rsidTr="004027EB">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7A3202C" w14:textId="1AF04848" w:rsidR="00EC14F5" w:rsidRPr="00AC56E0" w:rsidRDefault="00EC14F5" w:rsidP="004027EB">
            <w:pPr>
              <w:rPr>
                <w:rFonts w:cs="Arial"/>
                <w:b/>
              </w:rPr>
            </w:pPr>
            <w:r>
              <w:rPr>
                <w:rFonts w:cs="Arial"/>
                <w:b/>
              </w:rPr>
              <w:t>Discussion:</w:t>
            </w:r>
            <w:r w:rsidRPr="00AC56E0">
              <w:rPr>
                <w:rFonts w:cs="Arial"/>
                <w:b/>
              </w:rPr>
              <w:t xml:space="preserve"> </w:t>
            </w:r>
            <w:r w:rsidR="00A82695">
              <w:rPr>
                <w:rFonts w:cs="Arial"/>
                <w:b/>
              </w:rPr>
              <w:t>Week 2 Residency Discussion</w:t>
            </w:r>
          </w:p>
        </w:tc>
        <w:tc>
          <w:tcPr>
            <w:tcW w:w="1184" w:type="pct"/>
            <w:tcBorders>
              <w:left w:val="single" w:sz="4" w:space="0" w:color="auto"/>
            </w:tcBorders>
            <w:shd w:val="clear" w:color="auto" w:fill="C6D9F1" w:themeFill="text2" w:themeFillTint="33"/>
          </w:tcPr>
          <w:p w14:paraId="581621D2" w14:textId="16DA91D0" w:rsidR="00EC14F5" w:rsidRPr="00AC56E0" w:rsidRDefault="000742D3" w:rsidP="004027EB">
            <w:pPr>
              <w:rPr>
                <w:rFonts w:cs="Arial"/>
              </w:rPr>
            </w:pPr>
            <w:r>
              <w:rPr>
                <w:rFonts w:cs="Arial"/>
              </w:rPr>
              <w:t>2.2</w:t>
            </w:r>
          </w:p>
        </w:tc>
      </w:tr>
      <w:tr w:rsidR="00EC14F5" w:rsidRPr="00AC56E0" w14:paraId="2EDCD7E0" w14:textId="77777777" w:rsidTr="004027EB">
        <w:trPr>
          <w:trHeight w:val="199"/>
        </w:trPr>
        <w:tc>
          <w:tcPr>
            <w:tcW w:w="5000" w:type="pct"/>
            <w:gridSpan w:val="2"/>
            <w:shd w:val="clear" w:color="auto" w:fill="auto"/>
            <w:tcMar>
              <w:top w:w="115" w:type="dxa"/>
              <w:left w:w="115" w:type="dxa"/>
              <w:bottom w:w="115" w:type="dxa"/>
              <w:right w:w="115" w:type="dxa"/>
            </w:tcMar>
          </w:tcPr>
          <w:p w14:paraId="4D1FFC5F" w14:textId="5DEDC7E3" w:rsidR="00A82695" w:rsidRDefault="00A82695" w:rsidP="00A82695">
            <w:pPr>
              <w:pStyle w:val="AssignmentsLevel2"/>
              <w:numPr>
                <w:ilvl w:val="0"/>
                <w:numId w:val="0"/>
              </w:numPr>
            </w:pPr>
            <w:r w:rsidRPr="4AE538F4">
              <w:rPr>
                <w:b/>
                <w:bCs/>
              </w:rPr>
              <w:t>Prepare</w:t>
            </w:r>
            <w:r>
              <w:t xml:space="preserve"> to discuss the following questions during the Week 2 Residency Day: </w:t>
            </w:r>
          </w:p>
          <w:p w14:paraId="061A251D" w14:textId="77777777" w:rsidR="00A0173C" w:rsidRDefault="00A0173C" w:rsidP="00A82695">
            <w:pPr>
              <w:pStyle w:val="AssignmentsLevel2"/>
              <w:numPr>
                <w:ilvl w:val="0"/>
                <w:numId w:val="0"/>
              </w:numPr>
            </w:pPr>
          </w:p>
          <w:p w14:paraId="3C2AC329" w14:textId="7958D398" w:rsidR="00A82695" w:rsidRDefault="00A82695" w:rsidP="00A82695">
            <w:pPr>
              <w:pStyle w:val="AssignmentsLevel2"/>
            </w:pPr>
            <w:r>
              <w:t xml:space="preserve">What is the relationship between Gv and writing achievement? </w:t>
            </w:r>
          </w:p>
          <w:p w14:paraId="5FBA5698" w14:textId="6F69862E" w:rsidR="00A82695" w:rsidRDefault="00A82695" w:rsidP="00A82695">
            <w:pPr>
              <w:pStyle w:val="AssignmentsLevel2"/>
            </w:pPr>
            <w:r>
              <w:t xml:space="preserve">What is orthography? How does it relate to written language? </w:t>
            </w:r>
          </w:p>
          <w:p w14:paraId="3E4D7BD6" w14:textId="5F63186B" w:rsidR="00A82695" w:rsidRPr="00FF6630" w:rsidRDefault="00A82695" w:rsidP="00A82695">
            <w:pPr>
              <w:pStyle w:val="AssignmentsLevel2"/>
            </w:pPr>
            <w:r>
              <w:t>Are the psychologists in your district routinely assessing orthography? If yes, how – using what assessment measure? If not, what is their rationale?</w:t>
            </w:r>
          </w:p>
          <w:p w14:paraId="4F8DD938" w14:textId="77777777" w:rsidR="00A82695" w:rsidRDefault="00A82695" w:rsidP="00A82695">
            <w:pPr>
              <w:pStyle w:val="AssignmentsLevel2"/>
              <w:numPr>
                <w:ilvl w:val="0"/>
                <w:numId w:val="0"/>
              </w:numPr>
            </w:pPr>
          </w:p>
          <w:p w14:paraId="65169847" w14:textId="0FD308EC" w:rsidR="00EC14F5" w:rsidRPr="00AC56E0" w:rsidRDefault="00A82695" w:rsidP="00A82695">
            <w:pPr>
              <w:rPr>
                <w:rFonts w:cs="Arial"/>
              </w:rPr>
            </w:pPr>
            <w:r w:rsidRPr="20AD5352">
              <w:rPr>
                <w:b/>
                <w:bCs/>
              </w:rPr>
              <w:t>Note</w:t>
            </w:r>
            <w:r>
              <w:t>. You will be graded on your response and participation during the Week 2 Residency Day.</w:t>
            </w:r>
          </w:p>
        </w:tc>
      </w:tr>
      <w:tr w:rsidR="00EC14F5" w:rsidRPr="00AC56E0" w14:paraId="1CC8CB1B" w14:textId="77777777" w:rsidTr="004027EB">
        <w:trPr>
          <w:trHeight w:val="127"/>
        </w:trPr>
        <w:tc>
          <w:tcPr>
            <w:tcW w:w="5000" w:type="pct"/>
            <w:gridSpan w:val="2"/>
            <w:shd w:val="clear" w:color="auto" w:fill="F2F2F2" w:themeFill="background1" w:themeFillShade="F2"/>
            <w:tcMar>
              <w:top w:w="115" w:type="dxa"/>
              <w:left w:w="115" w:type="dxa"/>
              <w:bottom w:w="115" w:type="dxa"/>
              <w:right w:w="115" w:type="dxa"/>
            </w:tcMar>
          </w:tcPr>
          <w:p w14:paraId="69527E6B" w14:textId="51AB9F84" w:rsidR="00EC14F5" w:rsidRPr="00AC56E0" w:rsidRDefault="00A82695" w:rsidP="004027EB">
            <w:pPr>
              <w:pStyle w:val="AssignmentsLevel2"/>
              <w:numPr>
                <w:ilvl w:val="0"/>
                <w:numId w:val="0"/>
              </w:numPr>
            </w:pPr>
            <w:bookmarkStart w:id="6" w:name="_GoBack"/>
            <w:r w:rsidRPr="20AD5352">
              <w:rPr>
                <w:b/>
                <w:bCs/>
              </w:rPr>
              <w:t>Faculty Note:</w:t>
            </w:r>
            <w:r>
              <w:t xml:space="preserve"> View the Week 2 Residency Day outline for guidelines on conducting the residency.</w:t>
            </w:r>
            <w:bookmarkEnd w:id="6"/>
          </w:p>
        </w:tc>
      </w:tr>
    </w:tbl>
    <w:p w14:paraId="5E24846D"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40296BA7" w14:textId="77777777" w:rsidTr="004027EB">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9F93D96" w14:textId="1D79FC22" w:rsidR="00EC14F5" w:rsidRPr="00AC56E0" w:rsidRDefault="00EC14F5" w:rsidP="004027EB">
            <w:pPr>
              <w:rPr>
                <w:rFonts w:cs="Arial"/>
                <w:b/>
              </w:rPr>
            </w:pPr>
            <w:r w:rsidRPr="00AC56E0">
              <w:rPr>
                <w:rFonts w:cs="Arial"/>
                <w:b/>
              </w:rPr>
              <w:t>Assignment</w:t>
            </w:r>
            <w:r w:rsidR="000742D3">
              <w:rPr>
                <w:rFonts w:cs="Arial"/>
                <w:b/>
              </w:rPr>
              <w:t>:</w:t>
            </w:r>
            <w:r w:rsidRPr="00AC56E0">
              <w:rPr>
                <w:rFonts w:cs="Arial"/>
                <w:b/>
              </w:rPr>
              <w:t xml:space="preserve"> </w:t>
            </w:r>
            <w:r w:rsidR="000742D3">
              <w:rPr>
                <w:rFonts w:cs="Arial"/>
                <w:b/>
              </w:rPr>
              <w:t>Case Study Presentation</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29BC843A" w14:textId="5D6FA740" w:rsidR="00EC14F5" w:rsidRPr="00AC56E0" w:rsidRDefault="004C4CB2" w:rsidP="004027EB">
            <w:pPr>
              <w:rPr>
                <w:rFonts w:cs="Arial"/>
              </w:rPr>
            </w:pPr>
            <w:r>
              <w:rPr>
                <w:rFonts w:cs="Arial"/>
              </w:rPr>
              <w:t>2.1, 2.3, 2.4, 2.5</w:t>
            </w:r>
          </w:p>
        </w:tc>
      </w:tr>
      <w:tr w:rsidR="00EC14F5" w:rsidRPr="00AC56E0" w14:paraId="6141E8EA" w14:textId="77777777" w:rsidTr="004027EB">
        <w:trPr>
          <w:trHeight w:val="199"/>
        </w:trPr>
        <w:tc>
          <w:tcPr>
            <w:tcW w:w="5000" w:type="pct"/>
            <w:gridSpan w:val="2"/>
            <w:shd w:val="clear" w:color="auto" w:fill="auto"/>
            <w:tcMar>
              <w:top w:w="115" w:type="dxa"/>
              <w:left w:w="115" w:type="dxa"/>
              <w:bottom w:w="115" w:type="dxa"/>
              <w:right w:w="115" w:type="dxa"/>
            </w:tcMar>
          </w:tcPr>
          <w:p w14:paraId="67730A4A" w14:textId="2894E3C9" w:rsidR="00EC14F5" w:rsidRDefault="004C4CB2" w:rsidP="004027EB">
            <w:pPr>
              <w:rPr>
                <w:rFonts w:cs="Arial"/>
              </w:rPr>
            </w:pPr>
            <w:r w:rsidRPr="000D3ED0">
              <w:rPr>
                <w:rFonts w:cs="Arial"/>
                <w:b/>
              </w:rPr>
              <w:t>Create</w:t>
            </w:r>
            <w:r>
              <w:rPr>
                <w:rFonts w:cs="Arial"/>
              </w:rPr>
              <w:t xml:space="preserve"> an oral presentation with a partner</w:t>
            </w:r>
            <w:r w:rsidR="009446A1">
              <w:rPr>
                <w:rFonts w:cs="Arial"/>
              </w:rPr>
              <w:t>, during the residency,</w:t>
            </w:r>
            <w:r>
              <w:rPr>
                <w:rFonts w:cs="Arial"/>
              </w:rPr>
              <w:t xml:space="preserve"> based on the case study information that will be provided during the Week 2 Residency</w:t>
            </w:r>
            <w:r w:rsidR="009446A1">
              <w:rPr>
                <w:rFonts w:cs="Arial"/>
              </w:rPr>
              <w:t>,</w:t>
            </w:r>
            <w:r>
              <w:rPr>
                <w:rFonts w:cs="Arial"/>
              </w:rPr>
              <w:t xml:space="preserve"> Day</w:t>
            </w:r>
            <w:r w:rsidR="009446A1">
              <w:rPr>
                <w:rFonts w:cs="Arial"/>
              </w:rPr>
              <w:t xml:space="preserve"> 1</w:t>
            </w:r>
            <w:r>
              <w:rPr>
                <w:rFonts w:cs="Arial"/>
              </w:rPr>
              <w:t xml:space="preserve">. </w:t>
            </w:r>
          </w:p>
          <w:p w14:paraId="20D5F65C" w14:textId="77777777" w:rsidR="004C4CB2" w:rsidRPr="000D3ED0" w:rsidRDefault="004C4CB2" w:rsidP="004027EB">
            <w:pPr>
              <w:rPr>
                <w:rFonts w:cs="Arial"/>
              </w:rPr>
            </w:pPr>
          </w:p>
          <w:p w14:paraId="44154FE0" w14:textId="77777777" w:rsidR="004C4CB2" w:rsidRDefault="004C4CB2" w:rsidP="004027EB">
            <w:pPr>
              <w:rPr>
                <w:rFonts w:cs="Arial"/>
              </w:rPr>
            </w:pPr>
            <w:r w:rsidRPr="000D3ED0">
              <w:rPr>
                <w:rFonts w:cs="Arial"/>
                <w:b/>
              </w:rPr>
              <w:t>Complete</w:t>
            </w:r>
            <w:r>
              <w:rPr>
                <w:rFonts w:cs="Arial"/>
              </w:rPr>
              <w:t xml:space="preserve"> the following: </w:t>
            </w:r>
          </w:p>
          <w:p w14:paraId="0082EE6A" w14:textId="77777777" w:rsidR="004C4CB2" w:rsidRDefault="004C4CB2" w:rsidP="004027EB">
            <w:pPr>
              <w:rPr>
                <w:rFonts w:cs="Arial"/>
              </w:rPr>
            </w:pPr>
          </w:p>
          <w:p w14:paraId="50FC0EB2" w14:textId="77777777" w:rsidR="009446A1" w:rsidRDefault="009446A1" w:rsidP="009446A1">
            <w:pPr>
              <w:pStyle w:val="AssignmentsLevel2"/>
            </w:pPr>
            <w:r>
              <w:t>Review the student background information that is provided to you</w:t>
            </w:r>
          </w:p>
          <w:p w14:paraId="70CC9562" w14:textId="02F258CF" w:rsidR="009446A1" w:rsidRDefault="009446A1" w:rsidP="009446A1">
            <w:pPr>
              <w:pStyle w:val="AssignmentsLevel2"/>
            </w:pPr>
            <w:r>
              <w:t>Select tests that you would like to administer based on the scores provided to you</w:t>
            </w:r>
          </w:p>
          <w:p w14:paraId="738BCD34" w14:textId="77777777" w:rsidR="009446A1" w:rsidRDefault="009446A1" w:rsidP="009446A1">
            <w:pPr>
              <w:pStyle w:val="AssignmentsLevel2"/>
            </w:pPr>
            <w:r>
              <w:t xml:space="preserve">Input information in the software </w:t>
            </w:r>
          </w:p>
          <w:p w14:paraId="6BC384EF" w14:textId="77777777" w:rsidR="004C4CB2" w:rsidRDefault="004C4CB2" w:rsidP="004027EB">
            <w:pPr>
              <w:rPr>
                <w:rFonts w:cs="Arial"/>
              </w:rPr>
            </w:pPr>
          </w:p>
          <w:p w14:paraId="1013C38E" w14:textId="6F2BBA1F" w:rsidR="000D3ED0" w:rsidRPr="000D3ED0" w:rsidRDefault="000D3ED0" w:rsidP="004027EB">
            <w:pPr>
              <w:rPr>
                <w:rFonts w:cs="Arial"/>
              </w:rPr>
            </w:pPr>
            <w:r w:rsidRPr="000D3ED0">
              <w:rPr>
                <w:rFonts w:cs="Arial"/>
                <w:b/>
              </w:rPr>
              <w:t>Prepare</w:t>
            </w:r>
            <w:r w:rsidRPr="000D3ED0">
              <w:rPr>
                <w:rFonts w:cs="Arial"/>
              </w:rPr>
              <w:t xml:space="preserve"> to present your findings during the Week 2 Residency Day. </w:t>
            </w:r>
          </w:p>
        </w:tc>
      </w:tr>
    </w:tbl>
    <w:p w14:paraId="79AE63C1" w14:textId="77777777" w:rsidR="00EC14F5" w:rsidRPr="00AC56E0" w:rsidRDefault="00EC14F5" w:rsidP="00EC14F5">
      <w:pPr>
        <w:pStyle w:val="AssignmentsLevel1"/>
      </w:pPr>
    </w:p>
    <w:p w14:paraId="668E816E" w14:textId="77777777" w:rsidR="00EC14F5" w:rsidRPr="00AC56E0" w:rsidRDefault="00EC14F5" w:rsidP="00EC14F5">
      <w:pPr>
        <w:pStyle w:val="AssignmentsLevel1"/>
      </w:pPr>
    </w:p>
    <w:p w14:paraId="5B2A19F8" w14:textId="77777777" w:rsidR="00692A9C" w:rsidRPr="00AC56E0" w:rsidRDefault="00692A9C" w:rsidP="00054927">
      <w:pPr>
        <w:pStyle w:val="AssignmentsLevel1"/>
      </w:pPr>
      <w:r w:rsidRPr="00AC56E0">
        <w:br w:type="page"/>
      </w:r>
    </w:p>
    <w:p w14:paraId="5B2A19F9" w14:textId="0BC0352E" w:rsidR="00692A9C" w:rsidRPr="00AC56E0" w:rsidRDefault="00692A9C" w:rsidP="001C41D9">
      <w:pPr>
        <w:pStyle w:val="WeeklyTopicHeading"/>
      </w:pPr>
      <w:bookmarkStart w:id="7" w:name="_Toc512500492"/>
      <w:r w:rsidRPr="00AC56E0">
        <w:lastRenderedPageBreak/>
        <w:t xml:space="preserve">Week 3: </w:t>
      </w:r>
      <w:r w:rsidR="00B27D03">
        <w:t>Dyslexia Assessment &amp; Identification</w:t>
      </w:r>
      <w:bookmarkEnd w:id="7"/>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F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FD" w14:textId="43A01510" w:rsidR="00692A9C" w:rsidRPr="00AC56E0" w:rsidRDefault="00B27D03" w:rsidP="001C41D9">
            <w:pPr>
              <w:pStyle w:val="Week3Obj"/>
            </w:pPr>
            <w:r>
              <w:t xml:space="preserve">Define dyslexia. </w:t>
            </w:r>
          </w:p>
        </w:tc>
        <w:tc>
          <w:tcPr>
            <w:tcW w:w="1177" w:type="pct"/>
            <w:tcBorders>
              <w:left w:val="single" w:sz="4" w:space="0" w:color="auto"/>
              <w:bottom w:val="nil"/>
              <w:right w:val="single" w:sz="4" w:space="0" w:color="auto"/>
            </w:tcBorders>
            <w:shd w:val="clear" w:color="auto" w:fill="C6D9F1" w:themeFill="text2" w:themeFillTint="33"/>
          </w:tcPr>
          <w:p w14:paraId="5B2A19FE" w14:textId="520BD71E" w:rsidR="00692A9C" w:rsidRPr="00AC56E0" w:rsidRDefault="00B27D03" w:rsidP="00436CFD">
            <w:pPr>
              <w:tabs>
                <w:tab w:val="left" w:pos="0"/>
                <w:tab w:val="left" w:pos="3720"/>
              </w:tabs>
              <w:outlineLvl w:val="0"/>
              <w:rPr>
                <w:rFonts w:cs="Arial"/>
                <w:szCs w:val="20"/>
              </w:rPr>
            </w:pPr>
            <w:r>
              <w:rPr>
                <w:rFonts w:cs="Arial"/>
                <w:szCs w:val="20"/>
              </w:rPr>
              <w:t>CLO1</w:t>
            </w:r>
          </w:p>
        </w:tc>
      </w:tr>
      <w:tr w:rsidR="00692A9C" w:rsidRPr="00AC56E0" w14:paraId="5B2A1A0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0" w14:textId="3732212A" w:rsidR="00692A9C" w:rsidRPr="00AC56E0" w:rsidRDefault="00B27D03" w:rsidP="001C41D9">
            <w:pPr>
              <w:pStyle w:val="Week3Obj"/>
            </w:pPr>
            <w:r>
              <w:t xml:space="preserve">Compare California guidelines for the identification of dyslexia to the federal guidelines. </w:t>
            </w:r>
          </w:p>
        </w:tc>
        <w:tc>
          <w:tcPr>
            <w:tcW w:w="1177" w:type="pct"/>
            <w:tcBorders>
              <w:top w:val="nil"/>
              <w:left w:val="single" w:sz="4" w:space="0" w:color="auto"/>
              <w:bottom w:val="nil"/>
              <w:right w:val="single" w:sz="4" w:space="0" w:color="auto"/>
            </w:tcBorders>
            <w:shd w:val="clear" w:color="auto" w:fill="C6D9F1" w:themeFill="text2" w:themeFillTint="33"/>
          </w:tcPr>
          <w:p w14:paraId="5B2A1A01" w14:textId="2A4BF2E2" w:rsidR="00692A9C" w:rsidRPr="00AC56E0" w:rsidRDefault="00B27D03" w:rsidP="00436CFD">
            <w:pPr>
              <w:rPr>
                <w:rFonts w:cs="Arial"/>
              </w:rPr>
            </w:pPr>
            <w:r>
              <w:rPr>
                <w:rFonts w:cs="Arial"/>
              </w:rPr>
              <w:t>CLO6</w:t>
            </w:r>
          </w:p>
        </w:tc>
      </w:tr>
      <w:tr w:rsidR="00B27D03" w:rsidRPr="00AC56E0" w14:paraId="5D4E74FE"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695EC13B" w14:textId="0567DED9" w:rsidR="00B27D03" w:rsidRPr="00AC56E0" w:rsidRDefault="00B27D03" w:rsidP="001C41D9">
            <w:pPr>
              <w:pStyle w:val="Week3Obj"/>
            </w:pPr>
            <w:r>
              <w:t xml:space="preserve">Explain possible signs of dyslexia. </w:t>
            </w:r>
          </w:p>
        </w:tc>
        <w:tc>
          <w:tcPr>
            <w:tcW w:w="1177" w:type="pct"/>
            <w:tcBorders>
              <w:top w:val="nil"/>
              <w:left w:val="single" w:sz="4" w:space="0" w:color="auto"/>
              <w:bottom w:val="nil"/>
              <w:right w:val="single" w:sz="4" w:space="0" w:color="auto"/>
            </w:tcBorders>
            <w:shd w:val="clear" w:color="auto" w:fill="C6D9F1" w:themeFill="text2" w:themeFillTint="33"/>
          </w:tcPr>
          <w:p w14:paraId="7327EA25" w14:textId="281D38D2" w:rsidR="00B27D03" w:rsidRPr="00AC56E0" w:rsidRDefault="00B27D03" w:rsidP="00436CFD">
            <w:pPr>
              <w:rPr>
                <w:rFonts w:cs="Arial"/>
              </w:rPr>
            </w:pPr>
            <w:r>
              <w:rPr>
                <w:rFonts w:cs="Arial"/>
              </w:rPr>
              <w:t>CLO2</w:t>
            </w:r>
          </w:p>
        </w:tc>
      </w:tr>
      <w:tr w:rsidR="00692A9C" w:rsidRPr="00AC56E0" w14:paraId="5B2A1A05"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3" w14:textId="198B3B73" w:rsidR="00692A9C" w:rsidRPr="00AC56E0" w:rsidRDefault="00B27D03" w:rsidP="001C41D9">
            <w:pPr>
              <w:pStyle w:val="Week3Obj"/>
            </w:pPr>
            <w:r>
              <w:t>Reinterpret the levels o</w:t>
            </w:r>
            <w:r w:rsidR="00FA2A7A">
              <w:t>f assessment and intervention of</w:t>
            </w:r>
            <w:r>
              <w:t xml:space="preserve"> dyslexia for parental understanding. </w:t>
            </w:r>
          </w:p>
        </w:tc>
        <w:tc>
          <w:tcPr>
            <w:tcW w:w="1177" w:type="pct"/>
            <w:tcBorders>
              <w:top w:val="nil"/>
              <w:left w:val="single" w:sz="4" w:space="0" w:color="auto"/>
              <w:bottom w:val="nil"/>
              <w:right w:val="single" w:sz="4" w:space="0" w:color="auto"/>
            </w:tcBorders>
            <w:shd w:val="clear" w:color="auto" w:fill="C6D9F1" w:themeFill="text2" w:themeFillTint="33"/>
          </w:tcPr>
          <w:p w14:paraId="5B2A1A04" w14:textId="5F276470" w:rsidR="00692A9C" w:rsidRPr="00AC56E0" w:rsidRDefault="00B27D03" w:rsidP="00436CFD">
            <w:pPr>
              <w:rPr>
                <w:rFonts w:cs="Arial"/>
              </w:rPr>
            </w:pPr>
            <w:r>
              <w:rPr>
                <w:rFonts w:cs="Arial"/>
              </w:rPr>
              <w:t>CLO4, CLO5</w:t>
            </w:r>
          </w:p>
        </w:tc>
      </w:tr>
      <w:tr w:rsidR="00692A9C" w:rsidRPr="00AC56E0" w14:paraId="5B2A1A0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29F4C437" w:rsidR="00692A9C" w:rsidRPr="00AC56E0" w:rsidRDefault="00B27D03" w:rsidP="001C41D9">
            <w:pPr>
              <w:pStyle w:val="Week3Obj"/>
            </w:pPr>
            <w:r>
              <w:t xml:space="preserve">Analyze the social emotional impacts of dyslexia.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308D1802" w:rsidR="00692A9C" w:rsidRPr="00AC56E0" w:rsidRDefault="00B27D03" w:rsidP="00436CFD">
            <w:pPr>
              <w:tabs>
                <w:tab w:val="left" w:pos="0"/>
                <w:tab w:val="left" w:pos="3720"/>
              </w:tabs>
              <w:outlineLvl w:val="0"/>
              <w:rPr>
                <w:rFonts w:cs="Arial"/>
                <w:szCs w:val="20"/>
              </w:rPr>
            </w:pPr>
            <w:r>
              <w:rPr>
                <w:rFonts w:cs="Arial"/>
                <w:szCs w:val="20"/>
              </w:rPr>
              <w:t>CLO1, CLO2, CLO4, CLO5</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2BA98902"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C95D24E"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1F9D072" w14:textId="7DECF2A9" w:rsidR="0099029E" w:rsidRPr="00AC56E0" w:rsidRDefault="00B27D03"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BE5A2B" w14:textId="2CB2794A" w:rsidR="0099029E" w:rsidRPr="00AC56E0" w:rsidRDefault="00B84505" w:rsidP="00B05656">
            <w:pPr>
              <w:rPr>
                <w:rFonts w:cs="Arial"/>
              </w:rPr>
            </w:pPr>
            <w:r>
              <w:rPr>
                <w:rFonts w:cs="Arial"/>
              </w:rPr>
              <w:t>3.1, 3.2, 3.3, 3.4, 3.5</w:t>
            </w:r>
          </w:p>
        </w:tc>
      </w:tr>
      <w:tr w:rsidR="0099029E" w:rsidRPr="00AC56E0" w14:paraId="5E546B80" w14:textId="77777777" w:rsidTr="00B27D03">
        <w:trPr>
          <w:trHeight w:val="190"/>
        </w:trPr>
        <w:tc>
          <w:tcPr>
            <w:tcW w:w="5000" w:type="pct"/>
            <w:gridSpan w:val="2"/>
            <w:tcMar>
              <w:top w:w="115" w:type="dxa"/>
              <w:left w:w="115" w:type="dxa"/>
              <w:bottom w:w="115" w:type="dxa"/>
              <w:right w:w="115" w:type="dxa"/>
            </w:tcMar>
          </w:tcPr>
          <w:p w14:paraId="1D2637A1" w14:textId="77777777" w:rsidR="0099029E" w:rsidRPr="00507302" w:rsidRDefault="00B27D03" w:rsidP="00B05656">
            <w:pPr>
              <w:pStyle w:val="AssignmentsLevel2"/>
              <w:numPr>
                <w:ilvl w:val="0"/>
                <w:numId w:val="0"/>
              </w:numPr>
              <w:rPr>
                <w:b/>
                <w:i/>
              </w:rPr>
            </w:pPr>
            <w:r w:rsidRPr="00507302">
              <w:rPr>
                <w:b/>
                <w:i/>
              </w:rPr>
              <w:t xml:space="preserve">Essentials of Dyslexia Assessment and Intervention </w:t>
            </w:r>
          </w:p>
          <w:p w14:paraId="1582F43D" w14:textId="77777777" w:rsidR="00B27D03" w:rsidRDefault="00B27D03" w:rsidP="00B05656">
            <w:pPr>
              <w:pStyle w:val="AssignmentsLevel2"/>
              <w:numPr>
                <w:ilvl w:val="0"/>
                <w:numId w:val="0"/>
              </w:numPr>
            </w:pPr>
          </w:p>
          <w:p w14:paraId="71F8D828" w14:textId="63FAFD8A" w:rsidR="00B27D03" w:rsidRPr="00B27D03" w:rsidRDefault="00B27D03" w:rsidP="00B27D03">
            <w:pPr>
              <w:pStyle w:val="AssignmentsLevel2"/>
            </w:pPr>
            <w:r w:rsidRPr="00B27D03">
              <w:t xml:space="preserve">Ch. 1: Understanding Dyslexia </w:t>
            </w:r>
          </w:p>
          <w:p w14:paraId="4D2568B1" w14:textId="307FBDFD" w:rsidR="00B27D03" w:rsidRPr="00B27D03" w:rsidRDefault="00B27D03" w:rsidP="00B27D03">
            <w:pPr>
              <w:pStyle w:val="AssignmentsLevel2"/>
            </w:pPr>
            <w:r w:rsidRPr="00B27D03">
              <w:t xml:space="preserve">Ch. 2: A Brief History of Dyslexia </w:t>
            </w:r>
          </w:p>
          <w:p w14:paraId="760F5954" w14:textId="3633702E" w:rsidR="00B27D03" w:rsidRPr="00B27D03" w:rsidRDefault="00B27D03" w:rsidP="00B27D03">
            <w:pPr>
              <w:pStyle w:val="AssignmentsLevel2"/>
            </w:pPr>
            <w:r w:rsidRPr="00B27D03">
              <w:t xml:space="preserve">Ch. 3: The Brain and Dyslexia </w:t>
            </w:r>
          </w:p>
          <w:p w14:paraId="08CB2FA1" w14:textId="4A94AFE1" w:rsidR="00B27D03" w:rsidRPr="00B27D03" w:rsidRDefault="00B27D03" w:rsidP="00B27D03">
            <w:pPr>
              <w:pStyle w:val="AssignmentsLevel2"/>
            </w:pPr>
            <w:r w:rsidRPr="00B27D03">
              <w:t xml:space="preserve">Ch. 5: Assessment of the Cognitive and Linguistic Correlates of Dyslexia </w:t>
            </w:r>
          </w:p>
          <w:p w14:paraId="0AB1B409" w14:textId="098CCDF5" w:rsidR="00B27D03" w:rsidRPr="00AC56E0" w:rsidRDefault="00B27D03" w:rsidP="00B27D03">
            <w:pPr>
              <w:pStyle w:val="AssignmentsLevel2"/>
            </w:pPr>
            <w:r w:rsidRPr="00B27D03">
              <w:t>Ch. 12: Dyslexia in the Schools</w:t>
            </w:r>
            <w:r>
              <w:t xml:space="preserve"> </w:t>
            </w:r>
          </w:p>
        </w:tc>
      </w:tr>
      <w:tr w:rsidR="00B27D03" w:rsidRPr="00AC56E0" w14:paraId="7D78E27B"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4393DA6E" w14:textId="3CC65ECF" w:rsidR="00B27D03" w:rsidRPr="00507302" w:rsidRDefault="00B27D03" w:rsidP="00B05656">
            <w:pPr>
              <w:pStyle w:val="AssignmentsLevel2"/>
              <w:numPr>
                <w:ilvl w:val="0"/>
                <w:numId w:val="0"/>
              </w:numPr>
              <w:rPr>
                <w:b/>
                <w:i/>
              </w:rPr>
            </w:pPr>
            <w:r w:rsidRPr="00507302">
              <w:rPr>
                <w:b/>
                <w:i/>
              </w:rPr>
              <w:t xml:space="preserve">Online Resource </w:t>
            </w:r>
          </w:p>
          <w:p w14:paraId="2A0CB115" w14:textId="77777777" w:rsidR="00B27D03" w:rsidRDefault="00B27D03" w:rsidP="00B05656">
            <w:pPr>
              <w:pStyle w:val="AssignmentsLevel2"/>
              <w:numPr>
                <w:ilvl w:val="0"/>
                <w:numId w:val="0"/>
              </w:numPr>
            </w:pPr>
          </w:p>
          <w:p w14:paraId="32CF77FA" w14:textId="77777777" w:rsidR="00B27D03" w:rsidRDefault="0085456B" w:rsidP="00B05656">
            <w:pPr>
              <w:pStyle w:val="AssignmentsLevel2"/>
              <w:numPr>
                <w:ilvl w:val="0"/>
                <w:numId w:val="0"/>
              </w:numPr>
            </w:pPr>
            <w:r>
              <w:t xml:space="preserve">Special Education Division. (2017). </w:t>
            </w:r>
            <w:hyperlink r:id="rId26" w:history="1">
              <w:r w:rsidRPr="0085456B">
                <w:rPr>
                  <w:rStyle w:val="Hyperlink"/>
                </w:rPr>
                <w:t>California Dyslexia Guidelines</w:t>
              </w:r>
            </w:hyperlink>
            <w:r>
              <w:t xml:space="preserve">. Sacramento, CA: California Department of Education. </w:t>
            </w:r>
          </w:p>
          <w:p w14:paraId="499FEB83" w14:textId="77777777" w:rsidR="0085456B" w:rsidRDefault="0085456B" w:rsidP="00B05656">
            <w:pPr>
              <w:pStyle w:val="AssignmentsLevel2"/>
              <w:numPr>
                <w:ilvl w:val="0"/>
                <w:numId w:val="0"/>
              </w:numPr>
            </w:pPr>
          </w:p>
          <w:p w14:paraId="6F3C0A06" w14:textId="77777777" w:rsidR="0085456B" w:rsidRDefault="0085456B" w:rsidP="00B05656">
            <w:pPr>
              <w:pStyle w:val="AssignmentsLevel2"/>
              <w:numPr>
                <w:ilvl w:val="0"/>
                <w:numId w:val="0"/>
              </w:numPr>
            </w:pPr>
            <w:r w:rsidRPr="0085456B">
              <w:rPr>
                <w:b/>
              </w:rPr>
              <w:t>Read</w:t>
            </w:r>
            <w:r>
              <w:t xml:space="preserve"> the following: </w:t>
            </w:r>
          </w:p>
          <w:p w14:paraId="1CEEFF14" w14:textId="77777777" w:rsidR="0085456B" w:rsidRDefault="0085456B" w:rsidP="00B05656">
            <w:pPr>
              <w:pStyle w:val="AssignmentsLevel2"/>
              <w:numPr>
                <w:ilvl w:val="0"/>
                <w:numId w:val="0"/>
              </w:numPr>
            </w:pPr>
          </w:p>
          <w:p w14:paraId="40D3DA7A" w14:textId="3B1937C0" w:rsidR="0085456B" w:rsidRPr="0085456B" w:rsidRDefault="0085456B" w:rsidP="0085456B">
            <w:pPr>
              <w:pStyle w:val="AssignmentsLevel2"/>
            </w:pPr>
            <w:r w:rsidRPr="0085456B">
              <w:t xml:space="preserve">Ch. 1: A Twenty-First-Century Definition of Dyslexia </w:t>
            </w:r>
          </w:p>
          <w:p w14:paraId="4B76F39C" w14:textId="79C5A990" w:rsidR="0085456B" w:rsidRPr="0085456B" w:rsidRDefault="0085456B" w:rsidP="0085456B">
            <w:pPr>
              <w:pStyle w:val="AssignmentsLevel2"/>
            </w:pPr>
            <w:r w:rsidRPr="0085456B">
              <w:t xml:space="preserve">Ch. 5: Socioemotional Factors of Dyslexia </w:t>
            </w:r>
          </w:p>
          <w:p w14:paraId="38A06CC0" w14:textId="7BCD7D06" w:rsidR="0085456B" w:rsidRDefault="0085456B" w:rsidP="0085456B">
            <w:pPr>
              <w:pStyle w:val="AssignmentsLevel2"/>
            </w:pPr>
            <w:r w:rsidRPr="0085456B">
              <w:t>Ch. 6: When the Concern May Not Be Dyslexia</w:t>
            </w:r>
            <w:r>
              <w:t xml:space="preserve"> </w:t>
            </w:r>
          </w:p>
        </w:tc>
      </w:tr>
    </w:tbl>
    <w:p w14:paraId="4F58F998" w14:textId="31BA0FBA" w:rsidR="0099029E" w:rsidRDefault="0099029E" w:rsidP="0099029E">
      <w:pPr>
        <w:pStyle w:val="AssignmentsLevel1"/>
      </w:pPr>
    </w:p>
    <w:p w14:paraId="49FA1F85" w14:textId="77777777" w:rsidR="00507302" w:rsidRPr="00AC56E0" w:rsidRDefault="00507302" w:rsidP="0099029E">
      <w:pPr>
        <w:pStyle w:val="AssignmentsLevel1"/>
      </w:pPr>
    </w:p>
    <w:p w14:paraId="236C1443" w14:textId="77777777" w:rsidR="0099029E" w:rsidRPr="00AC56E0" w:rsidRDefault="0099029E" w:rsidP="0099029E">
      <w:pPr>
        <w:pStyle w:val="Heading1"/>
        <w:rPr>
          <w:color w:val="005391"/>
        </w:rPr>
      </w:pPr>
      <w:r w:rsidRPr="00AC56E0">
        <w:rPr>
          <w:color w:val="005391"/>
        </w:rPr>
        <w:lastRenderedPageBreak/>
        <w:t>Assignments</w:t>
      </w:r>
    </w:p>
    <w:p w14:paraId="0452123B" w14:textId="5AB84F98"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4749028"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75B516F" w14:textId="106313F3" w:rsidR="005201E2" w:rsidRPr="00AC56E0" w:rsidRDefault="005201E2" w:rsidP="00B05656">
            <w:pPr>
              <w:rPr>
                <w:rFonts w:cs="Arial"/>
                <w:b/>
              </w:rPr>
            </w:pPr>
            <w:r>
              <w:rPr>
                <w:rFonts w:cs="Arial"/>
                <w:b/>
              </w:rPr>
              <w:t>Discussion:</w:t>
            </w:r>
            <w:r w:rsidRPr="00AC56E0">
              <w:rPr>
                <w:rFonts w:cs="Arial"/>
                <w:b/>
              </w:rPr>
              <w:t xml:space="preserve"> </w:t>
            </w:r>
            <w:r w:rsidR="00B84505" w:rsidRPr="00B84505">
              <w:rPr>
                <w:rFonts w:cs="Arial"/>
                <w:b/>
              </w:rPr>
              <w:t>Unexpectedness</w:t>
            </w:r>
          </w:p>
        </w:tc>
        <w:tc>
          <w:tcPr>
            <w:tcW w:w="1184" w:type="pct"/>
            <w:tcBorders>
              <w:left w:val="single" w:sz="4" w:space="0" w:color="auto"/>
            </w:tcBorders>
            <w:shd w:val="clear" w:color="auto" w:fill="C6D9F1" w:themeFill="text2" w:themeFillTint="33"/>
          </w:tcPr>
          <w:p w14:paraId="454FE0EC" w14:textId="0E8F49D6" w:rsidR="005201E2" w:rsidRPr="00AC56E0" w:rsidRDefault="00B84505" w:rsidP="00B05656">
            <w:pPr>
              <w:rPr>
                <w:rFonts w:cs="Arial"/>
              </w:rPr>
            </w:pPr>
            <w:r>
              <w:rPr>
                <w:rFonts w:cs="Arial"/>
              </w:rPr>
              <w:t>3.1, 3.2</w:t>
            </w:r>
          </w:p>
        </w:tc>
      </w:tr>
      <w:tr w:rsidR="005201E2" w:rsidRPr="00AC56E0" w14:paraId="40B5F64F" w14:textId="77777777" w:rsidTr="00B05656">
        <w:trPr>
          <w:trHeight w:val="199"/>
        </w:trPr>
        <w:tc>
          <w:tcPr>
            <w:tcW w:w="5000" w:type="pct"/>
            <w:gridSpan w:val="2"/>
            <w:shd w:val="clear" w:color="auto" w:fill="auto"/>
            <w:tcMar>
              <w:top w:w="115" w:type="dxa"/>
              <w:left w:w="115" w:type="dxa"/>
              <w:bottom w:w="115" w:type="dxa"/>
              <w:right w:w="115" w:type="dxa"/>
            </w:tcMar>
          </w:tcPr>
          <w:p w14:paraId="26CB20E1" w14:textId="4162A72E" w:rsidR="005201E2" w:rsidRDefault="005201E2" w:rsidP="00B05656">
            <w:pPr>
              <w:rPr>
                <w:rFonts w:cs="Arial"/>
              </w:rPr>
            </w:pPr>
            <w:r w:rsidRPr="00131B5C">
              <w:rPr>
                <w:rFonts w:cs="Arial"/>
                <w:b/>
              </w:rPr>
              <w:t>Respond</w:t>
            </w:r>
            <w:r>
              <w:rPr>
                <w:rFonts w:cs="Arial"/>
              </w:rPr>
              <w:t xml:space="preserve"> to the following prompts in the </w:t>
            </w:r>
            <w:r w:rsidR="00B84505">
              <w:rPr>
                <w:rFonts w:cs="Arial"/>
              </w:rPr>
              <w:t>Unexpectedness</w:t>
            </w:r>
            <w:r>
              <w:rPr>
                <w:rFonts w:cs="Arial"/>
              </w:rPr>
              <w:t xml:space="preserve"> discussion forum by Wednesday:  </w:t>
            </w:r>
          </w:p>
          <w:p w14:paraId="59B9231D" w14:textId="77777777" w:rsidR="005201E2" w:rsidRDefault="005201E2" w:rsidP="00B05656">
            <w:pPr>
              <w:rPr>
                <w:rFonts w:cs="Arial"/>
              </w:rPr>
            </w:pPr>
          </w:p>
          <w:p w14:paraId="3208F0E9" w14:textId="23204C9D" w:rsidR="00B84505" w:rsidRPr="00B84505" w:rsidRDefault="00B84505" w:rsidP="00B84505">
            <w:pPr>
              <w:pStyle w:val="AssignmentsLevel2"/>
            </w:pPr>
            <w:r w:rsidRPr="00B84505">
              <w:t>The California Department of Education</w:t>
            </w:r>
            <w:r>
              <w:t>,</w:t>
            </w:r>
            <w:r w:rsidRPr="00B84505">
              <w:t xml:space="preserve"> in their definition of dyslexia</w:t>
            </w:r>
            <w:r>
              <w:t>,</w:t>
            </w:r>
            <w:r w:rsidRPr="00B84505">
              <w:t xml:space="preserve"> does not define</w:t>
            </w:r>
            <w:r>
              <w:t xml:space="preserve"> ‘unexpectedness’</w:t>
            </w:r>
            <w:r w:rsidRPr="00B84505">
              <w:t xml:space="preserve"> when discussing academic weaknesses.  How would you operationally define unexpectedness?</w:t>
            </w:r>
          </w:p>
          <w:p w14:paraId="2E850566" w14:textId="182A60E6" w:rsidR="005201E2" w:rsidRDefault="00B84505" w:rsidP="00B84505">
            <w:pPr>
              <w:pStyle w:val="AssignmentsLevel2"/>
            </w:pPr>
            <w:r w:rsidRPr="00B84505">
              <w:t>How would you ev</w:t>
            </w:r>
            <w:r>
              <w:t>aluate an ‘unexpected’</w:t>
            </w:r>
            <w:r w:rsidRPr="00B84505">
              <w:t xml:space="preserve"> academic deficit?</w:t>
            </w:r>
          </w:p>
          <w:p w14:paraId="402CE92E" w14:textId="77777777" w:rsidR="005201E2" w:rsidRDefault="005201E2" w:rsidP="00B05656">
            <w:pPr>
              <w:rPr>
                <w:rFonts w:cs="Arial"/>
              </w:rPr>
            </w:pPr>
          </w:p>
          <w:p w14:paraId="15FA5C5C"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4E7041E3"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1FB71A14" w14:textId="77777777" w:rsidR="005201E2" w:rsidRPr="00AC56E0" w:rsidRDefault="005201E2" w:rsidP="00B05656">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15AB70EB" w14:textId="506FD5CC" w:rsidR="005201E2"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B84505" w:rsidRPr="00AC56E0" w14:paraId="169D15DB" w14:textId="77777777" w:rsidTr="009D31A0">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0B9DCC1" w14:textId="7123DD20" w:rsidR="00B84505" w:rsidRPr="00AC56E0" w:rsidRDefault="00B84505" w:rsidP="009D31A0">
            <w:pPr>
              <w:rPr>
                <w:rFonts w:cs="Arial"/>
                <w:b/>
              </w:rPr>
            </w:pPr>
            <w:r>
              <w:rPr>
                <w:rFonts w:cs="Arial"/>
                <w:b/>
              </w:rPr>
              <w:t>Discussion:</w:t>
            </w:r>
            <w:r w:rsidRPr="00AC56E0">
              <w:rPr>
                <w:rFonts w:cs="Arial"/>
                <w:b/>
              </w:rPr>
              <w:t xml:space="preserve"> </w:t>
            </w:r>
            <w:r>
              <w:rPr>
                <w:rFonts w:cs="Arial"/>
                <w:b/>
              </w:rPr>
              <w:t>Evaluating Dyslexia</w:t>
            </w:r>
          </w:p>
        </w:tc>
        <w:tc>
          <w:tcPr>
            <w:tcW w:w="1184" w:type="pct"/>
            <w:tcBorders>
              <w:left w:val="single" w:sz="4" w:space="0" w:color="auto"/>
            </w:tcBorders>
            <w:shd w:val="clear" w:color="auto" w:fill="C6D9F1" w:themeFill="text2" w:themeFillTint="33"/>
          </w:tcPr>
          <w:p w14:paraId="75569B9F" w14:textId="4A605CD0" w:rsidR="00B84505" w:rsidRPr="00AC56E0" w:rsidRDefault="00B84505" w:rsidP="009D31A0">
            <w:pPr>
              <w:rPr>
                <w:rFonts w:cs="Arial"/>
              </w:rPr>
            </w:pPr>
            <w:r>
              <w:rPr>
                <w:rFonts w:cs="Arial"/>
              </w:rPr>
              <w:t>3.3, 3.4</w:t>
            </w:r>
          </w:p>
        </w:tc>
      </w:tr>
      <w:tr w:rsidR="00B84505" w:rsidRPr="00AC56E0" w14:paraId="763C06ED" w14:textId="77777777" w:rsidTr="009D31A0">
        <w:trPr>
          <w:trHeight w:val="199"/>
        </w:trPr>
        <w:tc>
          <w:tcPr>
            <w:tcW w:w="5000" w:type="pct"/>
            <w:gridSpan w:val="2"/>
            <w:shd w:val="clear" w:color="auto" w:fill="auto"/>
            <w:tcMar>
              <w:top w:w="115" w:type="dxa"/>
              <w:left w:w="115" w:type="dxa"/>
              <w:bottom w:w="115" w:type="dxa"/>
              <w:right w:w="115" w:type="dxa"/>
            </w:tcMar>
          </w:tcPr>
          <w:p w14:paraId="235C3193" w14:textId="2604EAB1" w:rsidR="00B84505" w:rsidRDefault="00B84505" w:rsidP="009D31A0">
            <w:pPr>
              <w:rPr>
                <w:rFonts w:cs="Arial"/>
              </w:rPr>
            </w:pPr>
            <w:r w:rsidRPr="00131B5C">
              <w:rPr>
                <w:rFonts w:cs="Arial"/>
                <w:b/>
              </w:rPr>
              <w:t>Respond</w:t>
            </w:r>
            <w:r>
              <w:rPr>
                <w:rFonts w:cs="Arial"/>
              </w:rPr>
              <w:t xml:space="preserve"> to the following prompts in the Evaluating Dyslexia discussion forum by Wednesday:  </w:t>
            </w:r>
          </w:p>
          <w:p w14:paraId="22E6A507" w14:textId="77777777" w:rsidR="00B84505" w:rsidRDefault="00B84505" w:rsidP="009D31A0">
            <w:pPr>
              <w:rPr>
                <w:rFonts w:cs="Arial"/>
              </w:rPr>
            </w:pPr>
          </w:p>
          <w:p w14:paraId="1D93CD5B" w14:textId="18ABB8E5" w:rsidR="00B84505" w:rsidRPr="00B84505" w:rsidRDefault="00B84505" w:rsidP="00B84505">
            <w:pPr>
              <w:pStyle w:val="AssignmentsLevel2"/>
            </w:pPr>
            <w:r w:rsidRPr="00B84505">
              <w:t>How does your practicum site address assessment requests that specifically indicate an evaluation for dyslexia?</w:t>
            </w:r>
          </w:p>
          <w:p w14:paraId="4A39E111" w14:textId="0F45119A" w:rsidR="00B84505" w:rsidRPr="00B84505" w:rsidRDefault="00B84505" w:rsidP="00B84505">
            <w:pPr>
              <w:pStyle w:val="AssignmentsLevel2"/>
            </w:pPr>
            <w:r w:rsidRPr="00B84505">
              <w:t>Do the psychologists address dyslexia concerns within the framework of Specific Learning Disability eligibility or do they write a report that is uniquely and specifically about dyslexia?</w:t>
            </w:r>
            <w:r>
              <w:t xml:space="preserve"> Provide rationale.</w:t>
            </w:r>
          </w:p>
          <w:p w14:paraId="0555C21B" w14:textId="7406135E" w:rsidR="00B84505" w:rsidRDefault="00B84505" w:rsidP="00B84505">
            <w:pPr>
              <w:pStyle w:val="AssignmentsLevel2"/>
            </w:pPr>
            <w:r w:rsidRPr="00B84505">
              <w:t>What assessment tools are included in their battery when they are evaluating dyslexia?</w:t>
            </w:r>
          </w:p>
          <w:p w14:paraId="46044100" w14:textId="77777777" w:rsidR="00B84505" w:rsidRDefault="00B84505" w:rsidP="009D31A0">
            <w:pPr>
              <w:rPr>
                <w:rFonts w:cs="Arial"/>
              </w:rPr>
            </w:pPr>
          </w:p>
          <w:p w14:paraId="2C3E89DF" w14:textId="77777777" w:rsidR="00B84505" w:rsidRPr="00AC56E0" w:rsidRDefault="00B84505" w:rsidP="009D31A0">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B84505" w:rsidRPr="00AC56E0" w14:paraId="4D2A1960" w14:textId="77777777" w:rsidTr="009D31A0">
        <w:trPr>
          <w:trHeight w:val="127"/>
        </w:trPr>
        <w:tc>
          <w:tcPr>
            <w:tcW w:w="5000" w:type="pct"/>
            <w:gridSpan w:val="2"/>
            <w:shd w:val="clear" w:color="auto" w:fill="F2F2F2" w:themeFill="background1" w:themeFillShade="F2"/>
            <w:tcMar>
              <w:top w:w="115" w:type="dxa"/>
              <w:left w:w="115" w:type="dxa"/>
              <w:bottom w:w="115" w:type="dxa"/>
              <w:right w:w="115" w:type="dxa"/>
            </w:tcMar>
          </w:tcPr>
          <w:p w14:paraId="77E2A6E8" w14:textId="77777777" w:rsidR="00B84505" w:rsidRPr="00AC56E0" w:rsidRDefault="00B84505" w:rsidP="009D31A0">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21CAEB84" w14:textId="77777777" w:rsidR="00B84505" w:rsidRPr="00AC56E0" w:rsidRDefault="00B84505"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ABE2917" w14:textId="77777777" w:rsidTr="00B0565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920446" w14:textId="1B2775FA" w:rsidR="0099029E" w:rsidRPr="00AC56E0" w:rsidRDefault="0099029E" w:rsidP="00B05656">
            <w:pPr>
              <w:rPr>
                <w:rFonts w:cs="Arial"/>
                <w:b/>
              </w:rPr>
            </w:pPr>
            <w:r w:rsidRPr="00AC56E0">
              <w:rPr>
                <w:rFonts w:cs="Arial"/>
                <w:b/>
              </w:rPr>
              <w:t>Assignment</w:t>
            </w:r>
            <w:r w:rsidR="00B84505">
              <w:rPr>
                <w:rFonts w:cs="Arial"/>
                <w:b/>
              </w:rPr>
              <w:t>:</w:t>
            </w:r>
            <w:r w:rsidRPr="00AC56E0">
              <w:rPr>
                <w:rFonts w:cs="Arial"/>
                <w:b/>
              </w:rPr>
              <w:t xml:space="preserve"> </w:t>
            </w:r>
            <w:r w:rsidR="00FA2A7A">
              <w:rPr>
                <w:rFonts w:cs="Arial"/>
                <w:b/>
              </w:rPr>
              <w:t>Dyslexia for Parental U</w:t>
            </w:r>
            <w:r w:rsidR="00FA2A7A" w:rsidRPr="00FA2A7A">
              <w:rPr>
                <w:rFonts w:cs="Arial"/>
                <w:b/>
              </w:rPr>
              <w:t>nderstanding</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BBADD08" w14:textId="541A74D7" w:rsidR="0099029E" w:rsidRPr="00AC56E0" w:rsidRDefault="00B84505" w:rsidP="00B05656">
            <w:pPr>
              <w:rPr>
                <w:rFonts w:cs="Arial"/>
              </w:rPr>
            </w:pPr>
            <w:r>
              <w:rPr>
                <w:rFonts w:cs="Arial"/>
              </w:rPr>
              <w:t>3.4, 3.5</w:t>
            </w:r>
          </w:p>
        </w:tc>
      </w:tr>
      <w:tr w:rsidR="0099029E" w:rsidRPr="00AC56E0" w14:paraId="53265C01" w14:textId="77777777" w:rsidTr="00B05656">
        <w:trPr>
          <w:trHeight w:val="199"/>
        </w:trPr>
        <w:tc>
          <w:tcPr>
            <w:tcW w:w="5000" w:type="pct"/>
            <w:gridSpan w:val="2"/>
            <w:shd w:val="clear" w:color="auto" w:fill="auto"/>
            <w:tcMar>
              <w:top w:w="115" w:type="dxa"/>
              <w:left w:w="115" w:type="dxa"/>
              <w:bottom w:w="115" w:type="dxa"/>
              <w:right w:w="115" w:type="dxa"/>
            </w:tcMar>
          </w:tcPr>
          <w:p w14:paraId="59C3F6D7" w14:textId="77777777" w:rsidR="0099029E" w:rsidRDefault="00FA2A7A" w:rsidP="00B05656">
            <w:pPr>
              <w:rPr>
                <w:rFonts w:cs="Arial"/>
              </w:rPr>
            </w:pPr>
            <w:r w:rsidRPr="00FA2A7A">
              <w:rPr>
                <w:rFonts w:cs="Arial"/>
                <w:b/>
              </w:rPr>
              <w:t>Consider</w:t>
            </w:r>
            <w:r>
              <w:rPr>
                <w:rFonts w:cs="Arial"/>
              </w:rPr>
              <w:t xml:space="preserve"> the following scenario: </w:t>
            </w:r>
          </w:p>
          <w:p w14:paraId="5F36CA10" w14:textId="77777777" w:rsidR="00FA2A7A" w:rsidRDefault="00FA2A7A" w:rsidP="00B05656">
            <w:pPr>
              <w:rPr>
                <w:rFonts w:cs="Arial"/>
              </w:rPr>
            </w:pPr>
          </w:p>
          <w:p w14:paraId="317EBD2C" w14:textId="77777777" w:rsidR="00FA2A7A" w:rsidRPr="00FA2A7A" w:rsidRDefault="00FA2A7A" w:rsidP="00FA2A7A">
            <w:pPr>
              <w:ind w:left="720"/>
              <w:rPr>
                <w:rFonts w:cs="Arial"/>
                <w:i/>
              </w:rPr>
            </w:pPr>
            <w:r w:rsidRPr="00FA2A7A">
              <w:rPr>
                <w:rFonts w:cs="Arial"/>
                <w:i/>
              </w:rPr>
              <w:t xml:space="preserve">During fall semester universal/Tier 1 screening, a first student was identified as being below grade level in reading. The student was placed in a reading intervention which is where they remained for the rest of the year. The school reading intervention teacher provided the parent </w:t>
            </w:r>
            <w:r w:rsidRPr="00FA2A7A">
              <w:rPr>
                <w:rFonts w:cs="Arial"/>
                <w:i/>
              </w:rPr>
              <w:lastRenderedPageBreak/>
              <w:t xml:space="preserve">recommendations about how to continue working on reading over the summer. In the fall of their second-grade year, the student's reading progress was reevaluated. It was discovered that there was little progress made since the reading interventions were implemented. The parent is now requesting an evaluation for dyslexia. </w:t>
            </w:r>
          </w:p>
          <w:p w14:paraId="41310ED0" w14:textId="77777777" w:rsidR="00FA2A7A" w:rsidRDefault="00FA2A7A" w:rsidP="00B05656">
            <w:pPr>
              <w:rPr>
                <w:rFonts w:cs="Arial"/>
              </w:rPr>
            </w:pPr>
          </w:p>
          <w:p w14:paraId="25AE6AF9" w14:textId="77777777" w:rsidR="00FA2A7A" w:rsidRDefault="00FA2A7A" w:rsidP="00B05656">
            <w:pPr>
              <w:rPr>
                <w:rFonts w:cs="Arial"/>
              </w:rPr>
            </w:pPr>
            <w:r w:rsidRPr="00FA2A7A">
              <w:rPr>
                <w:rFonts w:cs="Arial"/>
                <w:b/>
              </w:rPr>
              <w:t>Create</w:t>
            </w:r>
            <w:r>
              <w:rPr>
                <w:rFonts w:cs="Arial"/>
              </w:rPr>
              <w:t xml:space="preserve"> a video showing how you would </w:t>
            </w:r>
            <w:r w:rsidRPr="00FA2A7A">
              <w:rPr>
                <w:rFonts w:cs="Arial"/>
              </w:rPr>
              <w:t>explain the CA guidelines of dyslexia and your process of determining eligibility to a parent</w:t>
            </w:r>
            <w:r>
              <w:rPr>
                <w:rFonts w:cs="Arial"/>
              </w:rPr>
              <w:t xml:space="preserve">. </w:t>
            </w:r>
          </w:p>
          <w:p w14:paraId="5CAA0956" w14:textId="77777777" w:rsidR="00FA2A7A" w:rsidRDefault="00FA2A7A" w:rsidP="00B05656">
            <w:pPr>
              <w:rPr>
                <w:rFonts w:cs="Arial"/>
              </w:rPr>
            </w:pPr>
          </w:p>
          <w:p w14:paraId="5E28C3AB" w14:textId="77777777" w:rsidR="00FA2A7A" w:rsidRDefault="00FA2A7A" w:rsidP="00B05656">
            <w:pPr>
              <w:rPr>
                <w:rFonts w:cs="Arial"/>
              </w:rPr>
            </w:pPr>
            <w:r w:rsidRPr="00FA2A7A">
              <w:rPr>
                <w:rFonts w:cs="Arial"/>
                <w:b/>
              </w:rPr>
              <w:t>Write</w:t>
            </w:r>
            <w:r>
              <w:rPr>
                <w:rFonts w:cs="Arial"/>
              </w:rPr>
              <w:t xml:space="preserve"> a 250-to 400-word paper that address the following: </w:t>
            </w:r>
          </w:p>
          <w:p w14:paraId="310E3F8F" w14:textId="77777777" w:rsidR="00FA2A7A" w:rsidRDefault="00FA2A7A" w:rsidP="00B05656">
            <w:pPr>
              <w:rPr>
                <w:rFonts w:cs="Arial"/>
              </w:rPr>
            </w:pPr>
          </w:p>
          <w:p w14:paraId="522F11EF" w14:textId="2922291C" w:rsidR="00FA2A7A" w:rsidRPr="00FA2A7A" w:rsidRDefault="00FA2A7A" w:rsidP="00FA2A7A">
            <w:pPr>
              <w:pStyle w:val="AssignmentsLevel2"/>
            </w:pPr>
            <w:r w:rsidRPr="00FA2A7A">
              <w:t>What exclusionary factors should be considered?</w:t>
            </w:r>
          </w:p>
          <w:p w14:paraId="25465903" w14:textId="77777777" w:rsidR="00FA2A7A" w:rsidRDefault="00FA2A7A" w:rsidP="00FA2A7A">
            <w:pPr>
              <w:pStyle w:val="AssignmentsLevel2"/>
            </w:pPr>
            <w:r>
              <w:t>W</w:t>
            </w:r>
            <w:r w:rsidRPr="00FA2A7A">
              <w:t>ould</w:t>
            </w:r>
            <w:r>
              <w:t xml:space="preserve"> you</w:t>
            </w:r>
            <w:r w:rsidRPr="00FA2A7A">
              <w:t xml:space="preserve"> recommend that the school-based team grant or deny the parent's r</w:t>
            </w:r>
            <w:r>
              <w:t xml:space="preserve">equest for evaluation? </w:t>
            </w:r>
            <w:r w:rsidRPr="00FA2A7A">
              <w:t>Why or why not?</w:t>
            </w:r>
            <w:r>
              <w:t xml:space="preserve"> </w:t>
            </w:r>
          </w:p>
          <w:p w14:paraId="7F8C43AD" w14:textId="5DEAF563" w:rsidR="00FA2A7A" w:rsidRDefault="00FA2A7A" w:rsidP="00FA2A7A">
            <w:pPr>
              <w:rPr>
                <w:rFonts w:cs="Arial"/>
              </w:rPr>
            </w:pPr>
          </w:p>
          <w:p w14:paraId="19D4BE98" w14:textId="77AB66FB" w:rsidR="00123DA1" w:rsidRDefault="00123DA1" w:rsidP="00FA2A7A">
            <w:pPr>
              <w:rPr>
                <w:rFonts w:cs="Arial"/>
              </w:rPr>
            </w:pPr>
            <w:r w:rsidRPr="00123DA1">
              <w:rPr>
                <w:rFonts w:cs="Arial"/>
                <w:b/>
              </w:rPr>
              <w:t>Note</w:t>
            </w:r>
            <w:r>
              <w:rPr>
                <w:rFonts w:cs="Arial"/>
              </w:rPr>
              <w:t xml:space="preserve">. Upload your video as an MP3 or MP4 file to a shared drive such as OneDrive or Google Drive. </w:t>
            </w:r>
          </w:p>
          <w:p w14:paraId="56A9907F" w14:textId="77777777" w:rsidR="00123DA1" w:rsidRDefault="00123DA1" w:rsidP="00FA2A7A">
            <w:pPr>
              <w:rPr>
                <w:rFonts w:cs="Arial"/>
              </w:rPr>
            </w:pPr>
          </w:p>
          <w:p w14:paraId="0C3B1F24" w14:textId="723B0991" w:rsidR="00FA2A7A" w:rsidRPr="00AC56E0" w:rsidRDefault="00FA2A7A" w:rsidP="00FA2A7A">
            <w:pPr>
              <w:rPr>
                <w:rFonts w:cs="Arial"/>
              </w:rPr>
            </w:pPr>
            <w:r w:rsidRPr="00FA2A7A">
              <w:rPr>
                <w:rFonts w:cs="Arial"/>
                <w:b/>
              </w:rPr>
              <w:t>Submit</w:t>
            </w:r>
            <w:r>
              <w:rPr>
                <w:rFonts w:cs="Arial"/>
              </w:rPr>
              <w:t xml:space="preserve"> </w:t>
            </w:r>
            <w:r w:rsidR="00123DA1">
              <w:rPr>
                <w:rFonts w:cs="Arial"/>
              </w:rPr>
              <w:t xml:space="preserve">a link to </w:t>
            </w:r>
            <w:r>
              <w:rPr>
                <w:rFonts w:cs="Arial"/>
              </w:rPr>
              <w:t xml:space="preserve">your video and paper as a Word document by Sunday. </w:t>
            </w:r>
          </w:p>
        </w:tc>
      </w:tr>
    </w:tbl>
    <w:p w14:paraId="1F47D698" w14:textId="77777777" w:rsidR="0099029E" w:rsidRPr="00AC56E0" w:rsidRDefault="0099029E" w:rsidP="0099029E">
      <w:pPr>
        <w:pStyle w:val="AssignmentsLevel1"/>
      </w:pPr>
    </w:p>
    <w:p w14:paraId="2CDD9387" w14:textId="77777777" w:rsidR="0099029E" w:rsidRPr="00AC56E0" w:rsidRDefault="0099029E" w:rsidP="0099029E">
      <w:pPr>
        <w:pStyle w:val="AssignmentsLevel1"/>
      </w:pPr>
    </w:p>
    <w:p w14:paraId="5B2A1A37" w14:textId="77777777" w:rsidR="00692A9C" w:rsidRPr="00AC56E0" w:rsidRDefault="00692A9C" w:rsidP="00054927">
      <w:pPr>
        <w:pStyle w:val="AssignmentsLevel1"/>
      </w:pPr>
      <w:r w:rsidRPr="00AC56E0">
        <w:br w:type="page"/>
      </w:r>
    </w:p>
    <w:p w14:paraId="5B2A1A38" w14:textId="7523D962" w:rsidR="00692A9C" w:rsidRPr="00AC56E0" w:rsidRDefault="00692A9C" w:rsidP="001C41D9">
      <w:pPr>
        <w:pStyle w:val="WeeklyTopicHeading"/>
      </w:pPr>
      <w:bookmarkStart w:id="8" w:name="_Toc512500493"/>
      <w:r w:rsidRPr="00AC56E0">
        <w:lastRenderedPageBreak/>
        <w:t xml:space="preserve">Week 4: </w:t>
      </w:r>
      <w:r w:rsidR="00123DA1">
        <w:t>Understanding Educational Achievement &amp; Performance</w:t>
      </w:r>
      <w:bookmarkEnd w:id="8"/>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3E"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3C" w14:textId="2BD2FDF7" w:rsidR="00692A9C" w:rsidRPr="00AC56E0" w:rsidRDefault="00D777CA" w:rsidP="00D777CA">
            <w:pPr>
              <w:pStyle w:val="Week4Obj"/>
            </w:pPr>
            <w:r>
              <w:t xml:space="preserve">Identify </w:t>
            </w:r>
            <w:r w:rsidRPr="00D777CA">
              <w:t>weaknesses and deficits in cognitive ability</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3D" w14:textId="054FD41B" w:rsidR="00692A9C" w:rsidRPr="00AC56E0" w:rsidRDefault="00D777CA" w:rsidP="00436CFD">
            <w:pPr>
              <w:tabs>
                <w:tab w:val="left" w:pos="0"/>
                <w:tab w:val="left" w:pos="3720"/>
              </w:tabs>
              <w:outlineLvl w:val="0"/>
              <w:rPr>
                <w:rFonts w:cs="Arial"/>
                <w:szCs w:val="20"/>
              </w:rPr>
            </w:pPr>
            <w:r>
              <w:rPr>
                <w:rFonts w:cs="Arial"/>
                <w:szCs w:val="20"/>
              </w:rPr>
              <w:t>CLO5</w:t>
            </w:r>
          </w:p>
        </w:tc>
      </w:tr>
      <w:tr w:rsidR="00692A9C" w:rsidRPr="00AC56E0" w14:paraId="5B2A1A41"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3F" w14:textId="3FA1444B" w:rsidR="00692A9C" w:rsidRPr="00AC56E0" w:rsidRDefault="00D777CA" w:rsidP="00D777CA">
            <w:pPr>
              <w:pStyle w:val="Week4Obj"/>
            </w:pPr>
            <w:r>
              <w:t xml:space="preserve">Determine </w:t>
            </w:r>
            <w:r w:rsidRPr="00D777CA">
              <w:t>the impact pf unexpected underachievement on assessment results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40" w14:textId="7C702E9D" w:rsidR="00692A9C" w:rsidRPr="00AC56E0" w:rsidRDefault="00D777CA" w:rsidP="00436CFD">
            <w:pPr>
              <w:rPr>
                <w:rFonts w:cs="Arial"/>
              </w:rPr>
            </w:pPr>
            <w:r>
              <w:rPr>
                <w:rFonts w:cs="Arial"/>
              </w:rPr>
              <w:t>CLO4, CLO5</w:t>
            </w:r>
          </w:p>
        </w:tc>
      </w:tr>
      <w:tr w:rsidR="00123DA1" w:rsidRPr="00AC56E0" w14:paraId="1AA2A400"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15A5C198" w14:textId="4C690BC1" w:rsidR="00123DA1" w:rsidRPr="00AC56E0" w:rsidRDefault="00177E72" w:rsidP="00177E72">
            <w:pPr>
              <w:pStyle w:val="Week4Obj"/>
            </w:pPr>
            <w:r>
              <w:t xml:space="preserve">Interpret </w:t>
            </w:r>
            <w:r w:rsidRPr="00177E72">
              <w:t>the PSW Analyzer illustrations from the cross-battery software</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1300A410" w14:textId="186EB65D" w:rsidR="00123DA1" w:rsidRPr="00AC56E0" w:rsidRDefault="00177E72" w:rsidP="00436CFD">
            <w:pPr>
              <w:rPr>
                <w:rFonts w:cs="Arial"/>
              </w:rPr>
            </w:pPr>
            <w:r>
              <w:rPr>
                <w:rFonts w:cs="Arial"/>
              </w:rPr>
              <w:t>CLO4, CLO5, CLO6</w:t>
            </w:r>
          </w:p>
        </w:tc>
      </w:tr>
      <w:tr w:rsidR="00692A9C" w:rsidRPr="00AC56E0" w14:paraId="5B2A1A44"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42" w14:textId="029A278B" w:rsidR="00692A9C" w:rsidRPr="00AC56E0" w:rsidRDefault="00177E72" w:rsidP="00177E72">
            <w:pPr>
              <w:pStyle w:val="Week4Obj"/>
            </w:pPr>
            <w:r>
              <w:t xml:space="preserve">Determine </w:t>
            </w:r>
            <w:r w:rsidRPr="00177E72">
              <w:t>if the pattern of strengths and weaknesses has an adverse effect on educational performance</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43" w14:textId="5FC102E3" w:rsidR="00692A9C" w:rsidRPr="00AC56E0" w:rsidRDefault="00177E72" w:rsidP="00436CFD">
            <w:pPr>
              <w:rPr>
                <w:rFonts w:cs="Arial"/>
              </w:rPr>
            </w:pPr>
            <w:r>
              <w:rPr>
                <w:rFonts w:cs="Arial"/>
              </w:rPr>
              <w:t>CLO5</w:t>
            </w:r>
          </w:p>
        </w:tc>
      </w:tr>
      <w:tr w:rsidR="00692A9C" w:rsidRPr="00AC56E0" w14:paraId="5B2A1A47"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45" w14:textId="06A4EED0" w:rsidR="00692A9C" w:rsidRPr="00AC56E0" w:rsidRDefault="00177E72" w:rsidP="00177E72">
            <w:pPr>
              <w:pStyle w:val="Week4Obj"/>
            </w:pPr>
            <w:r>
              <w:t xml:space="preserve">Evaluate </w:t>
            </w:r>
            <w:r w:rsidRPr="00177E72">
              <w:t>cross-battery findings to identify appropriate interventions and strategies related to cognitive deficits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46" w14:textId="3C80BF06" w:rsidR="00692A9C" w:rsidRPr="00AC56E0" w:rsidRDefault="00177E72" w:rsidP="00436CFD">
            <w:pPr>
              <w:tabs>
                <w:tab w:val="left" w:pos="0"/>
                <w:tab w:val="left" w:pos="3720"/>
              </w:tabs>
              <w:outlineLvl w:val="0"/>
              <w:rPr>
                <w:rFonts w:cs="Arial"/>
                <w:szCs w:val="20"/>
              </w:rPr>
            </w:pPr>
            <w:r>
              <w:rPr>
                <w:rFonts w:cs="Arial"/>
                <w:szCs w:val="20"/>
              </w:rPr>
              <w:t>CLO4, CLO5, CLO6</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6215005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5C7DB704"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ABB9480" w14:textId="725FE6AD" w:rsidR="0099029E" w:rsidRPr="00AC56E0" w:rsidRDefault="00177E72"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93CCC7D" w14:textId="5C890471" w:rsidR="0099029E" w:rsidRPr="00AC56E0" w:rsidRDefault="000C5332" w:rsidP="00B05656">
            <w:pPr>
              <w:rPr>
                <w:rFonts w:cs="Arial"/>
              </w:rPr>
            </w:pPr>
            <w:r w:rsidRPr="000C5332">
              <w:rPr>
                <w:rFonts w:cs="Arial"/>
              </w:rPr>
              <w:t>4.1, 4.2, 4.3, 4.4, 4.5</w:t>
            </w:r>
          </w:p>
        </w:tc>
      </w:tr>
      <w:tr w:rsidR="0099029E" w:rsidRPr="00AC56E0" w14:paraId="6A4ED1B4" w14:textId="77777777" w:rsidTr="00177E72">
        <w:trPr>
          <w:trHeight w:val="190"/>
        </w:trPr>
        <w:tc>
          <w:tcPr>
            <w:tcW w:w="5000" w:type="pct"/>
            <w:gridSpan w:val="2"/>
            <w:tcMar>
              <w:top w:w="115" w:type="dxa"/>
              <w:left w:w="115" w:type="dxa"/>
              <w:bottom w:w="115" w:type="dxa"/>
              <w:right w:w="115" w:type="dxa"/>
            </w:tcMar>
          </w:tcPr>
          <w:p w14:paraId="2DA4D0CA" w14:textId="77777777" w:rsidR="0099029E" w:rsidRPr="00507302" w:rsidRDefault="00177E72" w:rsidP="00B05656">
            <w:pPr>
              <w:pStyle w:val="AssignmentsLevel2"/>
              <w:numPr>
                <w:ilvl w:val="0"/>
                <w:numId w:val="0"/>
              </w:numPr>
              <w:rPr>
                <w:b/>
                <w:i/>
              </w:rPr>
            </w:pPr>
            <w:r w:rsidRPr="00507302">
              <w:rPr>
                <w:b/>
                <w:i/>
              </w:rPr>
              <w:t xml:space="preserve">Essentials of Cross- Battery Assessment </w:t>
            </w:r>
          </w:p>
          <w:p w14:paraId="0FB0A4AA" w14:textId="77777777" w:rsidR="00177E72" w:rsidRDefault="00177E72" w:rsidP="00B05656">
            <w:pPr>
              <w:pStyle w:val="AssignmentsLevel2"/>
              <w:numPr>
                <w:ilvl w:val="0"/>
                <w:numId w:val="0"/>
              </w:numPr>
            </w:pPr>
          </w:p>
          <w:p w14:paraId="3DF133EF" w14:textId="725573E6" w:rsidR="00177E72" w:rsidRDefault="00177E72" w:rsidP="00B05656">
            <w:pPr>
              <w:pStyle w:val="AssignmentsLevel2"/>
              <w:numPr>
                <w:ilvl w:val="0"/>
                <w:numId w:val="0"/>
              </w:numPr>
            </w:pPr>
            <w:r>
              <w:t xml:space="preserve">Ch. 3: </w:t>
            </w:r>
            <w:r w:rsidR="00B74B21">
              <w:t>How to Interpret Test Data</w:t>
            </w:r>
          </w:p>
          <w:p w14:paraId="63F148FD" w14:textId="3A89F0FF" w:rsidR="00177E72" w:rsidRDefault="00177E72" w:rsidP="00B05656">
            <w:pPr>
              <w:pStyle w:val="AssignmentsLevel2"/>
              <w:numPr>
                <w:ilvl w:val="0"/>
                <w:numId w:val="0"/>
              </w:numPr>
            </w:pPr>
          </w:p>
          <w:p w14:paraId="58EF2D5E" w14:textId="28BE091F" w:rsidR="00177E72" w:rsidRDefault="00177E72" w:rsidP="00B05656">
            <w:pPr>
              <w:pStyle w:val="AssignmentsLevel2"/>
              <w:numPr>
                <w:ilvl w:val="0"/>
                <w:numId w:val="0"/>
              </w:numPr>
            </w:pPr>
            <w:r w:rsidRPr="00FD77C3">
              <w:rPr>
                <w:b/>
              </w:rPr>
              <w:t>Review</w:t>
            </w:r>
            <w:r>
              <w:t xml:space="preserve"> the following: </w:t>
            </w:r>
          </w:p>
          <w:p w14:paraId="1D70B844" w14:textId="0859BF8E" w:rsidR="00177E72" w:rsidRDefault="00177E72" w:rsidP="00B05656">
            <w:pPr>
              <w:pStyle w:val="AssignmentsLevel2"/>
              <w:numPr>
                <w:ilvl w:val="0"/>
                <w:numId w:val="0"/>
              </w:numPr>
            </w:pPr>
          </w:p>
          <w:p w14:paraId="3485CAD7" w14:textId="77777777" w:rsidR="00177E72" w:rsidRPr="004C4CB2" w:rsidRDefault="00177E72" w:rsidP="00177E72">
            <w:pPr>
              <w:pStyle w:val="AssignmentsLevel2"/>
            </w:pPr>
            <w:r w:rsidRPr="004C4CB2">
              <w:t xml:space="preserve">Ch. 4: Cross-Battery Assessment for SLD Identification </w:t>
            </w:r>
          </w:p>
          <w:p w14:paraId="5DE30BF6" w14:textId="0BC37632" w:rsidR="00177E72" w:rsidRPr="00AC56E0" w:rsidRDefault="00177E72" w:rsidP="00177E72">
            <w:pPr>
              <w:pStyle w:val="AssignmentsLevel2"/>
            </w:pPr>
            <w:r w:rsidRPr="004C4CB2">
              <w:t>Appendix H: Understanding and Using the XBA PSW-A v1.0 Software Program Tab by Tab</w:t>
            </w:r>
          </w:p>
        </w:tc>
      </w:tr>
      <w:tr w:rsidR="00177E72" w:rsidRPr="00AC56E0" w14:paraId="000D981B"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016BB2CA" w14:textId="77777777" w:rsidR="00177E72" w:rsidRPr="00507302" w:rsidRDefault="00177E72" w:rsidP="00B05656">
            <w:pPr>
              <w:pStyle w:val="AssignmentsLevel2"/>
              <w:numPr>
                <w:ilvl w:val="0"/>
                <w:numId w:val="0"/>
              </w:numPr>
              <w:rPr>
                <w:b/>
                <w:i/>
              </w:rPr>
            </w:pPr>
            <w:r w:rsidRPr="00507302">
              <w:rPr>
                <w:b/>
                <w:i/>
              </w:rPr>
              <w:t xml:space="preserve">Essentials of Specific Learning Disability Identification </w:t>
            </w:r>
          </w:p>
          <w:p w14:paraId="45652832" w14:textId="77777777" w:rsidR="00177E72" w:rsidRDefault="00177E72" w:rsidP="00B05656">
            <w:pPr>
              <w:pStyle w:val="AssignmentsLevel2"/>
              <w:numPr>
                <w:ilvl w:val="0"/>
                <w:numId w:val="0"/>
              </w:numPr>
            </w:pPr>
          </w:p>
          <w:p w14:paraId="5A90DEAB" w14:textId="10C00B37" w:rsidR="00177E72" w:rsidRPr="00B74B21" w:rsidRDefault="00177E72" w:rsidP="00B74B21">
            <w:pPr>
              <w:pStyle w:val="AssignmentsLevel2"/>
            </w:pPr>
            <w:r w:rsidRPr="00B74B21">
              <w:t xml:space="preserve">Ch. 14: </w:t>
            </w:r>
            <w:r w:rsidR="00B74B21" w:rsidRPr="00B74B21">
              <w:t>Difference or Disorder: Assessment of SLD with an English Learner</w:t>
            </w:r>
          </w:p>
          <w:p w14:paraId="35CFCD8E" w14:textId="453A9557" w:rsidR="00177E72" w:rsidRPr="00177E72" w:rsidRDefault="00177E72" w:rsidP="00B74B21">
            <w:pPr>
              <w:pStyle w:val="AssignmentsLevel2"/>
            </w:pPr>
            <w:r w:rsidRPr="00B74B21">
              <w:t xml:space="preserve">Ch. 15: </w:t>
            </w:r>
            <w:r w:rsidR="00B74B21" w:rsidRPr="00B74B21">
              <w:t>Differential Diagnosis of SLD Versus Other Difficulties</w:t>
            </w:r>
          </w:p>
        </w:tc>
      </w:tr>
    </w:tbl>
    <w:p w14:paraId="15574E30" w14:textId="339FEB0A"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4409D" w:rsidRPr="00AC56E0" w14:paraId="2B718EA9" w14:textId="77777777" w:rsidTr="009D31A0">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745D5ED" w14:textId="77777777" w:rsidR="0054409D" w:rsidRPr="00AC56E0" w:rsidRDefault="0054409D" w:rsidP="009D31A0">
            <w:pPr>
              <w:rPr>
                <w:rFonts w:cs="Arial"/>
                <w:b/>
              </w:rPr>
            </w:pPr>
            <w:r>
              <w:rPr>
                <w:rFonts w:cs="Arial"/>
                <w:b/>
              </w:rPr>
              <w:t>Preparation: Alliant Library</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2D2CD198" w14:textId="77777777" w:rsidR="0054409D" w:rsidRPr="00AC56E0" w:rsidRDefault="0054409D" w:rsidP="009D31A0">
            <w:pPr>
              <w:rPr>
                <w:rFonts w:cs="Arial"/>
              </w:rPr>
            </w:pPr>
            <w:r>
              <w:rPr>
                <w:rFonts w:cs="Arial"/>
              </w:rPr>
              <w:t>N/A</w:t>
            </w:r>
          </w:p>
        </w:tc>
      </w:tr>
      <w:tr w:rsidR="0054409D" w:rsidRPr="00AC56E0" w14:paraId="7B38584A" w14:textId="77777777" w:rsidTr="009D31A0">
        <w:trPr>
          <w:trHeight w:val="199"/>
        </w:trPr>
        <w:tc>
          <w:tcPr>
            <w:tcW w:w="5000" w:type="pct"/>
            <w:gridSpan w:val="2"/>
            <w:shd w:val="clear" w:color="auto" w:fill="auto"/>
            <w:tcMar>
              <w:top w:w="115" w:type="dxa"/>
              <w:left w:w="115" w:type="dxa"/>
              <w:bottom w:w="115" w:type="dxa"/>
              <w:right w:w="115" w:type="dxa"/>
            </w:tcMar>
          </w:tcPr>
          <w:p w14:paraId="3E7AA616" w14:textId="77777777" w:rsidR="0054409D" w:rsidRDefault="0054409D" w:rsidP="009D31A0">
            <w:pPr>
              <w:pStyle w:val="AssignmentsLevel2"/>
              <w:numPr>
                <w:ilvl w:val="0"/>
                <w:numId w:val="0"/>
              </w:numPr>
            </w:pPr>
            <w:r w:rsidRPr="00C462D6">
              <w:rPr>
                <w:b/>
              </w:rPr>
              <w:t>Check</w:t>
            </w:r>
            <w:r>
              <w:t xml:space="preserve"> out a copy of the following book from the Alliant Library: </w:t>
            </w:r>
          </w:p>
          <w:p w14:paraId="024278C8" w14:textId="77777777" w:rsidR="0054409D" w:rsidRDefault="0054409D" w:rsidP="009D31A0">
            <w:pPr>
              <w:pStyle w:val="AssignmentsLevel2"/>
              <w:numPr>
                <w:ilvl w:val="0"/>
                <w:numId w:val="0"/>
              </w:numPr>
            </w:pPr>
          </w:p>
          <w:p w14:paraId="4B203B84" w14:textId="77777777" w:rsidR="0054409D" w:rsidRDefault="0054409D" w:rsidP="009D31A0">
            <w:pPr>
              <w:pStyle w:val="AssignmentsLevel2"/>
              <w:numPr>
                <w:ilvl w:val="0"/>
                <w:numId w:val="0"/>
              </w:numPr>
            </w:pPr>
            <w:r>
              <w:lastRenderedPageBreak/>
              <w:t xml:space="preserve">Thomas, A., &amp; Grimes, J. editors. </w:t>
            </w:r>
            <w:r w:rsidRPr="00C462D6">
              <w:rPr>
                <w:i/>
              </w:rPr>
              <w:t>Best practices in school psychology</w:t>
            </w:r>
            <w:r>
              <w:t xml:space="preserve"> (5</w:t>
            </w:r>
            <w:r w:rsidRPr="004D40A2">
              <w:t>th</w:t>
            </w:r>
            <w:r>
              <w:t xml:space="preserve"> ed.). Bethesda, MD: National Association of School Psychologists. </w:t>
            </w:r>
          </w:p>
          <w:p w14:paraId="2E980CE6" w14:textId="77777777" w:rsidR="0054409D" w:rsidRDefault="0054409D" w:rsidP="009D31A0">
            <w:pPr>
              <w:pStyle w:val="AssignmentsLevel2"/>
              <w:numPr>
                <w:ilvl w:val="0"/>
                <w:numId w:val="0"/>
              </w:numPr>
            </w:pPr>
          </w:p>
          <w:p w14:paraId="1A33AB26" w14:textId="77777777" w:rsidR="0054409D" w:rsidRDefault="0054409D" w:rsidP="009D31A0">
            <w:r w:rsidRPr="00C462D6">
              <w:rPr>
                <w:b/>
              </w:rPr>
              <w:t>Note</w:t>
            </w:r>
            <w:r>
              <w:t xml:space="preserve">. There are 12 copies of this book, 6 in the Los Angeles Reference and 6 in the San Francisco Main collection. You will need to check out the book and make copies of the following: </w:t>
            </w:r>
          </w:p>
          <w:p w14:paraId="4B39913E" w14:textId="77777777" w:rsidR="0054409D" w:rsidRDefault="0054409D" w:rsidP="009D31A0"/>
          <w:p w14:paraId="5F8F443C" w14:textId="74D856F9" w:rsidR="0054409D" w:rsidRDefault="0054409D" w:rsidP="0054409D">
            <w:pPr>
              <w:pStyle w:val="AssignmentsLevel1"/>
            </w:pPr>
            <w:r>
              <w:t xml:space="preserve">Ch. 5: </w:t>
            </w:r>
            <w:r w:rsidR="00AB366A">
              <w:t>Best Practices in Nondiscriminatory Assessment by Samuel O. Ortiz</w:t>
            </w:r>
          </w:p>
          <w:p w14:paraId="16399022" w14:textId="77777777" w:rsidR="0054409D" w:rsidRDefault="0054409D" w:rsidP="009D31A0">
            <w:pPr>
              <w:rPr>
                <w:rFonts w:cs="Arial"/>
              </w:rPr>
            </w:pPr>
          </w:p>
          <w:p w14:paraId="5EA97265" w14:textId="77777777" w:rsidR="0054409D" w:rsidRDefault="0054409D" w:rsidP="009D31A0">
            <w:pPr>
              <w:rPr>
                <w:rFonts w:cs="Arial"/>
              </w:rPr>
            </w:pPr>
            <w:r w:rsidRPr="00C462D6">
              <w:rPr>
                <w:rFonts w:cs="Arial"/>
                <w:b/>
              </w:rPr>
              <w:t>Return</w:t>
            </w:r>
            <w:r>
              <w:rPr>
                <w:rFonts w:cs="Arial"/>
              </w:rPr>
              <w:t xml:space="preserve"> the book as soon as possible so that others have an opportunity to check-out the book and make copies </w:t>
            </w:r>
            <w:r w:rsidRPr="000B04C3">
              <w:rPr>
                <w:rFonts w:cs="Arial"/>
                <w:i/>
              </w:rPr>
              <w:t xml:space="preserve">before Week </w:t>
            </w:r>
            <w:r w:rsidR="00AB366A">
              <w:rPr>
                <w:rFonts w:cs="Arial"/>
                <w:i/>
              </w:rPr>
              <w:t>6</w:t>
            </w:r>
            <w:r>
              <w:rPr>
                <w:rFonts w:cs="Arial"/>
              </w:rPr>
              <w:t xml:space="preserve">. </w:t>
            </w:r>
          </w:p>
          <w:p w14:paraId="17668FE1" w14:textId="77777777" w:rsidR="00AB366A" w:rsidRDefault="00AB366A" w:rsidP="009D31A0">
            <w:pPr>
              <w:rPr>
                <w:rFonts w:cs="Arial"/>
              </w:rPr>
            </w:pPr>
          </w:p>
          <w:p w14:paraId="395B3621" w14:textId="61FEC2C4" w:rsidR="00AB366A" w:rsidRPr="00AC56E0" w:rsidRDefault="00AB366A" w:rsidP="009D31A0">
            <w:pPr>
              <w:rPr>
                <w:rFonts w:cs="Arial"/>
              </w:rPr>
            </w:pPr>
            <w:r w:rsidRPr="00AB366A">
              <w:rPr>
                <w:rFonts w:cs="Arial"/>
                <w:b/>
              </w:rPr>
              <w:t>Note</w:t>
            </w:r>
            <w:r>
              <w:rPr>
                <w:rFonts w:cs="Arial"/>
              </w:rPr>
              <w:t xml:space="preserve">. You may have purchased this 6-volume set for another course in the program. </w:t>
            </w:r>
          </w:p>
        </w:tc>
      </w:tr>
    </w:tbl>
    <w:p w14:paraId="32252D41" w14:textId="77777777" w:rsidR="0054409D" w:rsidRPr="00AC56E0" w:rsidRDefault="0054409D" w:rsidP="0099029E">
      <w:pPr>
        <w:pStyle w:val="AssignmentsLevel1"/>
      </w:pPr>
    </w:p>
    <w:p w14:paraId="515F421B" w14:textId="77777777" w:rsidR="0099029E" w:rsidRPr="00AC56E0" w:rsidRDefault="0099029E" w:rsidP="0099029E">
      <w:pPr>
        <w:pStyle w:val="Heading1"/>
        <w:rPr>
          <w:color w:val="005391"/>
        </w:rPr>
      </w:pPr>
      <w:r w:rsidRPr="00AC56E0">
        <w:rPr>
          <w:color w:val="005391"/>
        </w:rPr>
        <w:t>Assignments</w:t>
      </w:r>
    </w:p>
    <w:p w14:paraId="4E77E844" w14:textId="439C8C63"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6BFB334"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D9F600C" w14:textId="21A31DB6" w:rsidR="005201E2" w:rsidRPr="00AC56E0" w:rsidRDefault="005201E2" w:rsidP="00B05656">
            <w:pPr>
              <w:rPr>
                <w:rFonts w:cs="Arial"/>
                <w:b/>
              </w:rPr>
            </w:pPr>
            <w:r>
              <w:rPr>
                <w:rFonts w:cs="Arial"/>
                <w:b/>
              </w:rPr>
              <w:t>Discussion:</w:t>
            </w:r>
            <w:r w:rsidRPr="00AC56E0">
              <w:rPr>
                <w:rFonts w:cs="Arial"/>
                <w:b/>
              </w:rPr>
              <w:t xml:space="preserve"> </w:t>
            </w:r>
            <w:r w:rsidR="00D005BC">
              <w:rPr>
                <w:rFonts w:cs="Arial"/>
                <w:b/>
              </w:rPr>
              <w:t>Classroom Interventions</w:t>
            </w:r>
          </w:p>
        </w:tc>
        <w:tc>
          <w:tcPr>
            <w:tcW w:w="1184" w:type="pct"/>
            <w:tcBorders>
              <w:left w:val="single" w:sz="4" w:space="0" w:color="auto"/>
            </w:tcBorders>
            <w:shd w:val="clear" w:color="auto" w:fill="C6D9F1" w:themeFill="text2" w:themeFillTint="33"/>
          </w:tcPr>
          <w:p w14:paraId="06347D83" w14:textId="7428DB4B" w:rsidR="005201E2" w:rsidRPr="00AC56E0" w:rsidRDefault="000C5332" w:rsidP="00B05656">
            <w:pPr>
              <w:rPr>
                <w:rFonts w:cs="Arial"/>
              </w:rPr>
            </w:pPr>
            <w:r>
              <w:rPr>
                <w:rFonts w:cs="Arial"/>
              </w:rPr>
              <w:t>4.5</w:t>
            </w:r>
          </w:p>
        </w:tc>
      </w:tr>
      <w:tr w:rsidR="005201E2" w:rsidRPr="00AC56E0" w14:paraId="4157DB45" w14:textId="77777777" w:rsidTr="00B05656">
        <w:trPr>
          <w:trHeight w:val="199"/>
        </w:trPr>
        <w:tc>
          <w:tcPr>
            <w:tcW w:w="5000" w:type="pct"/>
            <w:gridSpan w:val="2"/>
            <w:shd w:val="clear" w:color="auto" w:fill="auto"/>
            <w:tcMar>
              <w:top w:w="115" w:type="dxa"/>
              <w:left w:w="115" w:type="dxa"/>
              <w:bottom w:w="115" w:type="dxa"/>
              <w:right w:w="115" w:type="dxa"/>
            </w:tcMar>
          </w:tcPr>
          <w:p w14:paraId="234A969A" w14:textId="67BF4372" w:rsidR="005201E2" w:rsidRDefault="005201E2" w:rsidP="00B05656">
            <w:pPr>
              <w:rPr>
                <w:rFonts w:cs="Arial"/>
              </w:rPr>
            </w:pPr>
            <w:r w:rsidRPr="00131B5C">
              <w:rPr>
                <w:rFonts w:cs="Arial"/>
                <w:b/>
              </w:rPr>
              <w:t>Respond</w:t>
            </w:r>
            <w:r>
              <w:rPr>
                <w:rFonts w:cs="Arial"/>
              </w:rPr>
              <w:t xml:space="preserve"> to the following prompts in the </w:t>
            </w:r>
            <w:r w:rsidR="00D005BC">
              <w:rPr>
                <w:rFonts w:cs="Arial"/>
              </w:rPr>
              <w:t>Classroom Interventions</w:t>
            </w:r>
            <w:r>
              <w:rPr>
                <w:rFonts w:cs="Arial"/>
              </w:rPr>
              <w:t xml:space="preserve"> discussion forum by Wednesday:  </w:t>
            </w:r>
          </w:p>
          <w:p w14:paraId="7F805B12" w14:textId="77777777" w:rsidR="005201E2" w:rsidRDefault="005201E2" w:rsidP="00B05656">
            <w:pPr>
              <w:rPr>
                <w:rFonts w:cs="Arial"/>
              </w:rPr>
            </w:pPr>
          </w:p>
          <w:p w14:paraId="6EA20663" w14:textId="04C7D271" w:rsidR="00D01B12" w:rsidRPr="00D01B12" w:rsidRDefault="00D01B12" w:rsidP="00D01B12">
            <w:pPr>
              <w:pStyle w:val="AssignmentsLevel2"/>
            </w:pPr>
            <w:r w:rsidRPr="00D01B12">
              <w:t>What are common classroom interventions used on your practicum site for reading?</w:t>
            </w:r>
            <w:r>
              <w:t xml:space="preserve"> </w:t>
            </w:r>
            <w:r w:rsidRPr="00D01B12">
              <w:t>What are common accommodations used at your site for reading?</w:t>
            </w:r>
          </w:p>
          <w:p w14:paraId="0BE933C0" w14:textId="1B01556C" w:rsidR="00D01B12" w:rsidRPr="00D01B12" w:rsidRDefault="00D01B12" w:rsidP="00D01B12">
            <w:pPr>
              <w:pStyle w:val="AssignmentsLevel2"/>
            </w:pPr>
            <w:r w:rsidRPr="00D01B12">
              <w:t>What are common classroom interventions used on your practicum site for math?</w:t>
            </w:r>
            <w:r>
              <w:t xml:space="preserve"> </w:t>
            </w:r>
            <w:r w:rsidRPr="00D01B12">
              <w:t>What are common accommodations used at your site for math?</w:t>
            </w:r>
          </w:p>
          <w:p w14:paraId="7A32CC87" w14:textId="7DB2C6BC" w:rsidR="005201E2" w:rsidRDefault="00D01B12" w:rsidP="00D01B12">
            <w:pPr>
              <w:pStyle w:val="AssignmentsLevel2"/>
            </w:pPr>
            <w:r w:rsidRPr="00D01B12">
              <w:t>What are common classroom interventions used on your practicum site for written language?</w:t>
            </w:r>
            <w:r>
              <w:t xml:space="preserve"> </w:t>
            </w:r>
            <w:r w:rsidRPr="00D01B12">
              <w:t>What are common accommodations used at your site for written language?</w:t>
            </w:r>
          </w:p>
          <w:p w14:paraId="09DD5527" w14:textId="77777777" w:rsidR="005201E2" w:rsidRDefault="005201E2" w:rsidP="00B05656">
            <w:pPr>
              <w:rPr>
                <w:rFonts w:cs="Arial"/>
              </w:rPr>
            </w:pPr>
          </w:p>
          <w:p w14:paraId="0B186142"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7537A400"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6283CC0B" w14:textId="77777777" w:rsidR="005201E2" w:rsidRPr="00AC56E0" w:rsidRDefault="005201E2" w:rsidP="00B05656">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77DEFAE2" w14:textId="77777777" w:rsidR="005201E2" w:rsidRPr="00AC56E0"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E58512A" w14:textId="77777777" w:rsidTr="00B0565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916461A" w14:textId="50AFEF67" w:rsidR="0099029E" w:rsidRPr="00AC56E0" w:rsidRDefault="0099029E" w:rsidP="00B05656">
            <w:pPr>
              <w:rPr>
                <w:rFonts w:cs="Arial"/>
                <w:b/>
              </w:rPr>
            </w:pPr>
            <w:r w:rsidRPr="00AC56E0">
              <w:rPr>
                <w:rFonts w:cs="Arial"/>
                <w:b/>
              </w:rPr>
              <w:t>Assignment</w:t>
            </w:r>
            <w:r w:rsidR="000C5332">
              <w:rPr>
                <w:rFonts w:cs="Arial"/>
                <w:b/>
              </w:rPr>
              <w:t>:</w:t>
            </w:r>
            <w:r w:rsidRPr="00AC56E0">
              <w:rPr>
                <w:rFonts w:cs="Arial"/>
                <w:b/>
              </w:rPr>
              <w:t xml:space="preserve"> </w:t>
            </w:r>
            <w:r w:rsidR="000C5332" w:rsidRPr="000C5332">
              <w:rPr>
                <w:rFonts w:cs="Arial"/>
                <w:b/>
              </w:rPr>
              <w:t>XBASS PSW Analyzer</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168C45A4" w14:textId="3ADDDAF0" w:rsidR="0099029E" w:rsidRPr="00AC56E0" w:rsidRDefault="000C5332" w:rsidP="00B05656">
            <w:pPr>
              <w:rPr>
                <w:rFonts w:cs="Arial"/>
              </w:rPr>
            </w:pPr>
            <w:r w:rsidRPr="000C5332">
              <w:rPr>
                <w:rFonts w:cs="Arial"/>
              </w:rPr>
              <w:t>4.1, 4.2, 4.3, 4.4, 4.5</w:t>
            </w:r>
          </w:p>
        </w:tc>
      </w:tr>
      <w:tr w:rsidR="0099029E" w:rsidRPr="00AC56E0" w14:paraId="3957F7ED" w14:textId="77777777" w:rsidTr="00B05656">
        <w:trPr>
          <w:trHeight w:val="199"/>
        </w:trPr>
        <w:tc>
          <w:tcPr>
            <w:tcW w:w="5000" w:type="pct"/>
            <w:gridSpan w:val="2"/>
            <w:shd w:val="clear" w:color="auto" w:fill="auto"/>
            <w:tcMar>
              <w:top w:w="115" w:type="dxa"/>
              <w:left w:w="115" w:type="dxa"/>
              <w:bottom w:w="115" w:type="dxa"/>
              <w:right w:w="115" w:type="dxa"/>
            </w:tcMar>
          </w:tcPr>
          <w:p w14:paraId="7AE67D84" w14:textId="77777777" w:rsidR="0099029E" w:rsidRDefault="000C5332" w:rsidP="00B05656">
            <w:pPr>
              <w:rPr>
                <w:rFonts w:cs="Arial"/>
              </w:rPr>
            </w:pPr>
            <w:r w:rsidRPr="000C5332">
              <w:rPr>
                <w:rFonts w:cs="Arial"/>
                <w:b/>
              </w:rPr>
              <w:t>Review</w:t>
            </w:r>
            <w:r>
              <w:rPr>
                <w:rFonts w:cs="Arial"/>
              </w:rPr>
              <w:t xml:space="preserve"> the following: </w:t>
            </w:r>
          </w:p>
          <w:p w14:paraId="3FAA802E" w14:textId="77777777" w:rsidR="000C5332" w:rsidRDefault="000C5332" w:rsidP="00B05656">
            <w:pPr>
              <w:rPr>
                <w:rFonts w:cs="Arial"/>
              </w:rPr>
            </w:pPr>
          </w:p>
          <w:p w14:paraId="625EB5EC" w14:textId="77777777" w:rsidR="000C5332" w:rsidRDefault="000C5332" w:rsidP="000C5332">
            <w:pPr>
              <w:jc w:val="center"/>
              <w:rPr>
                <w:rFonts w:cs="Arial"/>
              </w:rPr>
            </w:pPr>
            <w:r>
              <w:rPr>
                <w:rFonts w:cs="Arial"/>
                <w:noProof/>
              </w:rPr>
              <w:lastRenderedPageBreak/>
              <w:drawing>
                <wp:inline distT="0" distB="0" distL="0" distR="0" wp14:anchorId="594753C1" wp14:editId="05B4BC78">
                  <wp:extent cx="5257800" cy="4105656"/>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XBASS PSW Analyzer.png"/>
                          <pic:cNvPicPr/>
                        </pic:nvPicPr>
                        <pic:blipFill>
                          <a:blip r:embed="rId30">
                            <a:extLst>
                              <a:ext uri="{28A0092B-C50C-407E-A947-70E740481C1C}">
                                <a14:useLocalDpi xmlns:a14="http://schemas.microsoft.com/office/drawing/2010/main" val="0"/>
                              </a:ext>
                            </a:extLst>
                          </a:blip>
                          <a:stretch>
                            <a:fillRect/>
                          </a:stretch>
                        </pic:blipFill>
                        <pic:spPr>
                          <a:xfrm>
                            <a:off x="0" y="0"/>
                            <a:ext cx="5257800" cy="4105656"/>
                          </a:xfrm>
                          <a:prstGeom prst="rect">
                            <a:avLst/>
                          </a:prstGeom>
                        </pic:spPr>
                      </pic:pic>
                    </a:graphicData>
                  </a:graphic>
                </wp:inline>
              </w:drawing>
            </w:r>
          </w:p>
          <w:p w14:paraId="57A8673F" w14:textId="65C8C9EE" w:rsidR="000C5332" w:rsidRDefault="000C5332" w:rsidP="00B05656">
            <w:pPr>
              <w:rPr>
                <w:rFonts w:cs="Arial"/>
              </w:rPr>
            </w:pPr>
          </w:p>
          <w:p w14:paraId="62F7A313" w14:textId="3A12383B" w:rsidR="000C5332" w:rsidRDefault="000C5332" w:rsidP="00B05656">
            <w:pPr>
              <w:rPr>
                <w:rFonts w:cs="Arial"/>
              </w:rPr>
            </w:pPr>
            <w:r w:rsidRPr="000C5332">
              <w:rPr>
                <w:rFonts w:cs="Arial"/>
                <w:b/>
              </w:rPr>
              <w:t>Write</w:t>
            </w:r>
            <w:r>
              <w:rPr>
                <w:rFonts w:cs="Arial"/>
              </w:rPr>
              <w:t xml:space="preserve"> a 500-to 850-word narrative about your findings that include the following: </w:t>
            </w:r>
          </w:p>
          <w:p w14:paraId="54C5A715" w14:textId="68040EAA" w:rsidR="000C5332" w:rsidRDefault="000C5332" w:rsidP="00B05656">
            <w:pPr>
              <w:rPr>
                <w:rFonts w:cs="Arial"/>
              </w:rPr>
            </w:pPr>
          </w:p>
          <w:p w14:paraId="5855E884" w14:textId="336EC4E8" w:rsidR="009446A1" w:rsidRDefault="009446A1" w:rsidP="000C5332">
            <w:pPr>
              <w:pStyle w:val="AssignmentsLevel2"/>
            </w:pPr>
            <w:r>
              <w:t xml:space="preserve">What are the strengths and weaknesses? </w:t>
            </w:r>
          </w:p>
          <w:p w14:paraId="3B84C26C" w14:textId="05B63806" w:rsidR="009446A1" w:rsidRDefault="009446A1" w:rsidP="000C5332">
            <w:pPr>
              <w:pStyle w:val="AssignmentsLevel2"/>
            </w:pPr>
            <w:r>
              <w:t>What is the significance of the weaknesses notes?</w:t>
            </w:r>
          </w:p>
          <w:p w14:paraId="7EB38AC9" w14:textId="2645A19E" w:rsidR="000C5332" w:rsidRDefault="000C5332" w:rsidP="000C5332">
            <w:pPr>
              <w:pStyle w:val="AssignmentsLevel2"/>
            </w:pPr>
            <w:r>
              <w:t xml:space="preserve">What academic interventions would you recommend? </w:t>
            </w:r>
          </w:p>
          <w:p w14:paraId="6C84399B" w14:textId="453DB3C6" w:rsidR="000C5332" w:rsidRDefault="000C5332" w:rsidP="000C5332">
            <w:pPr>
              <w:pStyle w:val="AssignmentsLevel2"/>
            </w:pPr>
            <w:r>
              <w:t xml:space="preserve">What classroom accommodations would you suggest? </w:t>
            </w:r>
          </w:p>
          <w:p w14:paraId="40A2B6DC" w14:textId="77777777" w:rsidR="000C5332" w:rsidRDefault="000C5332" w:rsidP="00B05656">
            <w:pPr>
              <w:rPr>
                <w:rFonts w:cs="Arial"/>
              </w:rPr>
            </w:pPr>
          </w:p>
          <w:p w14:paraId="354CF898" w14:textId="77777777" w:rsidR="000C5332" w:rsidRDefault="000C5332" w:rsidP="00B05656">
            <w:pPr>
              <w:rPr>
                <w:rFonts w:cs="Arial"/>
              </w:rPr>
            </w:pPr>
            <w:r w:rsidRPr="000C5332">
              <w:rPr>
                <w:rFonts w:cs="Arial"/>
                <w:b/>
              </w:rPr>
              <w:t>Provide</w:t>
            </w:r>
            <w:r>
              <w:rPr>
                <w:rFonts w:cs="Arial"/>
              </w:rPr>
              <w:t xml:space="preserve"> rationale for your findings. </w:t>
            </w:r>
          </w:p>
          <w:p w14:paraId="7353BE4D" w14:textId="77777777" w:rsidR="000C5332" w:rsidRDefault="000C5332" w:rsidP="00B05656">
            <w:pPr>
              <w:rPr>
                <w:rFonts w:cs="Arial"/>
              </w:rPr>
            </w:pPr>
          </w:p>
          <w:p w14:paraId="3D2E6EA8" w14:textId="3662F733" w:rsidR="000C5332" w:rsidRPr="00AC56E0" w:rsidRDefault="000C5332" w:rsidP="00B05656">
            <w:pPr>
              <w:rPr>
                <w:rFonts w:cs="Arial"/>
              </w:rPr>
            </w:pPr>
            <w:r w:rsidRPr="000C5332">
              <w:rPr>
                <w:rFonts w:cs="Arial"/>
                <w:b/>
              </w:rPr>
              <w:t>Submit</w:t>
            </w:r>
            <w:r>
              <w:rPr>
                <w:rFonts w:cs="Arial"/>
              </w:rPr>
              <w:t xml:space="preserve"> your narrative as a Word document by Sunday. </w:t>
            </w:r>
          </w:p>
        </w:tc>
      </w:tr>
    </w:tbl>
    <w:p w14:paraId="25746B71" w14:textId="73D1EEA4" w:rsidR="0099029E" w:rsidRPr="00AC56E0" w:rsidRDefault="0099029E" w:rsidP="0099029E">
      <w:pPr>
        <w:pStyle w:val="AssignmentsLevel1"/>
      </w:pPr>
    </w:p>
    <w:p w14:paraId="5B2A1A76" w14:textId="77777777" w:rsidR="00692A9C" w:rsidRPr="00AC56E0" w:rsidRDefault="00692A9C" w:rsidP="00054927">
      <w:pPr>
        <w:pStyle w:val="AssignmentsLevel1"/>
      </w:pPr>
      <w:r w:rsidRPr="00AC56E0">
        <w:lastRenderedPageBreak/>
        <w:br w:type="page"/>
      </w:r>
    </w:p>
    <w:p w14:paraId="5B2A1A77" w14:textId="4B817FAA" w:rsidR="00692A9C" w:rsidRPr="00AC56E0" w:rsidRDefault="00692A9C" w:rsidP="001C41D9">
      <w:pPr>
        <w:pStyle w:val="WeeklyTopicHeading"/>
      </w:pPr>
      <w:bookmarkStart w:id="9" w:name="_Toc512500494"/>
      <w:r w:rsidRPr="00AC56E0">
        <w:lastRenderedPageBreak/>
        <w:t xml:space="preserve">Week 5: </w:t>
      </w:r>
      <w:r w:rsidR="009329BF" w:rsidRPr="009329BF">
        <w:t>Evaluating English Only Students – Theory to Practice</w:t>
      </w:r>
      <w:bookmarkEnd w:id="9"/>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7D"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7B" w14:textId="6B984F60" w:rsidR="00692A9C" w:rsidRPr="00AC56E0" w:rsidRDefault="009329BF" w:rsidP="001C41D9">
            <w:pPr>
              <w:pStyle w:val="Week5Obj"/>
            </w:pPr>
            <w:r>
              <w:t xml:space="preserve">Employ all aspects of the XBASS software effectively. </w:t>
            </w:r>
          </w:p>
        </w:tc>
        <w:tc>
          <w:tcPr>
            <w:tcW w:w="1177" w:type="pct"/>
            <w:tcBorders>
              <w:left w:val="single" w:sz="4" w:space="0" w:color="auto"/>
              <w:bottom w:val="nil"/>
              <w:right w:val="single" w:sz="4" w:space="0" w:color="auto"/>
            </w:tcBorders>
            <w:shd w:val="clear" w:color="auto" w:fill="C6D9F1" w:themeFill="text2" w:themeFillTint="33"/>
          </w:tcPr>
          <w:p w14:paraId="5B2A1A7C" w14:textId="7A9E09CD" w:rsidR="00692A9C" w:rsidRPr="00AC56E0" w:rsidRDefault="009329BF" w:rsidP="00436CFD">
            <w:pPr>
              <w:tabs>
                <w:tab w:val="left" w:pos="0"/>
                <w:tab w:val="left" w:pos="3720"/>
              </w:tabs>
              <w:outlineLvl w:val="0"/>
              <w:rPr>
                <w:rFonts w:cs="Arial"/>
                <w:szCs w:val="20"/>
              </w:rPr>
            </w:pPr>
            <w:r>
              <w:rPr>
                <w:rFonts w:cs="Arial"/>
                <w:szCs w:val="20"/>
              </w:rPr>
              <w:t>CLO1, CLO4, CLO5, CLO6</w:t>
            </w:r>
          </w:p>
        </w:tc>
      </w:tr>
      <w:tr w:rsidR="00692A9C" w:rsidRPr="00AC56E0" w14:paraId="5B2A1A86"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84" w14:textId="2D6AF348" w:rsidR="00692A9C" w:rsidRPr="00AC56E0" w:rsidRDefault="009329BF" w:rsidP="001C41D9">
            <w:pPr>
              <w:pStyle w:val="Week5Obj"/>
            </w:pPr>
            <w:r>
              <w:t xml:space="preserve">Interpret XBASS findings to determine eligibility.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85" w14:textId="20C74170" w:rsidR="00692A9C" w:rsidRPr="00AC56E0" w:rsidRDefault="009329BF" w:rsidP="00436CFD">
            <w:pPr>
              <w:tabs>
                <w:tab w:val="left" w:pos="0"/>
                <w:tab w:val="left" w:pos="3720"/>
              </w:tabs>
              <w:outlineLvl w:val="0"/>
              <w:rPr>
                <w:rFonts w:cs="Arial"/>
                <w:szCs w:val="20"/>
              </w:rPr>
            </w:pPr>
            <w:r>
              <w:rPr>
                <w:rFonts w:cs="Arial"/>
                <w:szCs w:val="20"/>
              </w:rPr>
              <w:t>CLO5, CLO6</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702DFFA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1B9EF04"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FB5C9DE" w14:textId="15BD433D" w:rsidR="0099029E" w:rsidRPr="00AC56E0" w:rsidRDefault="009329BF"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C0E0A9C" w14:textId="52EFE53B" w:rsidR="0099029E" w:rsidRPr="00AC56E0" w:rsidRDefault="00507302" w:rsidP="00B05656">
            <w:pPr>
              <w:rPr>
                <w:rFonts w:cs="Arial"/>
              </w:rPr>
            </w:pPr>
            <w:r>
              <w:rPr>
                <w:rFonts w:cs="Arial"/>
              </w:rPr>
              <w:t>5.1, 5.2</w:t>
            </w:r>
          </w:p>
        </w:tc>
      </w:tr>
      <w:tr w:rsidR="0099029E" w:rsidRPr="00AC56E0" w14:paraId="5342518A" w14:textId="77777777" w:rsidTr="009E280F">
        <w:trPr>
          <w:trHeight w:val="190"/>
        </w:trPr>
        <w:tc>
          <w:tcPr>
            <w:tcW w:w="5000" w:type="pct"/>
            <w:gridSpan w:val="2"/>
            <w:tcMar>
              <w:top w:w="115" w:type="dxa"/>
              <w:left w:w="115" w:type="dxa"/>
              <w:bottom w:w="115" w:type="dxa"/>
              <w:right w:w="115" w:type="dxa"/>
            </w:tcMar>
          </w:tcPr>
          <w:p w14:paraId="53E554D4" w14:textId="77777777" w:rsidR="0099029E" w:rsidRPr="00507302" w:rsidRDefault="009E280F" w:rsidP="00B05656">
            <w:pPr>
              <w:pStyle w:val="AssignmentsLevel2"/>
              <w:numPr>
                <w:ilvl w:val="0"/>
                <w:numId w:val="0"/>
              </w:numPr>
              <w:rPr>
                <w:b/>
                <w:i/>
              </w:rPr>
            </w:pPr>
            <w:r w:rsidRPr="00507302">
              <w:rPr>
                <w:b/>
                <w:i/>
              </w:rPr>
              <w:t xml:space="preserve">Essentials of Cross-Battery Assessment </w:t>
            </w:r>
          </w:p>
          <w:p w14:paraId="7445F917" w14:textId="77777777" w:rsidR="009E280F" w:rsidRDefault="009E280F" w:rsidP="00B05656">
            <w:pPr>
              <w:pStyle w:val="AssignmentsLevel2"/>
              <w:numPr>
                <w:ilvl w:val="0"/>
                <w:numId w:val="0"/>
              </w:numPr>
            </w:pPr>
          </w:p>
          <w:p w14:paraId="05135F79" w14:textId="431CDD70" w:rsidR="009E280F" w:rsidRPr="00AC56E0" w:rsidRDefault="009E280F" w:rsidP="00B05656">
            <w:pPr>
              <w:pStyle w:val="AssignmentsLevel2"/>
              <w:numPr>
                <w:ilvl w:val="0"/>
                <w:numId w:val="0"/>
              </w:numPr>
            </w:pPr>
            <w:r>
              <w:t>Ch. 6: Strengths and Weaknesses of the Cross-Battery Assessment Approach</w:t>
            </w:r>
          </w:p>
        </w:tc>
      </w:tr>
      <w:tr w:rsidR="009E280F" w:rsidRPr="00AC56E0" w14:paraId="3744F066" w14:textId="77777777" w:rsidTr="009E280F">
        <w:trPr>
          <w:trHeight w:val="190"/>
        </w:trPr>
        <w:tc>
          <w:tcPr>
            <w:tcW w:w="5000" w:type="pct"/>
            <w:gridSpan w:val="2"/>
            <w:tcMar>
              <w:top w:w="115" w:type="dxa"/>
              <w:left w:w="115" w:type="dxa"/>
              <w:bottom w:w="115" w:type="dxa"/>
              <w:right w:w="115" w:type="dxa"/>
            </w:tcMar>
          </w:tcPr>
          <w:p w14:paraId="1330369F" w14:textId="77777777" w:rsidR="009E280F" w:rsidRPr="00507302" w:rsidRDefault="009E280F" w:rsidP="00B05656">
            <w:pPr>
              <w:pStyle w:val="AssignmentsLevel2"/>
              <w:numPr>
                <w:ilvl w:val="0"/>
                <w:numId w:val="0"/>
              </w:numPr>
              <w:rPr>
                <w:b/>
                <w:i/>
              </w:rPr>
            </w:pPr>
            <w:r w:rsidRPr="00507302">
              <w:rPr>
                <w:b/>
                <w:i/>
              </w:rPr>
              <w:t xml:space="preserve">Essentials of Specific Learning Disability Identification </w:t>
            </w:r>
          </w:p>
          <w:p w14:paraId="563A258A" w14:textId="77777777" w:rsidR="009E280F" w:rsidRDefault="009E280F" w:rsidP="00B05656">
            <w:pPr>
              <w:pStyle w:val="AssignmentsLevel2"/>
              <w:numPr>
                <w:ilvl w:val="0"/>
                <w:numId w:val="0"/>
              </w:numPr>
            </w:pPr>
          </w:p>
          <w:p w14:paraId="3897EBFC" w14:textId="69DE0BA3" w:rsidR="009E280F" w:rsidRPr="009E280F" w:rsidRDefault="009E280F" w:rsidP="00B05656">
            <w:pPr>
              <w:pStyle w:val="AssignmentsLevel2"/>
              <w:numPr>
                <w:ilvl w:val="0"/>
                <w:numId w:val="0"/>
              </w:numPr>
            </w:pPr>
            <w:r>
              <w:t>Ch. 11: Dual Discrepancy/Consistency Operational Definition of SLD: Integrating Multiple Data Sources and Multiple Data-Gathering Methods</w:t>
            </w:r>
          </w:p>
        </w:tc>
      </w:tr>
      <w:tr w:rsidR="009E280F" w:rsidRPr="00AC56E0" w14:paraId="28A7D2D7" w14:textId="77777777" w:rsidTr="00E74A67">
        <w:trPr>
          <w:trHeight w:val="190"/>
        </w:trPr>
        <w:tc>
          <w:tcPr>
            <w:tcW w:w="5000" w:type="pct"/>
            <w:gridSpan w:val="2"/>
            <w:tcMar>
              <w:top w:w="115" w:type="dxa"/>
              <w:left w:w="115" w:type="dxa"/>
              <w:bottom w:w="115" w:type="dxa"/>
              <w:right w:w="115" w:type="dxa"/>
            </w:tcMar>
          </w:tcPr>
          <w:p w14:paraId="7744149D" w14:textId="77777777" w:rsidR="009E280F" w:rsidRPr="00507302" w:rsidRDefault="009E280F" w:rsidP="00B05656">
            <w:pPr>
              <w:pStyle w:val="AssignmentsLevel2"/>
              <w:numPr>
                <w:ilvl w:val="0"/>
                <w:numId w:val="0"/>
              </w:numPr>
              <w:rPr>
                <w:b/>
                <w:i/>
              </w:rPr>
            </w:pPr>
            <w:r w:rsidRPr="00507302">
              <w:rPr>
                <w:b/>
                <w:i/>
              </w:rPr>
              <w:t xml:space="preserve">Foundations of Behavioral, Social, and Clinical Assessment of Children </w:t>
            </w:r>
          </w:p>
          <w:p w14:paraId="363DD940" w14:textId="77777777" w:rsidR="009E280F" w:rsidRDefault="009E280F" w:rsidP="00B05656">
            <w:pPr>
              <w:pStyle w:val="AssignmentsLevel2"/>
              <w:numPr>
                <w:ilvl w:val="0"/>
                <w:numId w:val="0"/>
              </w:numPr>
            </w:pPr>
          </w:p>
          <w:p w14:paraId="5F7F1079" w14:textId="3A2F027B" w:rsidR="009E280F" w:rsidRPr="009E280F" w:rsidRDefault="009E280F" w:rsidP="00B05656">
            <w:pPr>
              <w:pStyle w:val="AssignmentsLevel2"/>
              <w:numPr>
                <w:ilvl w:val="0"/>
                <w:numId w:val="0"/>
              </w:numPr>
            </w:pPr>
            <w:r>
              <w:t>Ch. 25: Report Writing</w:t>
            </w:r>
          </w:p>
        </w:tc>
      </w:tr>
      <w:tr w:rsidR="00E74A67" w:rsidRPr="00AC56E0" w14:paraId="58C9D47F"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18BAC175" w14:textId="77777777" w:rsidR="00E74A67" w:rsidRDefault="00E74A67" w:rsidP="00B05656">
            <w:pPr>
              <w:pStyle w:val="AssignmentsLevel2"/>
              <w:numPr>
                <w:ilvl w:val="0"/>
                <w:numId w:val="0"/>
              </w:numPr>
              <w:rPr>
                <w:b/>
                <w:i/>
              </w:rPr>
            </w:pPr>
            <w:r>
              <w:rPr>
                <w:b/>
                <w:i/>
              </w:rPr>
              <w:t xml:space="preserve">Documents </w:t>
            </w:r>
          </w:p>
          <w:p w14:paraId="3B1731FA" w14:textId="77777777" w:rsidR="00E74A67" w:rsidRPr="00E74A67" w:rsidRDefault="00E74A67" w:rsidP="00B05656">
            <w:pPr>
              <w:pStyle w:val="AssignmentsLevel2"/>
              <w:numPr>
                <w:ilvl w:val="0"/>
                <w:numId w:val="0"/>
              </w:numPr>
            </w:pPr>
          </w:p>
          <w:p w14:paraId="19134560" w14:textId="77777777" w:rsidR="00E74A67" w:rsidRPr="00E74A67" w:rsidRDefault="00E74A67" w:rsidP="00B05656">
            <w:pPr>
              <w:pStyle w:val="AssignmentsLevel2"/>
              <w:numPr>
                <w:ilvl w:val="0"/>
                <w:numId w:val="0"/>
              </w:numPr>
            </w:pPr>
            <w:r w:rsidRPr="00E74A67">
              <w:rPr>
                <w:b/>
              </w:rPr>
              <w:t>Review</w:t>
            </w:r>
            <w:r w:rsidRPr="00E74A67">
              <w:t xml:space="preserve"> the following XBA Sample Reports: </w:t>
            </w:r>
          </w:p>
          <w:p w14:paraId="5DA9607B" w14:textId="77777777" w:rsidR="00E74A67" w:rsidRPr="00E74A67" w:rsidRDefault="00E74A67" w:rsidP="00B05656">
            <w:pPr>
              <w:pStyle w:val="AssignmentsLevel2"/>
              <w:numPr>
                <w:ilvl w:val="0"/>
                <w:numId w:val="0"/>
              </w:numPr>
            </w:pPr>
          </w:p>
          <w:p w14:paraId="293400CA" w14:textId="77777777" w:rsidR="00E74A67" w:rsidRPr="00E74A67" w:rsidRDefault="00E74A67" w:rsidP="00E74A67">
            <w:pPr>
              <w:pStyle w:val="AssignmentsLevel2"/>
            </w:pPr>
            <w:r w:rsidRPr="00E74A67">
              <w:t>Campbell Case Study</w:t>
            </w:r>
          </w:p>
          <w:p w14:paraId="4A1D1560" w14:textId="7E816C2A" w:rsidR="00E74A67" w:rsidRPr="00507302" w:rsidRDefault="00E74A67" w:rsidP="00E74A67">
            <w:pPr>
              <w:pStyle w:val="AssignmentsLevel2"/>
              <w:rPr>
                <w:b/>
                <w:i/>
              </w:rPr>
            </w:pPr>
            <w:r w:rsidRPr="00E74A67">
              <w:t>Hannah Case Study</w:t>
            </w:r>
          </w:p>
        </w:tc>
      </w:tr>
    </w:tbl>
    <w:p w14:paraId="2D498693" w14:textId="082C6F97" w:rsidR="0099029E" w:rsidRPr="00AC56E0" w:rsidRDefault="0099029E" w:rsidP="0099029E">
      <w:pPr>
        <w:pStyle w:val="AssignmentsLevel1"/>
      </w:pPr>
    </w:p>
    <w:p w14:paraId="78BC8C9E" w14:textId="77777777" w:rsidR="0099029E" w:rsidRPr="00AC56E0" w:rsidRDefault="0099029E" w:rsidP="0099029E">
      <w:pPr>
        <w:pStyle w:val="Heading1"/>
        <w:rPr>
          <w:color w:val="005391"/>
        </w:rPr>
      </w:pPr>
      <w:r w:rsidRPr="00AC56E0">
        <w:rPr>
          <w:color w:val="005391"/>
        </w:rPr>
        <w:t>Assignments</w:t>
      </w:r>
    </w:p>
    <w:p w14:paraId="746B73B8" w14:textId="729B8451"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08E02EF"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F8455D0" w14:textId="02C7CC88" w:rsidR="005201E2" w:rsidRPr="00AC56E0" w:rsidRDefault="005201E2" w:rsidP="00B05656">
            <w:pPr>
              <w:rPr>
                <w:rFonts w:cs="Arial"/>
                <w:b/>
              </w:rPr>
            </w:pPr>
            <w:r>
              <w:rPr>
                <w:rFonts w:cs="Arial"/>
                <w:b/>
              </w:rPr>
              <w:t>Discussion:</w:t>
            </w:r>
            <w:r w:rsidRPr="00AC56E0">
              <w:rPr>
                <w:rFonts w:cs="Arial"/>
                <w:b/>
              </w:rPr>
              <w:t xml:space="preserve"> </w:t>
            </w:r>
            <w:r w:rsidR="001B4912">
              <w:rPr>
                <w:rFonts w:cs="Arial"/>
                <w:b/>
              </w:rPr>
              <w:t>Evaluating an English Only Student</w:t>
            </w:r>
          </w:p>
        </w:tc>
        <w:tc>
          <w:tcPr>
            <w:tcW w:w="1184" w:type="pct"/>
            <w:tcBorders>
              <w:left w:val="single" w:sz="4" w:space="0" w:color="auto"/>
            </w:tcBorders>
            <w:shd w:val="clear" w:color="auto" w:fill="C6D9F1" w:themeFill="text2" w:themeFillTint="33"/>
          </w:tcPr>
          <w:p w14:paraId="72DCED71" w14:textId="39643302" w:rsidR="005201E2" w:rsidRPr="00AC56E0" w:rsidRDefault="001B4912" w:rsidP="00B05656">
            <w:pPr>
              <w:rPr>
                <w:rFonts w:cs="Arial"/>
              </w:rPr>
            </w:pPr>
            <w:r>
              <w:rPr>
                <w:rFonts w:cs="Arial"/>
              </w:rPr>
              <w:t>N/A</w:t>
            </w:r>
          </w:p>
        </w:tc>
      </w:tr>
      <w:tr w:rsidR="005201E2" w:rsidRPr="00AC56E0" w14:paraId="71DB580F" w14:textId="77777777" w:rsidTr="00B05656">
        <w:trPr>
          <w:trHeight w:val="199"/>
        </w:trPr>
        <w:tc>
          <w:tcPr>
            <w:tcW w:w="5000" w:type="pct"/>
            <w:gridSpan w:val="2"/>
            <w:shd w:val="clear" w:color="auto" w:fill="auto"/>
            <w:tcMar>
              <w:top w:w="115" w:type="dxa"/>
              <w:left w:w="115" w:type="dxa"/>
              <w:bottom w:w="115" w:type="dxa"/>
              <w:right w:w="115" w:type="dxa"/>
            </w:tcMar>
          </w:tcPr>
          <w:p w14:paraId="03136079" w14:textId="0C4E91BD" w:rsidR="005201E2" w:rsidRDefault="005201E2" w:rsidP="00B05656">
            <w:pPr>
              <w:rPr>
                <w:rFonts w:cs="Arial"/>
              </w:rPr>
            </w:pPr>
            <w:r w:rsidRPr="00131B5C">
              <w:rPr>
                <w:rFonts w:cs="Arial"/>
                <w:b/>
              </w:rPr>
              <w:t>Respond</w:t>
            </w:r>
            <w:r>
              <w:rPr>
                <w:rFonts w:cs="Arial"/>
              </w:rPr>
              <w:t xml:space="preserve"> to the following prompts in the </w:t>
            </w:r>
            <w:r w:rsidR="001B4912" w:rsidRPr="001B4912">
              <w:rPr>
                <w:rFonts w:cs="Arial"/>
              </w:rPr>
              <w:t xml:space="preserve">Evaluating an English Only Student </w:t>
            </w:r>
            <w:r>
              <w:rPr>
                <w:rFonts w:cs="Arial"/>
              </w:rPr>
              <w:t xml:space="preserve">discussion forum by Wednesday:  </w:t>
            </w:r>
          </w:p>
          <w:p w14:paraId="1968A6AD" w14:textId="77777777" w:rsidR="005201E2" w:rsidRDefault="005201E2" w:rsidP="00B05656">
            <w:pPr>
              <w:rPr>
                <w:rFonts w:cs="Arial"/>
              </w:rPr>
            </w:pPr>
          </w:p>
          <w:p w14:paraId="01533998" w14:textId="0EA1D43B" w:rsidR="009E280F" w:rsidRPr="009E280F" w:rsidRDefault="009E280F" w:rsidP="001B4912">
            <w:pPr>
              <w:pStyle w:val="AssignmentsLevel2"/>
            </w:pPr>
            <w:r w:rsidRPr="009E280F">
              <w:lastRenderedPageBreak/>
              <w:t xml:space="preserve">What assessment tools does your practicum supervisor use or recommend when evaluating an </w:t>
            </w:r>
            <w:r>
              <w:t>‘</w:t>
            </w:r>
            <w:r w:rsidRPr="009E280F">
              <w:t>English Only</w:t>
            </w:r>
            <w:r>
              <w:t>’</w:t>
            </w:r>
            <w:r w:rsidRPr="009E280F">
              <w:t xml:space="preserve"> student for Specific Learning Disability?</w:t>
            </w:r>
          </w:p>
          <w:p w14:paraId="6DBA7049" w14:textId="77777777" w:rsidR="001B4912" w:rsidRDefault="009E280F" w:rsidP="001B4912">
            <w:pPr>
              <w:pStyle w:val="AssignmentsLevel2"/>
            </w:pPr>
            <w:r w:rsidRPr="009E280F">
              <w:t>After a</w:t>
            </w:r>
            <w:r>
              <w:t>n</w:t>
            </w:r>
            <w:r w:rsidRPr="009E280F">
              <w:t xml:space="preserve"> academic assessment tool</w:t>
            </w:r>
            <w:r>
              <w:t>,</w:t>
            </w:r>
            <w:r w:rsidRPr="009E280F">
              <w:t xml:space="preserve"> like the WJ-ACH-IV or the WIAT-III</w:t>
            </w:r>
            <w:r>
              <w:t>,</w:t>
            </w:r>
            <w:r w:rsidRPr="009E280F">
              <w:t xml:space="preserve"> is administered and additional academ</w:t>
            </w:r>
            <w:r>
              <w:t xml:space="preserve">ic testing is deemed necessary, such as GORT-5, TOWL-4, etc., who administers the tests? </w:t>
            </w:r>
          </w:p>
          <w:p w14:paraId="590053D2" w14:textId="77777777" w:rsidR="001B4912" w:rsidRDefault="001B4912" w:rsidP="009E280F">
            <w:pPr>
              <w:rPr>
                <w:rFonts w:cs="Arial"/>
              </w:rPr>
            </w:pPr>
          </w:p>
          <w:p w14:paraId="5ECEEE79" w14:textId="41CB45AB" w:rsidR="005201E2" w:rsidRDefault="001B4912" w:rsidP="009E280F">
            <w:pPr>
              <w:rPr>
                <w:rFonts w:cs="Arial"/>
              </w:rPr>
            </w:pPr>
            <w:r w:rsidRPr="00A6776B">
              <w:rPr>
                <w:rFonts w:cs="Arial"/>
                <w:b/>
              </w:rPr>
              <w:t>Provide</w:t>
            </w:r>
            <w:r w:rsidR="009E280F" w:rsidRPr="009E280F">
              <w:rPr>
                <w:rFonts w:cs="Arial"/>
              </w:rPr>
              <w:t xml:space="preserve"> rationale.</w:t>
            </w:r>
          </w:p>
          <w:p w14:paraId="439F8E92" w14:textId="77777777" w:rsidR="005201E2" w:rsidRDefault="005201E2" w:rsidP="00B05656">
            <w:pPr>
              <w:rPr>
                <w:rFonts w:cs="Arial"/>
              </w:rPr>
            </w:pPr>
          </w:p>
          <w:p w14:paraId="5B2D3F1E"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2D0C57F1"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06CE2273" w14:textId="77777777" w:rsidR="005201E2" w:rsidRPr="00AC56E0" w:rsidRDefault="005201E2" w:rsidP="00B05656">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3CD5D84B" w14:textId="77777777" w:rsidR="005201E2" w:rsidRPr="00AC56E0"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6CF30A29" w14:textId="77777777" w:rsidTr="00B0565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9435074" w14:textId="5729A7CA" w:rsidR="0099029E" w:rsidRPr="00AC56E0" w:rsidRDefault="0099029E" w:rsidP="00B05656">
            <w:pPr>
              <w:rPr>
                <w:rFonts w:cs="Arial"/>
                <w:b/>
              </w:rPr>
            </w:pPr>
            <w:r w:rsidRPr="00AC56E0">
              <w:rPr>
                <w:rFonts w:cs="Arial"/>
                <w:b/>
              </w:rPr>
              <w:t>Assignment</w:t>
            </w:r>
            <w:r w:rsidR="001B4912">
              <w:rPr>
                <w:rFonts w:cs="Arial"/>
                <w:b/>
              </w:rPr>
              <w:t>:</w:t>
            </w:r>
            <w:r w:rsidRPr="00AC56E0">
              <w:rPr>
                <w:rFonts w:cs="Arial"/>
                <w:b/>
              </w:rPr>
              <w:t xml:space="preserve"> </w:t>
            </w:r>
            <w:r w:rsidR="00C628B8">
              <w:rPr>
                <w:rFonts w:cs="Arial"/>
                <w:b/>
              </w:rPr>
              <w:t xml:space="preserve">English Only Student </w:t>
            </w:r>
            <w:r w:rsidR="008830CD">
              <w:rPr>
                <w:rFonts w:cs="Arial"/>
                <w:b/>
              </w:rPr>
              <w:t xml:space="preserve">Cross Battery Report </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67260AA" w14:textId="6659396C" w:rsidR="0099029E" w:rsidRPr="00AC56E0" w:rsidRDefault="001B4912" w:rsidP="00B05656">
            <w:pPr>
              <w:rPr>
                <w:rFonts w:cs="Arial"/>
              </w:rPr>
            </w:pPr>
            <w:r>
              <w:rPr>
                <w:rFonts w:cs="Arial"/>
              </w:rPr>
              <w:t>5.1, 5.2</w:t>
            </w:r>
          </w:p>
        </w:tc>
      </w:tr>
      <w:tr w:rsidR="0099029E" w:rsidRPr="00AC56E0" w14:paraId="33EC478B" w14:textId="77777777" w:rsidTr="00B05656">
        <w:trPr>
          <w:trHeight w:val="199"/>
        </w:trPr>
        <w:tc>
          <w:tcPr>
            <w:tcW w:w="5000" w:type="pct"/>
            <w:gridSpan w:val="2"/>
            <w:shd w:val="clear" w:color="auto" w:fill="auto"/>
            <w:tcMar>
              <w:top w:w="115" w:type="dxa"/>
              <w:left w:w="115" w:type="dxa"/>
              <w:bottom w:w="115" w:type="dxa"/>
              <w:right w:w="115" w:type="dxa"/>
            </w:tcMar>
          </w:tcPr>
          <w:p w14:paraId="658F0D44" w14:textId="77777777" w:rsidR="0099029E" w:rsidRDefault="00C628B8" w:rsidP="00B05656">
            <w:pPr>
              <w:rPr>
                <w:rFonts w:cs="Arial"/>
              </w:rPr>
            </w:pPr>
            <w:r w:rsidRPr="00560243">
              <w:rPr>
                <w:rFonts w:cs="Arial"/>
                <w:b/>
              </w:rPr>
              <w:t>Review</w:t>
            </w:r>
            <w:r>
              <w:rPr>
                <w:rFonts w:cs="Arial"/>
              </w:rPr>
              <w:t xml:space="preserve"> the case study for the English Only student. </w:t>
            </w:r>
          </w:p>
          <w:p w14:paraId="6D985E21" w14:textId="77777777" w:rsidR="00C628B8" w:rsidRDefault="00C628B8" w:rsidP="00B05656">
            <w:pPr>
              <w:rPr>
                <w:rFonts w:cs="Arial"/>
              </w:rPr>
            </w:pPr>
          </w:p>
          <w:p w14:paraId="2920743B" w14:textId="77777777" w:rsidR="00C628B8" w:rsidRDefault="00C628B8" w:rsidP="00B05656">
            <w:pPr>
              <w:rPr>
                <w:rFonts w:cs="Arial"/>
              </w:rPr>
            </w:pPr>
            <w:r w:rsidRPr="00560243">
              <w:rPr>
                <w:rFonts w:cs="Arial"/>
                <w:b/>
              </w:rPr>
              <w:t>Input</w:t>
            </w:r>
            <w:r>
              <w:rPr>
                <w:rFonts w:cs="Arial"/>
              </w:rPr>
              <w:t xml:space="preserve"> the relevant information into the XBASS software: </w:t>
            </w:r>
          </w:p>
          <w:p w14:paraId="71A6666A" w14:textId="77777777" w:rsidR="00C628B8" w:rsidRDefault="00C628B8" w:rsidP="00B05656">
            <w:pPr>
              <w:rPr>
                <w:rFonts w:cs="Arial"/>
              </w:rPr>
            </w:pPr>
          </w:p>
          <w:p w14:paraId="48261D53" w14:textId="77777777" w:rsidR="00C628B8" w:rsidRDefault="00C628B8" w:rsidP="00560243">
            <w:pPr>
              <w:pStyle w:val="AssignmentsLevel2"/>
            </w:pPr>
            <w:r>
              <w:t>Data entry</w:t>
            </w:r>
          </w:p>
          <w:p w14:paraId="315A5D8F" w14:textId="77777777" w:rsidR="00C628B8" w:rsidRDefault="00C628B8" w:rsidP="00560243">
            <w:pPr>
              <w:pStyle w:val="AssignmentsLevel2"/>
            </w:pPr>
            <w:r>
              <w:t>XBA analyzer</w:t>
            </w:r>
          </w:p>
          <w:p w14:paraId="2B2A3F9E" w14:textId="77777777" w:rsidR="00C628B8" w:rsidRDefault="00C628B8" w:rsidP="00560243">
            <w:pPr>
              <w:pStyle w:val="AssignmentsLevel2"/>
            </w:pPr>
            <w:r>
              <w:t xml:space="preserve">Data organizer </w:t>
            </w:r>
          </w:p>
          <w:p w14:paraId="23CC47C2" w14:textId="77777777" w:rsidR="00C628B8" w:rsidRDefault="00C628B8" w:rsidP="00560243">
            <w:pPr>
              <w:pStyle w:val="AssignmentsLevel2"/>
            </w:pPr>
            <w:r>
              <w:t>Strength and weakness indicators</w:t>
            </w:r>
          </w:p>
          <w:p w14:paraId="3C9D2FC8" w14:textId="77777777" w:rsidR="00C628B8" w:rsidRDefault="00C628B8" w:rsidP="00560243">
            <w:pPr>
              <w:pStyle w:val="AssignmentsLevel2"/>
            </w:pPr>
            <w:r>
              <w:t xml:space="preserve">PSW analyzer data summary </w:t>
            </w:r>
          </w:p>
          <w:p w14:paraId="629E27C9" w14:textId="77777777" w:rsidR="00C628B8" w:rsidRDefault="00C628B8" w:rsidP="00560243">
            <w:pPr>
              <w:pStyle w:val="AssignmentsLevel2"/>
            </w:pPr>
            <w:r>
              <w:t xml:space="preserve">G-value </w:t>
            </w:r>
          </w:p>
          <w:p w14:paraId="6E9BA041" w14:textId="77777777" w:rsidR="00C628B8" w:rsidRDefault="00C628B8" w:rsidP="00560243">
            <w:pPr>
              <w:pStyle w:val="AssignmentsLevel2"/>
            </w:pPr>
            <w:r>
              <w:t>PSW analyzer</w:t>
            </w:r>
          </w:p>
          <w:p w14:paraId="6F886FC6" w14:textId="77777777" w:rsidR="00C628B8" w:rsidRDefault="00C628B8" w:rsidP="00B05656">
            <w:pPr>
              <w:rPr>
                <w:rFonts w:cs="Arial"/>
              </w:rPr>
            </w:pPr>
          </w:p>
          <w:p w14:paraId="2A432055" w14:textId="77777777" w:rsidR="00C628B8" w:rsidRDefault="00C628B8" w:rsidP="00B05656">
            <w:pPr>
              <w:rPr>
                <w:rFonts w:cs="Arial"/>
              </w:rPr>
            </w:pPr>
            <w:r w:rsidRPr="00560243">
              <w:rPr>
                <w:rFonts w:cs="Arial"/>
                <w:b/>
              </w:rPr>
              <w:t>Interpret</w:t>
            </w:r>
            <w:r>
              <w:rPr>
                <w:rFonts w:cs="Arial"/>
              </w:rPr>
              <w:t xml:space="preserve"> the XBASS findings. </w:t>
            </w:r>
          </w:p>
          <w:p w14:paraId="5A967ED6" w14:textId="77777777" w:rsidR="00C628B8" w:rsidRDefault="00C628B8" w:rsidP="00B05656">
            <w:pPr>
              <w:rPr>
                <w:rFonts w:cs="Arial"/>
              </w:rPr>
            </w:pPr>
          </w:p>
          <w:p w14:paraId="1C769DF6" w14:textId="0C83556A" w:rsidR="00C628B8" w:rsidRDefault="00C628B8" w:rsidP="00B05656">
            <w:pPr>
              <w:rPr>
                <w:rFonts w:cs="Arial"/>
              </w:rPr>
            </w:pPr>
            <w:r w:rsidRPr="00560243">
              <w:rPr>
                <w:rFonts w:cs="Arial"/>
                <w:b/>
              </w:rPr>
              <w:t>Write</w:t>
            </w:r>
            <w:r>
              <w:rPr>
                <w:rFonts w:cs="Arial"/>
              </w:rPr>
              <w:t xml:space="preserve"> a </w:t>
            </w:r>
            <w:r w:rsidRPr="00C628B8">
              <w:rPr>
                <w:rFonts w:cs="Arial"/>
              </w:rPr>
              <w:t xml:space="preserve">cross battery psychoeducational report </w:t>
            </w:r>
            <w:r>
              <w:rPr>
                <w:rFonts w:cs="Arial"/>
              </w:rPr>
              <w:t>analyzing</w:t>
            </w:r>
            <w:r w:rsidRPr="00C628B8">
              <w:rPr>
                <w:rFonts w:cs="Arial"/>
              </w:rPr>
              <w:t xml:space="preserve"> the data </w:t>
            </w:r>
            <w:r>
              <w:rPr>
                <w:rFonts w:cs="Arial"/>
              </w:rPr>
              <w:t>through</w:t>
            </w:r>
            <w:r w:rsidRPr="00C628B8">
              <w:rPr>
                <w:rFonts w:cs="Arial"/>
              </w:rPr>
              <w:t xml:space="preserve"> a written narrative interpretation</w:t>
            </w:r>
            <w:r w:rsidR="00560243">
              <w:rPr>
                <w:rFonts w:cs="Arial"/>
              </w:rPr>
              <w:t xml:space="preserve">. Use the Cross-Battery template to write your report. </w:t>
            </w:r>
          </w:p>
          <w:p w14:paraId="67B52CD3" w14:textId="77777777" w:rsidR="00560243" w:rsidRDefault="00560243" w:rsidP="00B05656">
            <w:pPr>
              <w:rPr>
                <w:rFonts w:cs="Arial"/>
              </w:rPr>
            </w:pPr>
          </w:p>
          <w:p w14:paraId="7F8519AD" w14:textId="77777777" w:rsidR="00560243" w:rsidRDefault="00560243" w:rsidP="00B05656">
            <w:pPr>
              <w:rPr>
                <w:rFonts w:cs="Arial"/>
              </w:rPr>
            </w:pPr>
            <w:r w:rsidRPr="00560243">
              <w:rPr>
                <w:rFonts w:cs="Arial"/>
                <w:b/>
              </w:rPr>
              <w:t>Include</w:t>
            </w:r>
            <w:r>
              <w:rPr>
                <w:rFonts w:cs="Arial"/>
              </w:rPr>
              <w:t xml:space="preserve"> your conclusion and rationale about the </w:t>
            </w:r>
            <w:r w:rsidRPr="00560243">
              <w:rPr>
                <w:rFonts w:cs="Arial"/>
              </w:rPr>
              <w:t>student's eligibility to receive Special Education services under the disabling condition of Specific Learning Disability</w:t>
            </w:r>
            <w:r>
              <w:rPr>
                <w:rFonts w:cs="Arial"/>
              </w:rPr>
              <w:t xml:space="preserve">. </w:t>
            </w:r>
          </w:p>
          <w:p w14:paraId="47B2D15A" w14:textId="77777777" w:rsidR="00560243" w:rsidRDefault="00560243" w:rsidP="00B05656">
            <w:pPr>
              <w:rPr>
                <w:rFonts w:cs="Arial"/>
              </w:rPr>
            </w:pPr>
          </w:p>
          <w:p w14:paraId="42D9ADC5" w14:textId="371C34F1" w:rsidR="00560243" w:rsidRPr="00AC56E0" w:rsidRDefault="00560243" w:rsidP="00B05656">
            <w:pPr>
              <w:rPr>
                <w:rFonts w:cs="Arial"/>
              </w:rPr>
            </w:pPr>
            <w:r w:rsidRPr="00560243">
              <w:rPr>
                <w:rFonts w:cs="Arial"/>
                <w:b/>
              </w:rPr>
              <w:t>Submit</w:t>
            </w:r>
            <w:r>
              <w:rPr>
                <w:rFonts w:cs="Arial"/>
              </w:rPr>
              <w:t xml:space="preserve"> your Cross-Battery report by Sunday. </w:t>
            </w:r>
          </w:p>
        </w:tc>
      </w:tr>
    </w:tbl>
    <w:p w14:paraId="3B057CF4" w14:textId="6EFE0BDB" w:rsidR="0099029E" w:rsidRPr="00AC56E0" w:rsidRDefault="0099029E" w:rsidP="0099029E">
      <w:pPr>
        <w:pStyle w:val="AssignmentsLevel1"/>
      </w:pPr>
    </w:p>
    <w:p w14:paraId="5B2A1AB5" w14:textId="77777777" w:rsidR="00F21C97" w:rsidRPr="00AC56E0" w:rsidRDefault="00F21C97" w:rsidP="00054927">
      <w:pPr>
        <w:pStyle w:val="AssignmentsLevel1"/>
      </w:pPr>
      <w:r w:rsidRPr="00AC56E0">
        <w:br w:type="page"/>
      </w:r>
    </w:p>
    <w:p w14:paraId="5B2A1AB6" w14:textId="5D8D42A3" w:rsidR="00F21C97" w:rsidRPr="00AC56E0" w:rsidRDefault="00F21C97" w:rsidP="001C41D9">
      <w:pPr>
        <w:pStyle w:val="WeeklyTopicHeading"/>
      </w:pPr>
      <w:bookmarkStart w:id="10" w:name="_Toc512500495"/>
      <w:r w:rsidRPr="00AC56E0">
        <w:lastRenderedPageBreak/>
        <w:t xml:space="preserve">Week 6: </w:t>
      </w:r>
      <w:r w:rsidR="00560243">
        <w:t>Evaluating English Language Learners</w:t>
      </w:r>
      <w:bookmarkEnd w:id="10"/>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BC"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BA" w14:textId="1BEBA727" w:rsidR="00F21C97" w:rsidRPr="00AC56E0" w:rsidRDefault="00AD783B" w:rsidP="00AD783B">
            <w:pPr>
              <w:pStyle w:val="Week6Obj"/>
            </w:pPr>
            <w:r>
              <w:t xml:space="preserve">Explain </w:t>
            </w:r>
            <w:r w:rsidRPr="00AD783B">
              <w:t>socioeconomic influences on psychological testing</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BB" w14:textId="7FD9935F" w:rsidR="00F21C97" w:rsidRPr="00AC56E0" w:rsidRDefault="00AD783B" w:rsidP="001C70BA">
            <w:pPr>
              <w:tabs>
                <w:tab w:val="left" w:pos="0"/>
                <w:tab w:val="left" w:pos="3720"/>
              </w:tabs>
              <w:outlineLvl w:val="0"/>
              <w:rPr>
                <w:rFonts w:cs="Arial"/>
                <w:szCs w:val="20"/>
              </w:rPr>
            </w:pPr>
            <w:r>
              <w:rPr>
                <w:rFonts w:cs="Arial"/>
                <w:szCs w:val="20"/>
              </w:rPr>
              <w:t>CLO1, CLO4</w:t>
            </w:r>
          </w:p>
        </w:tc>
      </w:tr>
      <w:tr w:rsidR="00F21C97" w:rsidRPr="00AC56E0" w14:paraId="5B2A1ABF"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BD" w14:textId="1BB2C724" w:rsidR="00F21C97" w:rsidRPr="00AC56E0" w:rsidRDefault="00AD783B" w:rsidP="00AD783B">
            <w:pPr>
              <w:pStyle w:val="Week6Obj"/>
            </w:pPr>
            <w:r>
              <w:t xml:space="preserve">Interpret </w:t>
            </w:r>
            <w:r w:rsidRPr="00AD783B">
              <w:t>current approaches for assessing diverse populations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BE" w14:textId="54D8CF20" w:rsidR="00F21C97" w:rsidRPr="00AC56E0" w:rsidRDefault="00AD783B" w:rsidP="001C70BA">
            <w:pPr>
              <w:rPr>
                <w:rFonts w:cs="Arial"/>
              </w:rPr>
            </w:pPr>
            <w:r>
              <w:rPr>
                <w:rFonts w:cs="Arial"/>
              </w:rPr>
              <w:t>CLO2, CLO3</w:t>
            </w:r>
          </w:p>
        </w:tc>
      </w:tr>
      <w:tr w:rsidR="00F21C97" w:rsidRPr="00AC56E0" w14:paraId="5B2A1AC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C0" w14:textId="04D502B9" w:rsidR="00F21C97" w:rsidRPr="00AC56E0" w:rsidRDefault="00AD783B" w:rsidP="00AD783B">
            <w:pPr>
              <w:pStyle w:val="Week6Obj"/>
            </w:pPr>
            <w:r>
              <w:t xml:space="preserve">Analyze </w:t>
            </w:r>
            <w:r w:rsidRPr="00AD783B">
              <w:t>CELDT scores or other culture-language test classifications to determine areas of need or support</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C1" w14:textId="1511DC6F" w:rsidR="00F21C97" w:rsidRPr="00AC56E0" w:rsidRDefault="00AD783B" w:rsidP="001C70BA">
            <w:pPr>
              <w:rPr>
                <w:rFonts w:cs="Arial"/>
              </w:rPr>
            </w:pPr>
            <w:r>
              <w:rPr>
                <w:rFonts w:cs="Arial"/>
              </w:rPr>
              <w:t>CLO2</w:t>
            </w:r>
          </w:p>
        </w:tc>
      </w:tr>
      <w:tr w:rsidR="00F21C97" w:rsidRPr="00AC56E0" w14:paraId="5B2A1AC5"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C3" w14:textId="67D3DEDB" w:rsidR="00F21C97" w:rsidRPr="00AC56E0" w:rsidRDefault="00AD783B" w:rsidP="001C41D9">
            <w:pPr>
              <w:pStyle w:val="Week6Obj"/>
            </w:pPr>
            <w:r>
              <w:t xml:space="preserve">Employ </w:t>
            </w:r>
            <w:r w:rsidRPr="76D312C3">
              <w:t>the C-LIM Tab of the XBASS software</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C4" w14:textId="1EFC7597" w:rsidR="00F21C97" w:rsidRPr="00AC56E0" w:rsidRDefault="00AD783B" w:rsidP="001C70BA">
            <w:pPr>
              <w:tabs>
                <w:tab w:val="left" w:pos="0"/>
                <w:tab w:val="left" w:pos="3720"/>
              </w:tabs>
              <w:outlineLvl w:val="0"/>
              <w:rPr>
                <w:rFonts w:cs="Arial"/>
                <w:szCs w:val="20"/>
              </w:rPr>
            </w:pPr>
            <w:r>
              <w:rPr>
                <w:rFonts w:cs="Arial"/>
                <w:szCs w:val="20"/>
              </w:rPr>
              <w:t>CLO3, CLO4, CLO5, CLO6</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3E06990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EBBF611"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E2A0913" w14:textId="3D2BCEDD" w:rsidR="0099029E" w:rsidRPr="00AC56E0" w:rsidRDefault="00AD783B"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DAADBB8" w14:textId="44CFE1A0" w:rsidR="0099029E" w:rsidRPr="00AC56E0" w:rsidRDefault="0016009C" w:rsidP="00B05656">
            <w:pPr>
              <w:rPr>
                <w:rFonts w:cs="Arial"/>
              </w:rPr>
            </w:pPr>
            <w:r w:rsidRPr="005D6B41">
              <w:rPr>
                <w:rFonts w:cs="Arial"/>
              </w:rPr>
              <w:t>6.1, 6.2, 6.3, 6.</w:t>
            </w:r>
            <w:r>
              <w:rPr>
                <w:rFonts w:cs="Arial"/>
              </w:rPr>
              <w:t>4</w:t>
            </w:r>
          </w:p>
        </w:tc>
      </w:tr>
      <w:tr w:rsidR="0099029E" w:rsidRPr="00AC56E0" w14:paraId="342D567A" w14:textId="77777777" w:rsidTr="00AD783B">
        <w:trPr>
          <w:trHeight w:val="190"/>
        </w:trPr>
        <w:tc>
          <w:tcPr>
            <w:tcW w:w="5000" w:type="pct"/>
            <w:gridSpan w:val="2"/>
            <w:tcMar>
              <w:top w:w="115" w:type="dxa"/>
              <w:left w:w="115" w:type="dxa"/>
              <w:bottom w:w="115" w:type="dxa"/>
              <w:right w:w="115" w:type="dxa"/>
            </w:tcMar>
          </w:tcPr>
          <w:p w14:paraId="773EFC2D" w14:textId="77777777" w:rsidR="0099029E" w:rsidRPr="00507302" w:rsidRDefault="00AD783B" w:rsidP="00B05656">
            <w:pPr>
              <w:pStyle w:val="AssignmentsLevel2"/>
              <w:numPr>
                <w:ilvl w:val="0"/>
                <w:numId w:val="0"/>
              </w:numPr>
              <w:rPr>
                <w:b/>
                <w:i/>
              </w:rPr>
            </w:pPr>
            <w:r w:rsidRPr="00507302">
              <w:rPr>
                <w:b/>
                <w:i/>
              </w:rPr>
              <w:t>Essentials of Cross- Battery Assessment</w:t>
            </w:r>
          </w:p>
          <w:p w14:paraId="011396CD" w14:textId="77777777" w:rsidR="0054409D" w:rsidRDefault="0054409D" w:rsidP="00B05656">
            <w:pPr>
              <w:pStyle w:val="AssignmentsLevel2"/>
              <w:numPr>
                <w:ilvl w:val="0"/>
                <w:numId w:val="0"/>
              </w:numPr>
            </w:pPr>
          </w:p>
          <w:p w14:paraId="11B43B6F" w14:textId="76D14281" w:rsidR="0054409D" w:rsidRPr="0054409D" w:rsidRDefault="0054409D" w:rsidP="0054409D">
            <w:pPr>
              <w:pStyle w:val="AssignmentsLevel2"/>
            </w:pPr>
            <w:r w:rsidRPr="0054409D">
              <w:t>Ch. 5: Cross-Battery Assessment of Individuals from Culturally and Linguistically Diverse Backgrounds</w:t>
            </w:r>
          </w:p>
          <w:p w14:paraId="7BDBA3F1" w14:textId="6F4FD427" w:rsidR="0054409D" w:rsidRPr="00AC56E0" w:rsidRDefault="0054409D" w:rsidP="0054409D">
            <w:pPr>
              <w:pStyle w:val="AssignmentsLevel2"/>
            </w:pPr>
            <w:r w:rsidRPr="0054409D">
              <w:t>Appendix I: Cognitive and Neuropsychological Battery-Specific Culture-Language Matrices</w:t>
            </w:r>
            <w:r>
              <w:t xml:space="preserve"> </w:t>
            </w:r>
          </w:p>
        </w:tc>
      </w:tr>
      <w:tr w:rsidR="00AB366A" w:rsidRPr="00AC56E0" w14:paraId="12C82C2B" w14:textId="77777777" w:rsidTr="005D6B41">
        <w:trPr>
          <w:trHeight w:val="190"/>
        </w:trPr>
        <w:tc>
          <w:tcPr>
            <w:tcW w:w="5000" w:type="pct"/>
            <w:gridSpan w:val="2"/>
            <w:tcMar>
              <w:top w:w="115" w:type="dxa"/>
              <w:left w:w="115" w:type="dxa"/>
              <w:bottom w:w="115" w:type="dxa"/>
              <w:right w:w="115" w:type="dxa"/>
            </w:tcMar>
          </w:tcPr>
          <w:p w14:paraId="15463AC3" w14:textId="5A2587CD" w:rsidR="00AB366A" w:rsidRPr="00507302" w:rsidRDefault="00AB366A" w:rsidP="00AB366A">
            <w:pPr>
              <w:pStyle w:val="AssignmentsLevel2"/>
              <w:numPr>
                <w:ilvl w:val="0"/>
                <w:numId w:val="0"/>
              </w:numPr>
              <w:rPr>
                <w:b/>
                <w:i/>
              </w:rPr>
            </w:pPr>
            <w:r w:rsidRPr="00507302">
              <w:rPr>
                <w:b/>
                <w:i/>
              </w:rPr>
              <w:t>Alliant Library</w:t>
            </w:r>
          </w:p>
          <w:p w14:paraId="054B7B5C" w14:textId="77777777" w:rsidR="00AB366A" w:rsidRPr="00AB366A" w:rsidRDefault="00AB366A" w:rsidP="00AB366A">
            <w:pPr>
              <w:pStyle w:val="AssignmentsLevel2"/>
              <w:numPr>
                <w:ilvl w:val="0"/>
                <w:numId w:val="0"/>
              </w:numPr>
            </w:pPr>
          </w:p>
          <w:p w14:paraId="1641BB3A" w14:textId="13A753CA" w:rsidR="00AB366A" w:rsidRDefault="00AB366A" w:rsidP="00AB366A">
            <w:pPr>
              <w:pStyle w:val="AssignmentsLevel2"/>
              <w:numPr>
                <w:ilvl w:val="0"/>
                <w:numId w:val="0"/>
              </w:numPr>
            </w:pPr>
            <w:r w:rsidRPr="00C462D6">
              <w:rPr>
                <w:b/>
              </w:rPr>
              <w:t>Check</w:t>
            </w:r>
            <w:r>
              <w:t xml:space="preserve"> out a copy of the following book from the Alliant Library: </w:t>
            </w:r>
          </w:p>
          <w:p w14:paraId="72B84BC0" w14:textId="77777777" w:rsidR="00AB366A" w:rsidRDefault="00AB366A" w:rsidP="00AB366A">
            <w:pPr>
              <w:pStyle w:val="AssignmentsLevel2"/>
              <w:numPr>
                <w:ilvl w:val="0"/>
                <w:numId w:val="0"/>
              </w:numPr>
            </w:pPr>
          </w:p>
          <w:p w14:paraId="233F00FC" w14:textId="77777777" w:rsidR="00AB366A" w:rsidRDefault="00AB366A" w:rsidP="00AB366A">
            <w:pPr>
              <w:pStyle w:val="AssignmentsLevel2"/>
              <w:numPr>
                <w:ilvl w:val="0"/>
                <w:numId w:val="0"/>
              </w:numPr>
            </w:pPr>
            <w:r>
              <w:t xml:space="preserve">Thomas, A., &amp; Grimes, J. editors. </w:t>
            </w:r>
            <w:r w:rsidRPr="00C462D6">
              <w:rPr>
                <w:i/>
              </w:rPr>
              <w:t>Best practices in school psychology</w:t>
            </w:r>
            <w:r>
              <w:t xml:space="preserve"> (5</w:t>
            </w:r>
            <w:r w:rsidRPr="004D40A2">
              <w:t>th</w:t>
            </w:r>
            <w:r>
              <w:t xml:space="preserve"> ed.). Bethesda, MD: National Association of School Psychologists. </w:t>
            </w:r>
          </w:p>
          <w:p w14:paraId="43157D51" w14:textId="77777777" w:rsidR="00AB366A" w:rsidRDefault="00AB366A" w:rsidP="00AB366A">
            <w:pPr>
              <w:pStyle w:val="AssignmentsLevel2"/>
              <w:numPr>
                <w:ilvl w:val="0"/>
                <w:numId w:val="0"/>
              </w:numPr>
            </w:pPr>
          </w:p>
          <w:p w14:paraId="2A7567FD" w14:textId="77777777" w:rsidR="00AB366A" w:rsidRDefault="00AB366A" w:rsidP="00AB366A">
            <w:r w:rsidRPr="00C462D6">
              <w:rPr>
                <w:b/>
              </w:rPr>
              <w:t>Note</w:t>
            </w:r>
            <w:r>
              <w:t xml:space="preserve">. There are 12 copies of this book, 6 in the Los Angeles Reference and 6 in the San Francisco Main collection. You will need to check out the book and make copies of the following: </w:t>
            </w:r>
          </w:p>
          <w:p w14:paraId="75232D66" w14:textId="77777777" w:rsidR="00AB366A" w:rsidRDefault="00AB366A" w:rsidP="00AB366A"/>
          <w:p w14:paraId="61918FBF" w14:textId="77777777" w:rsidR="00AB366A" w:rsidRDefault="00AB366A" w:rsidP="00AB366A">
            <w:pPr>
              <w:pStyle w:val="AssignmentsLevel1"/>
            </w:pPr>
            <w:r>
              <w:t>Ch. 5: Best Practices in Nondiscriminatory Assessment by Samuel O. Ortiz</w:t>
            </w:r>
          </w:p>
          <w:p w14:paraId="2A8D94CF" w14:textId="77777777" w:rsidR="00AB366A" w:rsidRDefault="00AB366A" w:rsidP="00AB366A">
            <w:pPr>
              <w:rPr>
                <w:rFonts w:cs="Arial"/>
              </w:rPr>
            </w:pPr>
          </w:p>
          <w:p w14:paraId="2B0C5290" w14:textId="14928871" w:rsidR="00AB366A" w:rsidRPr="00AD783B" w:rsidRDefault="00AB366A" w:rsidP="00AB366A">
            <w:pPr>
              <w:pStyle w:val="AssignmentsLevel2"/>
              <w:numPr>
                <w:ilvl w:val="0"/>
                <w:numId w:val="0"/>
              </w:numPr>
            </w:pPr>
            <w:r w:rsidRPr="00AB366A">
              <w:rPr>
                <w:b/>
              </w:rPr>
              <w:t>Note</w:t>
            </w:r>
            <w:r>
              <w:t xml:space="preserve">. You may have purchased this 6-volume set for another course in the program. </w:t>
            </w:r>
          </w:p>
        </w:tc>
      </w:tr>
      <w:tr w:rsidR="005D6B41" w:rsidRPr="00AC56E0" w14:paraId="516D950F" w14:textId="77777777" w:rsidTr="005D6B41">
        <w:trPr>
          <w:trHeight w:val="190"/>
        </w:trPr>
        <w:tc>
          <w:tcPr>
            <w:tcW w:w="5000" w:type="pct"/>
            <w:gridSpan w:val="2"/>
            <w:tcMar>
              <w:top w:w="115" w:type="dxa"/>
              <w:left w:w="115" w:type="dxa"/>
              <w:bottom w:w="115" w:type="dxa"/>
              <w:right w:w="115" w:type="dxa"/>
            </w:tcMar>
          </w:tcPr>
          <w:p w14:paraId="73FC3D95" w14:textId="77777777" w:rsidR="005D6B41" w:rsidRPr="00507302" w:rsidRDefault="005D6B41" w:rsidP="005D6B41">
            <w:pPr>
              <w:pStyle w:val="AssignmentsLevel2"/>
              <w:numPr>
                <w:ilvl w:val="0"/>
                <w:numId w:val="0"/>
              </w:numPr>
              <w:rPr>
                <w:b/>
                <w:i/>
              </w:rPr>
            </w:pPr>
            <w:r w:rsidRPr="00507302">
              <w:rPr>
                <w:b/>
                <w:i/>
              </w:rPr>
              <w:t xml:space="preserve">Foundations of Behavioral, Social, and Clinical Assessment of Children </w:t>
            </w:r>
          </w:p>
          <w:p w14:paraId="2ED374DE" w14:textId="77777777" w:rsidR="005D6B41" w:rsidRDefault="005D6B41" w:rsidP="005D6B41">
            <w:pPr>
              <w:pStyle w:val="AssignmentsLevel2"/>
              <w:numPr>
                <w:ilvl w:val="0"/>
                <w:numId w:val="0"/>
              </w:numPr>
            </w:pPr>
          </w:p>
          <w:p w14:paraId="7E27A18D" w14:textId="250EC8E5" w:rsidR="005D6B41" w:rsidRDefault="005D6B41" w:rsidP="005D6B41">
            <w:pPr>
              <w:pStyle w:val="AssignmentsLevel2"/>
              <w:numPr>
                <w:ilvl w:val="0"/>
                <w:numId w:val="0"/>
              </w:numPr>
            </w:pPr>
            <w:r>
              <w:t xml:space="preserve">Ch. 4: </w:t>
            </w:r>
            <w:r w:rsidRPr="005D6B41">
              <w:t>Culturally and Linguistically Diverse Children</w:t>
            </w:r>
            <w:r>
              <w:t xml:space="preserve"> </w:t>
            </w:r>
          </w:p>
        </w:tc>
      </w:tr>
      <w:tr w:rsidR="005D6B41" w:rsidRPr="00AC56E0" w14:paraId="6E09D38E" w14:textId="77777777" w:rsidTr="00E74A67">
        <w:trPr>
          <w:trHeight w:val="190"/>
        </w:trPr>
        <w:tc>
          <w:tcPr>
            <w:tcW w:w="5000" w:type="pct"/>
            <w:gridSpan w:val="2"/>
            <w:tcMar>
              <w:top w:w="115" w:type="dxa"/>
              <w:left w:w="115" w:type="dxa"/>
              <w:bottom w:w="115" w:type="dxa"/>
              <w:right w:w="115" w:type="dxa"/>
            </w:tcMar>
          </w:tcPr>
          <w:p w14:paraId="58F45606" w14:textId="77777777" w:rsidR="005D6B41" w:rsidRPr="00507302" w:rsidRDefault="005D6B41" w:rsidP="005D6B41">
            <w:pPr>
              <w:pStyle w:val="AssignmentsLevel2"/>
              <w:numPr>
                <w:ilvl w:val="0"/>
                <w:numId w:val="0"/>
              </w:numPr>
              <w:rPr>
                <w:b/>
                <w:i/>
              </w:rPr>
            </w:pPr>
            <w:r w:rsidRPr="00507302">
              <w:rPr>
                <w:b/>
                <w:i/>
              </w:rPr>
              <w:lastRenderedPageBreak/>
              <w:t xml:space="preserve">Essentials of Specific Learning Disability Identification </w:t>
            </w:r>
          </w:p>
          <w:p w14:paraId="6165BA84" w14:textId="77777777" w:rsidR="005D6B41" w:rsidRDefault="005D6B41" w:rsidP="005D6B41">
            <w:pPr>
              <w:pStyle w:val="AssignmentsLevel2"/>
              <w:numPr>
                <w:ilvl w:val="0"/>
                <w:numId w:val="0"/>
              </w:numPr>
            </w:pPr>
          </w:p>
          <w:p w14:paraId="1E278AF0" w14:textId="4ACA147D" w:rsidR="005D6B41" w:rsidRDefault="005D6B41" w:rsidP="005D6B41">
            <w:pPr>
              <w:pStyle w:val="AssignmentsLevel2"/>
              <w:numPr>
                <w:ilvl w:val="0"/>
                <w:numId w:val="0"/>
              </w:numPr>
            </w:pPr>
            <w:r>
              <w:t xml:space="preserve">Ch. 14: Difference or Disorder: Assessment of SLD with an English Learner </w:t>
            </w:r>
          </w:p>
        </w:tc>
      </w:tr>
      <w:tr w:rsidR="00E74A67" w:rsidRPr="00AC56E0" w14:paraId="2A97831E"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118DDD9C" w14:textId="77777777" w:rsidR="00E74A67" w:rsidRDefault="00E74A67" w:rsidP="00E74A67">
            <w:pPr>
              <w:pStyle w:val="AssignmentsLevel2"/>
              <w:numPr>
                <w:ilvl w:val="0"/>
                <w:numId w:val="0"/>
              </w:numPr>
              <w:rPr>
                <w:b/>
                <w:i/>
              </w:rPr>
            </w:pPr>
            <w:r>
              <w:rPr>
                <w:b/>
                <w:i/>
              </w:rPr>
              <w:t xml:space="preserve">Documents </w:t>
            </w:r>
          </w:p>
          <w:p w14:paraId="0A7B56A2" w14:textId="77777777" w:rsidR="00E74A67" w:rsidRPr="00E74A67" w:rsidRDefault="00E74A67" w:rsidP="00E74A67">
            <w:pPr>
              <w:pStyle w:val="AssignmentsLevel2"/>
              <w:numPr>
                <w:ilvl w:val="0"/>
                <w:numId w:val="0"/>
              </w:numPr>
            </w:pPr>
          </w:p>
          <w:p w14:paraId="38B737BB" w14:textId="77777777" w:rsidR="00E74A67" w:rsidRPr="00E74A67" w:rsidRDefault="00E74A67" w:rsidP="00E74A67">
            <w:pPr>
              <w:pStyle w:val="AssignmentsLevel2"/>
              <w:numPr>
                <w:ilvl w:val="0"/>
                <w:numId w:val="0"/>
              </w:numPr>
            </w:pPr>
            <w:r w:rsidRPr="00E74A67">
              <w:rPr>
                <w:b/>
              </w:rPr>
              <w:t>Review</w:t>
            </w:r>
            <w:r w:rsidRPr="00E74A67">
              <w:t xml:space="preserve"> the following XBA Sample Reports: </w:t>
            </w:r>
          </w:p>
          <w:p w14:paraId="67E1C138" w14:textId="77777777" w:rsidR="00E74A67" w:rsidRPr="00E74A67" w:rsidRDefault="00E74A67" w:rsidP="00E74A67">
            <w:pPr>
              <w:pStyle w:val="AssignmentsLevel2"/>
              <w:numPr>
                <w:ilvl w:val="0"/>
                <w:numId w:val="0"/>
              </w:numPr>
            </w:pPr>
          </w:p>
          <w:p w14:paraId="5ABE7BB3" w14:textId="77777777" w:rsidR="00E74A67" w:rsidRPr="00E74A67" w:rsidRDefault="00E74A67" w:rsidP="00E74A67">
            <w:pPr>
              <w:pStyle w:val="AssignmentsLevel2"/>
            </w:pPr>
            <w:r w:rsidRPr="00E74A67">
              <w:t>Campbell Case Study</w:t>
            </w:r>
          </w:p>
          <w:p w14:paraId="78492EDB" w14:textId="589C739E" w:rsidR="00E74A67" w:rsidRPr="00507302" w:rsidRDefault="00E74A67" w:rsidP="00E74A67">
            <w:pPr>
              <w:pStyle w:val="AssignmentsLevel2"/>
              <w:rPr>
                <w:b/>
                <w:i/>
              </w:rPr>
            </w:pPr>
            <w:r w:rsidRPr="00E74A67">
              <w:t>Hannah Case Study</w:t>
            </w:r>
          </w:p>
        </w:tc>
      </w:tr>
    </w:tbl>
    <w:p w14:paraId="0C87168F" w14:textId="1AE6E22F" w:rsidR="0099029E" w:rsidRPr="00AC56E0" w:rsidRDefault="0099029E" w:rsidP="0099029E">
      <w:pPr>
        <w:pStyle w:val="AssignmentsLevel1"/>
      </w:pPr>
    </w:p>
    <w:p w14:paraId="35791F33" w14:textId="77777777" w:rsidR="0099029E" w:rsidRPr="00AC56E0" w:rsidRDefault="0099029E" w:rsidP="0099029E">
      <w:pPr>
        <w:pStyle w:val="Heading1"/>
        <w:rPr>
          <w:color w:val="005391"/>
        </w:rPr>
      </w:pPr>
      <w:r w:rsidRPr="00AC56E0">
        <w:rPr>
          <w:color w:val="005391"/>
        </w:rPr>
        <w:t>Assignments</w:t>
      </w:r>
    </w:p>
    <w:p w14:paraId="02AECAA9" w14:textId="4D967AF0"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10995B73"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91E2EB3" w14:textId="47225C54" w:rsidR="005201E2" w:rsidRPr="00AC56E0" w:rsidRDefault="005201E2" w:rsidP="00B05656">
            <w:pPr>
              <w:rPr>
                <w:rFonts w:cs="Arial"/>
                <w:b/>
              </w:rPr>
            </w:pPr>
            <w:r>
              <w:rPr>
                <w:rFonts w:cs="Arial"/>
                <w:b/>
              </w:rPr>
              <w:t>Discussion:</w:t>
            </w:r>
            <w:r w:rsidRPr="00AC56E0">
              <w:rPr>
                <w:rFonts w:cs="Arial"/>
                <w:b/>
              </w:rPr>
              <w:t xml:space="preserve"> </w:t>
            </w:r>
            <w:r w:rsidR="0016009C">
              <w:rPr>
                <w:rFonts w:cs="Arial"/>
                <w:b/>
              </w:rPr>
              <w:t>Evaluating an ELL Student</w:t>
            </w:r>
          </w:p>
        </w:tc>
        <w:tc>
          <w:tcPr>
            <w:tcW w:w="1184" w:type="pct"/>
            <w:tcBorders>
              <w:left w:val="single" w:sz="4" w:space="0" w:color="auto"/>
            </w:tcBorders>
            <w:shd w:val="clear" w:color="auto" w:fill="C6D9F1" w:themeFill="text2" w:themeFillTint="33"/>
          </w:tcPr>
          <w:p w14:paraId="15F26F02" w14:textId="362403F6" w:rsidR="005201E2" w:rsidRPr="00AC56E0" w:rsidRDefault="005D6B41" w:rsidP="00B05656">
            <w:pPr>
              <w:rPr>
                <w:rFonts w:cs="Arial"/>
              </w:rPr>
            </w:pPr>
            <w:r>
              <w:rPr>
                <w:rFonts w:cs="Arial"/>
              </w:rPr>
              <w:t>6.1, 6.2</w:t>
            </w:r>
          </w:p>
        </w:tc>
      </w:tr>
      <w:tr w:rsidR="005201E2" w:rsidRPr="00AC56E0" w14:paraId="6B54F950" w14:textId="77777777" w:rsidTr="00B05656">
        <w:trPr>
          <w:trHeight w:val="199"/>
        </w:trPr>
        <w:tc>
          <w:tcPr>
            <w:tcW w:w="5000" w:type="pct"/>
            <w:gridSpan w:val="2"/>
            <w:shd w:val="clear" w:color="auto" w:fill="auto"/>
            <w:tcMar>
              <w:top w:w="115" w:type="dxa"/>
              <w:left w:w="115" w:type="dxa"/>
              <w:bottom w:w="115" w:type="dxa"/>
              <w:right w:w="115" w:type="dxa"/>
            </w:tcMar>
          </w:tcPr>
          <w:p w14:paraId="6655F556" w14:textId="7BA550A0" w:rsidR="005201E2" w:rsidRDefault="00C213B4" w:rsidP="00B05656">
            <w:pPr>
              <w:rPr>
                <w:rFonts w:cs="Arial"/>
              </w:rPr>
            </w:pPr>
            <w:r w:rsidRPr="4AE538F4">
              <w:rPr>
                <w:b/>
                <w:bCs/>
              </w:rPr>
              <w:t>Prepare</w:t>
            </w:r>
            <w:r>
              <w:t xml:space="preserve"> to discuss the following questions during the Week 6 Reside</w:t>
            </w:r>
            <w:r>
              <w:t>ncy Day</w:t>
            </w:r>
            <w:r w:rsidR="005201E2">
              <w:rPr>
                <w:rFonts w:cs="Arial"/>
              </w:rPr>
              <w:t xml:space="preserve">:  </w:t>
            </w:r>
          </w:p>
          <w:p w14:paraId="0AB1C4AE" w14:textId="77777777" w:rsidR="005201E2" w:rsidRDefault="005201E2" w:rsidP="00B05656">
            <w:pPr>
              <w:rPr>
                <w:rFonts w:cs="Arial"/>
              </w:rPr>
            </w:pPr>
          </w:p>
          <w:p w14:paraId="6B38033C" w14:textId="09C1CE59" w:rsidR="005D6B41" w:rsidRPr="005D6B41" w:rsidRDefault="005D6B41" w:rsidP="0016009C">
            <w:pPr>
              <w:pStyle w:val="AssignmentsLevel2"/>
            </w:pPr>
            <w:r w:rsidRPr="005D6B41">
              <w:t xml:space="preserve">What assessment tools does your practicum supervisor use or recommend when evaluating an </w:t>
            </w:r>
            <w:r>
              <w:t>‘</w:t>
            </w:r>
            <w:r w:rsidRPr="005D6B41">
              <w:t>English Language Learner</w:t>
            </w:r>
            <w:r>
              <w:t>’</w:t>
            </w:r>
            <w:r w:rsidRPr="005D6B41">
              <w:t xml:space="preserve"> student for Specific Learning Disability?</w:t>
            </w:r>
          </w:p>
          <w:p w14:paraId="5EE10018" w14:textId="5A7FE503" w:rsidR="005D6B41" w:rsidRPr="005D6B41" w:rsidRDefault="005D6B41" w:rsidP="0016009C">
            <w:pPr>
              <w:pStyle w:val="AssignmentsLevel2"/>
            </w:pPr>
            <w:r w:rsidRPr="005D6B41">
              <w:t>If your site supervisor is monolingual (English Only), how confident do they feel about their practices when evaluating ELL students? What are your thoughts on their position?</w:t>
            </w:r>
          </w:p>
          <w:p w14:paraId="78CD76C0" w14:textId="70EC95B8" w:rsidR="005D6B41" w:rsidRPr="005D6B41" w:rsidRDefault="005D6B41" w:rsidP="0016009C">
            <w:pPr>
              <w:pStyle w:val="AssignmentsLevel2"/>
            </w:pPr>
            <w:r w:rsidRPr="005D6B41">
              <w:t>What factors do they consider when determining if the</w:t>
            </w:r>
            <w:r>
              <w:t xml:space="preserve">ir test results are </w:t>
            </w:r>
            <w:r w:rsidR="0016009C">
              <w:t xml:space="preserve">a </w:t>
            </w:r>
            <w:r>
              <w:t>valid and</w:t>
            </w:r>
            <w:r w:rsidRPr="005D6B41">
              <w:t xml:space="preserve"> accurate reflection of the student's ability?</w:t>
            </w:r>
          </w:p>
          <w:p w14:paraId="60D2F1EB" w14:textId="7A0768A4" w:rsidR="005201E2" w:rsidRDefault="005D6B41" w:rsidP="0016009C">
            <w:pPr>
              <w:pStyle w:val="AssignmentsLevel2"/>
            </w:pPr>
            <w:r w:rsidRPr="005D6B41">
              <w:t>Is there a bilingual psychologist or staff member that they consult with or work closely completing an evaluation for an ELL student? How does that bilingual psychologist or staff member support them?</w:t>
            </w:r>
          </w:p>
          <w:p w14:paraId="1797B2BE" w14:textId="77777777" w:rsidR="005201E2" w:rsidRDefault="005201E2" w:rsidP="00B05656">
            <w:pPr>
              <w:rPr>
                <w:rFonts w:cs="Arial"/>
              </w:rPr>
            </w:pPr>
          </w:p>
          <w:p w14:paraId="31B0EBDB" w14:textId="4EE84D3A" w:rsidR="005201E2" w:rsidRPr="00AC56E0" w:rsidRDefault="00C213B4" w:rsidP="00B05656">
            <w:pPr>
              <w:rPr>
                <w:rFonts w:cs="Arial"/>
              </w:rPr>
            </w:pPr>
            <w:r w:rsidRPr="20AD5352">
              <w:rPr>
                <w:b/>
                <w:bCs/>
              </w:rPr>
              <w:t>Note</w:t>
            </w:r>
            <w:r>
              <w:t>. You will be graded on your response and participation during the Week 6 Residency Day.</w:t>
            </w:r>
          </w:p>
        </w:tc>
      </w:tr>
      <w:tr w:rsidR="005201E2" w:rsidRPr="00AC56E0" w14:paraId="6DAAB609"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35ED5A37" w14:textId="214CCC81" w:rsidR="005201E2" w:rsidRPr="00AC56E0" w:rsidRDefault="005B5E72" w:rsidP="00B05656">
            <w:pPr>
              <w:pStyle w:val="AssignmentsLevel2"/>
              <w:numPr>
                <w:ilvl w:val="0"/>
                <w:numId w:val="0"/>
              </w:numPr>
            </w:pPr>
            <w:r w:rsidRPr="20AD5352">
              <w:rPr>
                <w:b/>
                <w:bCs/>
              </w:rPr>
              <w:t>Faculty Note:</w:t>
            </w:r>
            <w:r>
              <w:t xml:space="preserve"> View the Week 6</w:t>
            </w:r>
            <w:r>
              <w:t xml:space="preserve"> Residency Day outline for guidelines on conducting the residency.</w:t>
            </w:r>
          </w:p>
        </w:tc>
      </w:tr>
    </w:tbl>
    <w:p w14:paraId="24331DDE" w14:textId="77777777" w:rsidR="005201E2" w:rsidRPr="00AC56E0"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C196293" w14:textId="77777777" w:rsidTr="00B0565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6A174CA" w14:textId="7DE56B2B" w:rsidR="0099029E" w:rsidRPr="00AC56E0" w:rsidRDefault="0099029E" w:rsidP="00B05656">
            <w:pPr>
              <w:rPr>
                <w:rFonts w:cs="Arial"/>
                <w:b/>
              </w:rPr>
            </w:pPr>
            <w:r w:rsidRPr="00AC56E0">
              <w:rPr>
                <w:rFonts w:cs="Arial"/>
                <w:b/>
              </w:rPr>
              <w:t>Assignment</w:t>
            </w:r>
            <w:r w:rsidR="0016009C">
              <w:rPr>
                <w:rFonts w:cs="Arial"/>
                <w:b/>
              </w:rPr>
              <w:t>:</w:t>
            </w:r>
            <w:r w:rsidRPr="00AC56E0">
              <w:rPr>
                <w:rFonts w:cs="Arial"/>
                <w:b/>
              </w:rPr>
              <w:t xml:space="preserve"> </w:t>
            </w:r>
            <w:r w:rsidR="0016009C">
              <w:rPr>
                <w:rFonts w:cs="Arial"/>
                <w:b/>
              </w:rPr>
              <w:t xml:space="preserve">ELL Student Cross Battery Report </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7B0A101F" w14:textId="1D21E3EF" w:rsidR="0099029E" w:rsidRPr="00AC56E0" w:rsidRDefault="005D6B41" w:rsidP="00B05656">
            <w:pPr>
              <w:rPr>
                <w:rFonts w:cs="Arial"/>
              </w:rPr>
            </w:pPr>
            <w:r w:rsidRPr="005D6B41">
              <w:rPr>
                <w:rFonts w:cs="Arial"/>
              </w:rPr>
              <w:t>6.1, 6.2, 6.3, 6.</w:t>
            </w:r>
            <w:r>
              <w:rPr>
                <w:rFonts w:cs="Arial"/>
              </w:rPr>
              <w:t>4</w:t>
            </w:r>
          </w:p>
        </w:tc>
      </w:tr>
      <w:tr w:rsidR="0099029E" w:rsidRPr="00AC56E0" w14:paraId="3D3C648B" w14:textId="77777777" w:rsidTr="00B05656">
        <w:trPr>
          <w:trHeight w:val="199"/>
        </w:trPr>
        <w:tc>
          <w:tcPr>
            <w:tcW w:w="5000" w:type="pct"/>
            <w:gridSpan w:val="2"/>
            <w:shd w:val="clear" w:color="auto" w:fill="auto"/>
            <w:tcMar>
              <w:top w:w="115" w:type="dxa"/>
              <w:left w:w="115" w:type="dxa"/>
              <w:bottom w:w="115" w:type="dxa"/>
              <w:right w:w="115" w:type="dxa"/>
            </w:tcMar>
          </w:tcPr>
          <w:p w14:paraId="1B102102" w14:textId="1490EC29" w:rsidR="0016009C" w:rsidRDefault="0016009C" w:rsidP="0016009C">
            <w:pPr>
              <w:rPr>
                <w:rFonts w:cs="Arial"/>
              </w:rPr>
            </w:pPr>
            <w:r w:rsidRPr="00560243">
              <w:rPr>
                <w:rFonts w:cs="Arial"/>
                <w:b/>
              </w:rPr>
              <w:t>Review</w:t>
            </w:r>
            <w:r>
              <w:rPr>
                <w:rFonts w:cs="Arial"/>
              </w:rPr>
              <w:t xml:space="preserve"> the case study for the ELL student. </w:t>
            </w:r>
          </w:p>
          <w:p w14:paraId="54CF0EBC" w14:textId="77777777" w:rsidR="0016009C" w:rsidRDefault="0016009C" w:rsidP="0016009C">
            <w:pPr>
              <w:rPr>
                <w:rFonts w:cs="Arial"/>
              </w:rPr>
            </w:pPr>
          </w:p>
          <w:p w14:paraId="2675274D" w14:textId="77777777" w:rsidR="0016009C" w:rsidRDefault="0016009C" w:rsidP="0016009C">
            <w:pPr>
              <w:rPr>
                <w:rFonts w:cs="Arial"/>
              </w:rPr>
            </w:pPr>
            <w:r w:rsidRPr="00560243">
              <w:rPr>
                <w:rFonts w:cs="Arial"/>
                <w:b/>
              </w:rPr>
              <w:t>Input</w:t>
            </w:r>
            <w:r>
              <w:rPr>
                <w:rFonts w:cs="Arial"/>
              </w:rPr>
              <w:t xml:space="preserve"> the relevant information into the XBASS software: </w:t>
            </w:r>
          </w:p>
          <w:p w14:paraId="7771891D" w14:textId="77777777" w:rsidR="0016009C" w:rsidRDefault="0016009C" w:rsidP="0016009C">
            <w:pPr>
              <w:rPr>
                <w:rFonts w:cs="Arial"/>
              </w:rPr>
            </w:pPr>
          </w:p>
          <w:p w14:paraId="59A61D10" w14:textId="77777777" w:rsidR="0016009C" w:rsidRDefault="0016009C" w:rsidP="0016009C">
            <w:pPr>
              <w:pStyle w:val="AssignmentsLevel2"/>
            </w:pPr>
            <w:r>
              <w:t>Data entry</w:t>
            </w:r>
          </w:p>
          <w:p w14:paraId="54B5CEA5" w14:textId="77777777" w:rsidR="0016009C" w:rsidRDefault="0016009C" w:rsidP="0016009C">
            <w:pPr>
              <w:pStyle w:val="AssignmentsLevel2"/>
            </w:pPr>
            <w:r>
              <w:t>XBA analyzer</w:t>
            </w:r>
          </w:p>
          <w:p w14:paraId="5DC575FE" w14:textId="77777777" w:rsidR="0016009C" w:rsidRDefault="0016009C" w:rsidP="0016009C">
            <w:pPr>
              <w:pStyle w:val="AssignmentsLevel2"/>
            </w:pPr>
            <w:r>
              <w:lastRenderedPageBreak/>
              <w:t xml:space="preserve">Data organizer </w:t>
            </w:r>
          </w:p>
          <w:p w14:paraId="7B4C7A3F" w14:textId="77777777" w:rsidR="0016009C" w:rsidRDefault="0016009C" w:rsidP="0016009C">
            <w:pPr>
              <w:pStyle w:val="AssignmentsLevel2"/>
            </w:pPr>
            <w:r>
              <w:t>Strength and weakness indicators</w:t>
            </w:r>
          </w:p>
          <w:p w14:paraId="3FFAAF15" w14:textId="77777777" w:rsidR="0016009C" w:rsidRDefault="0016009C" w:rsidP="0016009C">
            <w:pPr>
              <w:pStyle w:val="AssignmentsLevel2"/>
            </w:pPr>
            <w:r>
              <w:t xml:space="preserve">PSW analyzer data summary </w:t>
            </w:r>
          </w:p>
          <w:p w14:paraId="0F1B9D90" w14:textId="77777777" w:rsidR="0016009C" w:rsidRDefault="0016009C" w:rsidP="0016009C">
            <w:pPr>
              <w:pStyle w:val="AssignmentsLevel2"/>
            </w:pPr>
            <w:r>
              <w:t xml:space="preserve">G-value </w:t>
            </w:r>
          </w:p>
          <w:p w14:paraId="31784420" w14:textId="77777777" w:rsidR="0016009C" w:rsidRDefault="0016009C" w:rsidP="0016009C">
            <w:pPr>
              <w:pStyle w:val="AssignmentsLevel2"/>
            </w:pPr>
            <w:r>
              <w:t>PSW analyzer</w:t>
            </w:r>
          </w:p>
          <w:p w14:paraId="6DDA5CE9" w14:textId="77777777" w:rsidR="0016009C" w:rsidRDefault="0016009C" w:rsidP="0016009C">
            <w:pPr>
              <w:rPr>
                <w:rFonts w:cs="Arial"/>
              </w:rPr>
            </w:pPr>
          </w:p>
          <w:p w14:paraId="6D2B35F3" w14:textId="77777777" w:rsidR="0016009C" w:rsidRDefault="0016009C" w:rsidP="0016009C">
            <w:pPr>
              <w:rPr>
                <w:rFonts w:cs="Arial"/>
              </w:rPr>
            </w:pPr>
            <w:r w:rsidRPr="00560243">
              <w:rPr>
                <w:rFonts w:cs="Arial"/>
                <w:b/>
              </w:rPr>
              <w:t>Interpret</w:t>
            </w:r>
            <w:r>
              <w:rPr>
                <w:rFonts w:cs="Arial"/>
              </w:rPr>
              <w:t xml:space="preserve"> the XBASS findings. </w:t>
            </w:r>
          </w:p>
          <w:p w14:paraId="2DC1AD48" w14:textId="77777777" w:rsidR="0016009C" w:rsidRDefault="0016009C" w:rsidP="0016009C">
            <w:pPr>
              <w:rPr>
                <w:rFonts w:cs="Arial"/>
              </w:rPr>
            </w:pPr>
          </w:p>
          <w:p w14:paraId="7A215C53" w14:textId="77777777" w:rsidR="0016009C" w:rsidRDefault="0016009C" w:rsidP="0016009C">
            <w:pPr>
              <w:rPr>
                <w:rFonts w:cs="Arial"/>
              </w:rPr>
            </w:pPr>
            <w:r w:rsidRPr="00560243">
              <w:rPr>
                <w:rFonts w:cs="Arial"/>
                <w:b/>
              </w:rPr>
              <w:t>Write</w:t>
            </w:r>
            <w:r>
              <w:rPr>
                <w:rFonts w:cs="Arial"/>
              </w:rPr>
              <w:t xml:space="preserve"> a </w:t>
            </w:r>
            <w:r w:rsidRPr="00C628B8">
              <w:rPr>
                <w:rFonts w:cs="Arial"/>
              </w:rPr>
              <w:t xml:space="preserve">cross battery psychoeducational report </w:t>
            </w:r>
            <w:r>
              <w:rPr>
                <w:rFonts w:cs="Arial"/>
              </w:rPr>
              <w:t>analyzing</w:t>
            </w:r>
            <w:r w:rsidRPr="00C628B8">
              <w:rPr>
                <w:rFonts w:cs="Arial"/>
              </w:rPr>
              <w:t xml:space="preserve"> the data </w:t>
            </w:r>
            <w:r>
              <w:rPr>
                <w:rFonts w:cs="Arial"/>
              </w:rPr>
              <w:t>through</w:t>
            </w:r>
            <w:r w:rsidRPr="00C628B8">
              <w:rPr>
                <w:rFonts w:cs="Arial"/>
              </w:rPr>
              <w:t xml:space="preserve"> a written narrative interpretation</w:t>
            </w:r>
            <w:r>
              <w:rPr>
                <w:rFonts w:cs="Arial"/>
              </w:rPr>
              <w:t xml:space="preserve">. Use the Cross-Battery template to write your report. </w:t>
            </w:r>
          </w:p>
          <w:p w14:paraId="6CDFCCB1" w14:textId="77777777" w:rsidR="0016009C" w:rsidRDefault="0016009C" w:rsidP="0016009C">
            <w:pPr>
              <w:rPr>
                <w:rFonts w:cs="Arial"/>
              </w:rPr>
            </w:pPr>
          </w:p>
          <w:p w14:paraId="60BC9BE8" w14:textId="77777777" w:rsidR="0016009C" w:rsidRDefault="0016009C" w:rsidP="0016009C">
            <w:pPr>
              <w:rPr>
                <w:rFonts w:cs="Arial"/>
              </w:rPr>
            </w:pPr>
            <w:r w:rsidRPr="00560243">
              <w:rPr>
                <w:rFonts w:cs="Arial"/>
                <w:b/>
              </w:rPr>
              <w:t>Include</w:t>
            </w:r>
            <w:r>
              <w:rPr>
                <w:rFonts w:cs="Arial"/>
              </w:rPr>
              <w:t xml:space="preserve"> your conclusion and rationale about the </w:t>
            </w:r>
            <w:r w:rsidRPr="00560243">
              <w:rPr>
                <w:rFonts w:cs="Arial"/>
              </w:rPr>
              <w:t>student's eligibility to receive Special Education services under the disabling condition of Specific Learning Disability</w:t>
            </w:r>
            <w:r>
              <w:rPr>
                <w:rFonts w:cs="Arial"/>
              </w:rPr>
              <w:t xml:space="preserve">. </w:t>
            </w:r>
          </w:p>
          <w:p w14:paraId="3EB60BFE" w14:textId="77777777" w:rsidR="0016009C" w:rsidRDefault="0016009C" w:rsidP="0016009C">
            <w:pPr>
              <w:rPr>
                <w:rFonts w:cs="Arial"/>
              </w:rPr>
            </w:pPr>
          </w:p>
          <w:p w14:paraId="04E76C8F" w14:textId="68F6DAA6" w:rsidR="0099029E" w:rsidRPr="00AC56E0" w:rsidRDefault="0016009C" w:rsidP="0016009C">
            <w:pPr>
              <w:rPr>
                <w:rFonts w:cs="Arial"/>
              </w:rPr>
            </w:pPr>
            <w:r w:rsidRPr="00560243">
              <w:rPr>
                <w:rFonts w:cs="Arial"/>
                <w:b/>
              </w:rPr>
              <w:t>Submit</w:t>
            </w:r>
            <w:r>
              <w:rPr>
                <w:rFonts w:cs="Arial"/>
              </w:rPr>
              <w:t xml:space="preserve"> your Cross-Battery report by Sunday.</w:t>
            </w:r>
          </w:p>
        </w:tc>
      </w:tr>
    </w:tbl>
    <w:p w14:paraId="3756A285" w14:textId="1E31FA9C" w:rsidR="0099029E" w:rsidRPr="00AC56E0" w:rsidRDefault="0099029E" w:rsidP="0099029E">
      <w:pPr>
        <w:pStyle w:val="AssignmentsLevel1"/>
      </w:pPr>
    </w:p>
    <w:p w14:paraId="5B2A1AF4" w14:textId="77777777" w:rsidR="00F21C97" w:rsidRPr="00AC56E0" w:rsidRDefault="00F21C97" w:rsidP="00054927">
      <w:pPr>
        <w:pStyle w:val="AssignmentsLevel1"/>
      </w:pPr>
      <w:r w:rsidRPr="00AC56E0">
        <w:br w:type="page"/>
      </w:r>
    </w:p>
    <w:p w14:paraId="5B2A1AF5" w14:textId="40E9BE3C" w:rsidR="00F21C97" w:rsidRPr="00AC56E0" w:rsidRDefault="00F21C97" w:rsidP="001C41D9">
      <w:pPr>
        <w:pStyle w:val="WeeklyTopicHeading"/>
      </w:pPr>
      <w:bookmarkStart w:id="11" w:name="_Toc512500496"/>
      <w:r w:rsidRPr="00AC56E0">
        <w:lastRenderedPageBreak/>
        <w:t xml:space="preserve">Week 7: </w:t>
      </w:r>
      <w:r w:rsidR="0016009C">
        <w:t>Evaluating African American Students</w:t>
      </w:r>
      <w:bookmarkEnd w:id="11"/>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FB"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F9" w14:textId="19AC8B3E" w:rsidR="00F21C97" w:rsidRPr="00AC56E0" w:rsidRDefault="0016009C" w:rsidP="0016009C">
            <w:pPr>
              <w:pStyle w:val="Week7Obj"/>
            </w:pPr>
            <w:r>
              <w:t xml:space="preserve">Determine </w:t>
            </w:r>
            <w:r w:rsidRPr="0016009C">
              <w:t>the impact of Larry P. v. Riles on the psychoeducational evaluation of African American students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FA" w14:textId="76068861" w:rsidR="00F21C97" w:rsidRPr="00AC56E0" w:rsidRDefault="0016009C" w:rsidP="001C70BA">
            <w:pPr>
              <w:tabs>
                <w:tab w:val="left" w:pos="0"/>
                <w:tab w:val="left" w:pos="3720"/>
              </w:tabs>
              <w:outlineLvl w:val="0"/>
              <w:rPr>
                <w:rFonts w:cs="Arial"/>
                <w:szCs w:val="20"/>
              </w:rPr>
            </w:pPr>
            <w:r>
              <w:rPr>
                <w:rFonts w:cs="Arial"/>
                <w:szCs w:val="20"/>
              </w:rPr>
              <w:t>CLO2</w:t>
            </w:r>
          </w:p>
        </w:tc>
      </w:tr>
      <w:tr w:rsidR="00F21C97" w:rsidRPr="00AC56E0" w14:paraId="5B2A1AFE"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FC" w14:textId="32AF475C" w:rsidR="00F21C97" w:rsidRPr="00AC56E0" w:rsidRDefault="0016009C" w:rsidP="0016009C">
            <w:pPr>
              <w:pStyle w:val="Week7Obj"/>
            </w:pPr>
            <w:r>
              <w:t xml:space="preserve">Explain </w:t>
            </w:r>
            <w:r w:rsidRPr="0016009C">
              <w:t>assessment methods and selection of test instruments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FD" w14:textId="1FD3AB72" w:rsidR="00F21C97" w:rsidRPr="00AC56E0" w:rsidRDefault="0016009C" w:rsidP="001C70BA">
            <w:pPr>
              <w:rPr>
                <w:rFonts w:cs="Arial"/>
              </w:rPr>
            </w:pPr>
            <w:r>
              <w:rPr>
                <w:rFonts w:cs="Arial"/>
              </w:rPr>
              <w:t>CLO1</w:t>
            </w:r>
          </w:p>
        </w:tc>
      </w:tr>
      <w:tr w:rsidR="00F21C97" w:rsidRPr="00AC56E0" w14:paraId="5B2A1B04"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02" w14:textId="5B2347D9" w:rsidR="00F21C97" w:rsidRPr="00AC56E0" w:rsidRDefault="0016009C" w:rsidP="0016009C">
            <w:pPr>
              <w:pStyle w:val="Week7Obj"/>
            </w:pPr>
            <w:r>
              <w:t xml:space="preserve">Distinguish </w:t>
            </w:r>
            <w:r w:rsidRPr="0016009C">
              <w:t>the difference in data analysis to determine eligibility for African American students versus other students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03" w14:textId="5B8B4719" w:rsidR="00F21C97" w:rsidRPr="00AC56E0" w:rsidRDefault="0016009C" w:rsidP="001C70BA">
            <w:pPr>
              <w:tabs>
                <w:tab w:val="left" w:pos="0"/>
                <w:tab w:val="left" w:pos="3720"/>
              </w:tabs>
              <w:outlineLvl w:val="0"/>
              <w:rPr>
                <w:rFonts w:cs="Arial"/>
                <w:szCs w:val="20"/>
              </w:rPr>
            </w:pPr>
            <w:r>
              <w:rPr>
                <w:rFonts w:cs="Arial"/>
                <w:szCs w:val="20"/>
              </w:rPr>
              <w:t>CLO2, CLO4, CLO5, CLO6</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13F30924"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0169B03"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DB25B27" w14:textId="5E902FFC" w:rsidR="0099029E" w:rsidRPr="00AC56E0" w:rsidRDefault="0016009C"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E5FE665" w14:textId="74304C4D" w:rsidR="0099029E" w:rsidRPr="00AC56E0" w:rsidRDefault="00507302" w:rsidP="00B05656">
            <w:pPr>
              <w:rPr>
                <w:rFonts w:cs="Arial"/>
              </w:rPr>
            </w:pPr>
            <w:r>
              <w:rPr>
                <w:rFonts w:cs="Arial"/>
              </w:rPr>
              <w:t>7.1, 7.2, 7.3</w:t>
            </w:r>
          </w:p>
        </w:tc>
      </w:tr>
      <w:tr w:rsidR="0099029E" w:rsidRPr="00AC56E0" w14:paraId="43CB998C"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244091A6" w14:textId="77777777" w:rsidR="0099029E" w:rsidRPr="00507302" w:rsidRDefault="00045631" w:rsidP="00045631">
            <w:pPr>
              <w:pStyle w:val="AssignmentsLevel2"/>
              <w:numPr>
                <w:ilvl w:val="0"/>
                <w:numId w:val="0"/>
              </w:numPr>
              <w:tabs>
                <w:tab w:val="left" w:pos="915"/>
              </w:tabs>
              <w:rPr>
                <w:b/>
                <w:i/>
              </w:rPr>
            </w:pPr>
            <w:r w:rsidRPr="00507302">
              <w:rPr>
                <w:b/>
                <w:i/>
              </w:rPr>
              <w:t xml:space="preserve">Assessment of Children </w:t>
            </w:r>
          </w:p>
          <w:p w14:paraId="6183AF39" w14:textId="77777777" w:rsidR="00045631" w:rsidRDefault="00045631" w:rsidP="00045631">
            <w:pPr>
              <w:pStyle w:val="AssignmentsLevel2"/>
              <w:numPr>
                <w:ilvl w:val="0"/>
                <w:numId w:val="0"/>
              </w:numPr>
              <w:tabs>
                <w:tab w:val="left" w:pos="915"/>
              </w:tabs>
            </w:pPr>
          </w:p>
          <w:p w14:paraId="2E45B8B4" w14:textId="119B0529" w:rsidR="00045631" w:rsidRPr="00AC56E0" w:rsidRDefault="00045631" w:rsidP="00045631">
            <w:pPr>
              <w:pStyle w:val="AssignmentsLevel2"/>
              <w:numPr>
                <w:ilvl w:val="0"/>
                <w:numId w:val="0"/>
              </w:numPr>
              <w:tabs>
                <w:tab w:val="left" w:pos="915"/>
              </w:tabs>
            </w:pPr>
            <w:r w:rsidRPr="00045631">
              <w:rPr>
                <w:b/>
              </w:rPr>
              <w:t>Read</w:t>
            </w:r>
            <w:r>
              <w:t xml:space="preserve"> pages 142</w:t>
            </w:r>
            <w:r>
              <w:softHyphen/>
              <w:t xml:space="preserve">–145. </w:t>
            </w:r>
          </w:p>
        </w:tc>
      </w:tr>
      <w:tr w:rsidR="0099029E" w:rsidRPr="00AC56E0" w14:paraId="2D43EF01" w14:textId="77777777" w:rsidTr="00B05656">
        <w:trPr>
          <w:trHeight w:val="82"/>
        </w:trPr>
        <w:tc>
          <w:tcPr>
            <w:tcW w:w="5000" w:type="pct"/>
            <w:gridSpan w:val="2"/>
            <w:shd w:val="clear" w:color="auto" w:fill="F2F2F2" w:themeFill="background1" w:themeFillShade="F2"/>
            <w:tcMar>
              <w:top w:w="115" w:type="dxa"/>
              <w:left w:w="115" w:type="dxa"/>
              <w:bottom w:w="115" w:type="dxa"/>
              <w:right w:w="115" w:type="dxa"/>
            </w:tcMar>
          </w:tcPr>
          <w:p w14:paraId="67AB2E7E" w14:textId="4D751B53" w:rsidR="00322C41" w:rsidRPr="00507302" w:rsidRDefault="00322C41" w:rsidP="00B05656">
            <w:pPr>
              <w:pStyle w:val="AssignmentsLevel2"/>
              <w:numPr>
                <w:ilvl w:val="0"/>
                <w:numId w:val="0"/>
              </w:numPr>
              <w:rPr>
                <w:b/>
                <w:i/>
              </w:rPr>
            </w:pPr>
            <w:r w:rsidRPr="00507302">
              <w:rPr>
                <w:b/>
                <w:i/>
              </w:rPr>
              <w:t>Alliant Library</w:t>
            </w:r>
          </w:p>
          <w:p w14:paraId="46820669" w14:textId="77777777" w:rsidR="00322C41" w:rsidRDefault="00322C41" w:rsidP="00B05656">
            <w:pPr>
              <w:pStyle w:val="AssignmentsLevel2"/>
              <w:numPr>
                <w:ilvl w:val="0"/>
                <w:numId w:val="0"/>
              </w:numPr>
            </w:pPr>
          </w:p>
          <w:p w14:paraId="0666948B" w14:textId="5254E2A5" w:rsidR="0099029E" w:rsidRDefault="00322C41" w:rsidP="00322C41">
            <w:pPr>
              <w:pStyle w:val="APACitation"/>
            </w:pPr>
            <w:r w:rsidRPr="00322C41">
              <w:t xml:space="preserve">Shifrer, D., Muller, C., &amp; Callahan, R. (2011). </w:t>
            </w:r>
            <w:hyperlink r:id="rId32" w:history="1">
              <w:r w:rsidRPr="00322C41">
                <w:rPr>
                  <w:rStyle w:val="Hyperlink"/>
                </w:rPr>
                <w:t>Disproportionality and Learning Disabilities: Parsing Apart Race, Socioeconomic Status, and Language</w:t>
              </w:r>
            </w:hyperlink>
            <w:r w:rsidRPr="00322C41">
              <w:t xml:space="preserve">. </w:t>
            </w:r>
            <w:r w:rsidRPr="00322C41">
              <w:rPr>
                <w:i/>
              </w:rPr>
              <w:t>Journal of Learning Disabilities</w:t>
            </w:r>
            <w:r w:rsidRPr="00322C41">
              <w:t>, 44(3), 246–257.</w:t>
            </w:r>
            <w:r>
              <w:t xml:space="preserve"> </w:t>
            </w:r>
          </w:p>
          <w:p w14:paraId="1D87BE31" w14:textId="77777777" w:rsidR="00322C41" w:rsidRDefault="00322C41" w:rsidP="00322C41">
            <w:pPr>
              <w:pStyle w:val="APACitation"/>
            </w:pPr>
          </w:p>
          <w:p w14:paraId="74CE66A0" w14:textId="750064ED" w:rsidR="00322C41" w:rsidRPr="00AC56E0" w:rsidRDefault="00322C41" w:rsidP="00322C41">
            <w:pPr>
              <w:pStyle w:val="APACitation"/>
            </w:pPr>
            <w:r w:rsidRPr="00322C41">
              <w:t xml:space="preserve">Proctor, S. L., Graves Jr., S. L., &amp; Esch, R. C. (2012). </w:t>
            </w:r>
            <w:hyperlink r:id="rId33" w:history="1">
              <w:r w:rsidRPr="00322C41">
                <w:rPr>
                  <w:rStyle w:val="Hyperlink"/>
                </w:rPr>
                <w:t>Assessing African American Students for Specific Learning Disabilities: The Promises and Perils of Response to Intervention</w:t>
              </w:r>
            </w:hyperlink>
            <w:r w:rsidRPr="00322C41">
              <w:t xml:space="preserve">. </w:t>
            </w:r>
            <w:r w:rsidRPr="00322C41">
              <w:rPr>
                <w:i/>
              </w:rPr>
              <w:t>Journal Of Negro Education</w:t>
            </w:r>
            <w:r w:rsidRPr="00322C41">
              <w:t>, 81(3), 268-282.</w:t>
            </w:r>
          </w:p>
        </w:tc>
      </w:tr>
      <w:tr w:rsidR="00322C41" w:rsidRPr="00AC56E0" w14:paraId="51BE799C" w14:textId="77777777" w:rsidTr="00B05656">
        <w:trPr>
          <w:trHeight w:val="82"/>
        </w:trPr>
        <w:tc>
          <w:tcPr>
            <w:tcW w:w="5000" w:type="pct"/>
            <w:gridSpan w:val="2"/>
            <w:shd w:val="clear" w:color="auto" w:fill="F2F2F2" w:themeFill="background1" w:themeFillShade="F2"/>
            <w:tcMar>
              <w:top w:w="115" w:type="dxa"/>
              <w:left w:w="115" w:type="dxa"/>
              <w:bottom w:w="115" w:type="dxa"/>
              <w:right w:w="115" w:type="dxa"/>
            </w:tcMar>
          </w:tcPr>
          <w:p w14:paraId="6BB6CD8D" w14:textId="77777777" w:rsidR="00322C41" w:rsidRPr="00507302" w:rsidRDefault="00322C41" w:rsidP="00B05656">
            <w:pPr>
              <w:pStyle w:val="AssignmentsLevel2"/>
              <w:numPr>
                <w:ilvl w:val="0"/>
                <w:numId w:val="0"/>
              </w:numPr>
              <w:rPr>
                <w:b/>
                <w:i/>
              </w:rPr>
            </w:pPr>
            <w:r w:rsidRPr="00507302">
              <w:rPr>
                <w:b/>
                <w:i/>
              </w:rPr>
              <w:t xml:space="preserve">Online Resources </w:t>
            </w:r>
          </w:p>
          <w:p w14:paraId="7FAB578C" w14:textId="77777777" w:rsidR="00322C41" w:rsidRDefault="00322C41" w:rsidP="00B05656">
            <w:pPr>
              <w:pStyle w:val="AssignmentsLevel2"/>
              <w:numPr>
                <w:ilvl w:val="0"/>
                <w:numId w:val="0"/>
              </w:numPr>
            </w:pPr>
          </w:p>
          <w:p w14:paraId="7740A8FE" w14:textId="77777777" w:rsidR="00322C41" w:rsidRDefault="00B56843" w:rsidP="00D17E33">
            <w:pPr>
              <w:pStyle w:val="APACitation"/>
            </w:pPr>
            <w:r>
              <w:t xml:space="preserve">Dawson, R. (2012). </w:t>
            </w:r>
            <w:hyperlink r:id="rId34" w:history="1">
              <w:r w:rsidRPr="00D17E33">
                <w:rPr>
                  <w:rStyle w:val="Hyperlink"/>
                </w:rPr>
                <w:t>Assessing African American Students: An Authentic Assessment Model</w:t>
              </w:r>
            </w:hyperlink>
            <w:r w:rsidR="00D17E33">
              <w:t xml:space="preserve">. CASP Presentation: California Department of Education, Diagnostic Center of Northern California. </w:t>
            </w:r>
          </w:p>
          <w:p w14:paraId="447C2D3A" w14:textId="77777777" w:rsidR="00D17E33" w:rsidRDefault="00D17E33" w:rsidP="00B05656">
            <w:pPr>
              <w:pStyle w:val="AssignmentsLevel2"/>
              <w:numPr>
                <w:ilvl w:val="0"/>
                <w:numId w:val="0"/>
              </w:numPr>
            </w:pPr>
          </w:p>
          <w:p w14:paraId="72EB8E49" w14:textId="0254694D" w:rsidR="00D17E33" w:rsidRDefault="00D17E33" w:rsidP="00D17E33">
            <w:pPr>
              <w:pStyle w:val="APACitation"/>
            </w:pPr>
            <w:r>
              <w:t xml:space="preserve">Hiramoto, J. F. (2014). </w:t>
            </w:r>
            <w:hyperlink r:id="rId35" w:history="1">
              <w:r w:rsidRPr="00D17E33">
                <w:rPr>
                  <w:rStyle w:val="Hyperlink"/>
                </w:rPr>
                <w:t>Best Practice Guidelines for the Assessment of African American Students’ Cognitive Processes</w:t>
              </w:r>
            </w:hyperlink>
            <w:r>
              <w:t xml:space="preserve">. California Department of Education, Diagnostic Center of Northern California. </w:t>
            </w:r>
          </w:p>
        </w:tc>
      </w:tr>
      <w:tr w:rsidR="00E74A67" w:rsidRPr="00AC56E0" w14:paraId="6E79C736" w14:textId="77777777" w:rsidTr="00B05656">
        <w:trPr>
          <w:trHeight w:val="82"/>
        </w:trPr>
        <w:tc>
          <w:tcPr>
            <w:tcW w:w="5000" w:type="pct"/>
            <w:gridSpan w:val="2"/>
            <w:shd w:val="clear" w:color="auto" w:fill="F2F2F2" w:themeFill="background1" w:themeFillShade="F2"/>
            <w:tcMar>
              <w:top w:w="115" w:type="dxa"/>
              <w:left w:w="115" w:type="dxa"/>
              <w:bottom w:w="115" w:type="dxa"/>
              <w:right w:w="115" w:type="dxa"/>
            </w:tcMar>
          </w:tcPr>
          <w:p w14:paraId="50DC50E9" w14:textId="77777777" w:rsidR="00E74A67" w:rsidRDefault="00E74A67" w:rsidP="00E74A67">
            <w:pPr>
              <w:pStyle w:val="AssignmentsLevel2"/>
              <w:numPr>
                <w:ilvl w:val="0"/>
                <w:numId w:val="0"/>
              </w:numPr>
              <w:rPr>
                <w:b/>
                <w:i/>
              </w:rPr>
            </w:pPr>
            <w:r>
              <w:rPr>
                <w:b/>
                <w:i/>
              </w:rPr>
              <w:t xml:space="preserve">Documents </w:t>
            </w:r>
          </w:p>
          <w:p w14:paraId="2F18E2DF" w14:textId="77777777" w:rsidR="00E74A67" w:rsidRPr="00E74A67" w:rsidRDefault="00E74A67" w:rsidP="00E74A67">
            <w:pPr>
              <w:pStyle w:val="AssignmentsLevel2"/>
              <w:numPr>
                <w:ilvl w:val="0"/>
                <w:numId w:val="0"/>
              </w:numPr>
            </w:pPr>
          </w:p>
          <w:p w14:paraId="68C451E3" w14:textId="77777777" w:rsidR="00E74A67" w:rsidRPr="00E74A67" w:rsidRDefault="00E74A67" w:rsidP="00E74A67">
            <w:pPr>
              <w:pStyle w:val="AssignmentsLevel2"/>
              <w:numPr>
                <w:ilvl w:val="0"/>
                <w:numId w:val="0"/>
              </w:numPr>
            </w:pPr>
            <w:r w:rsidRPr="00E74A67">
              <w:rPr>
                <w:b/>
              </w:rPr>
              <w:t>Review</w:t>
            </w:r>
            <w:r w:rsidRPr="00E74A67">
              <w:t xml:space="preserve"> the following XBA Sample Reports: </w:t>
            </w:r>
          </w:p>
          <w:p w14:paraId="4E86593D" w14:textId="77777777" w:rsidR="00E74A67" w:rsidRPr="00E74A67" w:rsidRDefault="00E74A67" w:rsidP="00E74A67">
            <w:pPr>
              <w:pStyle w:val="AssignmentsLevel2"/>
              <w:numPr>
                <w:ilvl w:val="0"/>
                <w:numId w:val="0"/>
              </w:numPr>
            </w:pPr>
          </w:p>
          <w:p w14:paraId="131A68F5" w14:textId="77777777" w:rsidR="00E74A67" w:rsidRPr="00E74A67" w:rsidRDefault="00E74A67" w:rsidP="00E74A67">
            <w:pPr>
              <w:pStyle w:val="AssignmentsLevel2"/>
            </w:pPr>
            <w:r w:rsidRPr="00E74A67">
              <w:t>Campbell Case Study</w:t>
            </w:r>
          </w:p>
          <w:p w14:paraId="463EB385" w14:textId="773932C7" w:rsidR="00E74A67" w:rsidRPr="00507302" w:rsidRDefault="00E74A67" w:rsidP="00E74A67">
            <w:pPr>
              <w:pStyle w:val="AssignmentsLevel2"/>
              <w:rPr>
                <w:b/>
                <w:i/>
              </w:rPr>
            </w:pPr>
            <w:r w:rsidRPr="00E74A67">
              <w:t>Hannah Case Study</w:t>
            </w:r>
          </w:p>
        </w:tc>
      </w:tr>
    </w:tbl>
    <w:p w14:paraId="23982C51" w14:textId="483A8C8B" w:rsidR="00507302" w:rsidRPr="00AC56E0" w:rsidRDefault="00507302" w:rsidP="0099029E">
      <w:pPr>
        <w:pStyle w:val="AssignmentsLevel1"/>
      </w:pPr>
    </w:p>
    <w:p w14:paraId="6162B9C3" w14:textId="77777777" w:rsidR="0099029E" w:rsidRPr="00AC56E0" w:rsidRDefault="0099029E" w:rsidP="0099029E">
      <w:pPr>
        <w:pStyle w:val="Heading1"/>
        <w:rPr>
          <w:color w:val="005391"/>
        </w:rPr>
      </w:pPr>
      <w:r w:rsidRPr="00AC56E0">
        <w:rPr>
          <w:color w:val="005391"/>
        </w:rPr>
        <w:t>Assignments</w:t>
      </w:r>
    </w:p>
    <w:p w14:paraId="237D5F22" w14:textId="4916711A"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15E9443"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1E1EA68" w14:textId="5B96239B" w:rsidR="005201E2" w:rsidRPr="00AC56E0" w:rsidRDefault="005201E2" w:rsidP="00B05656">
            <w:pPr>
              <w:rPr>
                <w:rFonts w:cs="Arial"/>
                <w:b/>
              </w:rPr>
            </w:pPr>
            <w:r>
              <w:rPr>
                <w:rFonts w:cs="Arial"/>
                <w:b/>
              </w:rPr>
              <w:t>Discussion:</w:t>
            </w:r>
            <w:r w:rsidRPr="00AC56E0">
              <w:rPr>
                <w:rFonts w:cs="Arial"/>
                <w:b/>
              </w:rPr>
              <w:t xml:space="preserve"> </w:t>
            </w:r>
            <w:r w:rsidR="00A6776B">
              <w:rPr>
                <w:rFonts w:cs="Arial"/>
                <w:b/>
              </w:rPr>
              <w:t>Evaluating an African American Student</w:t>
            </w:r>
          </w:p>
        </w:tc>
        <w:tc>
          <w:tcPr>
            <w:tcW w:w="1184" w:type="pct"/>
            <w:tcBorders>
              <w:left w:val="single" w:sz="4" w:space="0" w:color="auto"/>
            </w:tcBorders>
            <w:shd w:val="clear" w:color="auto" w:fill="C6D9F1" w:themeFill="text2" w:themeFillTint="33"/>
          </w:tcPr>
          <w:p w14:paraId="72EA4B7B" w14:textId="3BE23EAE" w:rsidR="005201E2" w:rsidRPr="00AC56E0" w:rsidRDefault="005D408B" w:rsidP="00B05656">
            <w:pPr>
              <w:rPr>
                <w:rFonts w:cs="Arial"/>
              </w:rPr>
            </w:pPr>
            <w:r w:rsidRPr="005D408B">
              <w:rPr>
                <w:rFonts w:cs="Arial"/>
              </w:rPr>
              <w:t>7.1, 7.2, 7.3</w:t>
            </w:r>
          </w:p>
        </w:tc>
      </w:tr>
      <w:tr w:rsidR="005201E2" w:rsidRPr="00AC56E0" w14:paraId="70FCC13C" w14:textId="77777777" w:rsidTr="00B05656">
        <w:trPr>
          <w:trHeight w:val="199"/>
        </w:trPr>
        <w:tc>
          <w:tcPr>
            <w:tcW w:w="5000" w:type="pct"/>
            <w:gridSpan w:val="2"/>
            <w:shd w:val="clear" w:color="auto" w:fill="auto"/>
            <w:tcMar>
              <w:top w:w="115" w:type="dxa"/>
              <w:left w:w="115" w:type="dxa"/>
              <w:bottom w:w="115" w:type="dxa"/>
              <w:right w:w="115" w:type="dxa"/>
            </w:tcMar>
          </w:tcPr>
          <w:p w14:paraId="446A9B71" w14:textId="7DC3A96D" w:rsidR="005201E2" w:rsidRDefault="005201E2" w:rsidP="00B05656">
            <w:pPr>
              <w:rPr>
                <w:rFonts w:cs="Arial"/>
              </w:rPr>
            </w:pPr>
            <w:r w:rsidRPr="00131B5C">
              <w:rPr>
                <w:rFonts w:cs="Arial"/>
                <w:b/>
              </w:rPr>
              <w:t>Respond</w:t>
            </w:r>
            <w:r>
              <w:rPr>
                <w:rFonts w:cs="Arial"/>
              </w:rPr>
              <w:t xml:space="preserve"> to the following prompts in the </w:t>
            </w:r>
            <w:r w:rsidR="00A6776B" w:rsidRPr="00A6776B">
              <w:rPr>
                <w:rFonts w:cs="Arial"/>
              </w:rPr>
              <w:t>Evaluating an African American Student</w:t>
            </w:r>
            <w:r>
              <w:rPr>
                <w:rFonts w:cs="Arial"/>
              </w:rPr>
              <w:t xml:space="preserve"> discussion forum by Wednesday:  </w:t>
            </w:r>
          </w:p>
          <w:p w14:paraId="48DA145E" w14:textId="77777777" w:rsidR="005201E2" w:rsidRDefault="005201E2" w:rsidP="00B05656">
            <w:pPr>
              <w:rPr>
                <w:rFonts w:cs="Arial"/>
              </w:rPr>
            </w:pPr>
          </w:p>
          <w:p w14:paraId="00D8518E" w14:textId="12D098D0" w:rsidR="005D408B" w:rsidRPr="005D408B" w:rsidRDefault="005D408B" w:rsidP="00A6776B">
            <w:pPr>
              <w:pStyle w:val="AssignmentsLevel2"/>
            </w:pPr>
            <w:r w:rsidRPr="005D408B">
              <w:t xml:space="preserve">What assessment tools does your practicum supervisor use or recommend when evaluating an </w:t>
            </w:r>
            <w:r>
              <w:t>‘</w:t>
            </w:r>
            <w:r w:rsidRPr="005D408B">
              <w:t>African American</w:t>
            </w:r>
            <w:r>
              <w:t>’</w:t>
            </w:r>
            <w:r w:rsidRPr="005D408B">
              <w:t xml:space="preserve"> student for Specific Learning Disability?</w:t>
            </w:r>
          </w:p>
          <w:p w14:paraId="05BD55C8" w14:textId="0ADB9094" w:rsidR="005D408B" w:rsidRPr="005D408B" w:rsidRDefault="005D408B" w:rsidP="00A6776B">
            <w:pPr>
              <w:pStyle w:val="AssignmentsLevel2"/>
            </w:pPr>
            <w:r w:rsidRPr="005D408B">
              <w:t>If your site supervisor is not of African American descent, how confident do they feel about their practices when evaluating African American students? What are your thoughts on their position?</w:t>
            </w:r>
          </w:p>
          <w:p w14:paraId="4B909F0A" w14:textId="7E6FB70E" w:rsidR="005D408B" w:rsidRPr="005D408B" w:rsidRDefault="005D408B" w:rsidP="00A6776B">
            <w:pPr>
              <w:pStyle w:val="AssignmentsLevel2"/>
            </w:pPr>
            <w:r w:rsidRPr="005D408B">
              <w:t>What factors do they consider when determining if the</w:t>
            </w:r>
            <w:r w:rsidR="00A6776B">
              <w:t>ir test results are a valid and</w:t>
            </w:r>
            <w:r w:rsidRPr="005D408B">
              <w:t xml:space="preserve"> accurate reflection of the student's ability?</w:t>
            </w:r>
          </w:p>
          <w:p w14:paraId="714C3D93" w14:textId="6C3ED07F" w:rsidR="005201E2" w:rsidRDefault="005D408B" w:rsidP="00A6776B">
            <w:pPr>
              <w:pStyle w:val="AssignmentsLevel2"/>
            </w:pPr>
            <w:r w:rsidRPr="005D408B">
              <w:t>Is there an African American colleague or staff member that they consult with or work closely completing an evaluation for an African American student and their family? Why or Why not? How does that African American colleague or staff member support them?</w:t>
            </w:r>
          </w:p>
          <w:p w14:paraId="14E33208" w14:textId="77777777" w:rsidR="005201E2" w:rsidRDefault="005201E2" w:rsidP="00B05656">
            <w:pPr>
              <w:rPr>
                <w:rFonts w:cs="Arial"/>
              </w:rPr>
            </w:pPr>
          </w:p>
          <w:p w14:paraId="6B0319AC"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03CBB67A"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2B8E0E6A" w14:textId="77777777" w:rsidR="005201E2" w:rsidRPr="00AC56E0" w:rsidRDefault="005201E2" w:rsidP="00B05656">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3B629F93" w14:textId="17E4A716"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E4FE5CE"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190A571" w14:textId="0E12E47D" w:rsidR="0099029E" w:rsidRPr="00AC56E0" w:rsidRDefault="0099029E" w:rsidP="00B05656">
            <w:pPr>
              <w:rPr>
                <w:rFonts w:cs="Arial"/>
                <w:b/>
              </w:rPr>
            </w:pPr>
            <w:r w:rsidRPr="00AC56E0">
              <w:rPr>
                <w:rFonts w:cs="Arial"/>
                <w:b/>
              </w:rPr>
              <w:t>Assignment</w:t>
            </w:r>
            <w:r w:rsidR="00A6776B">
              <w:rPr>
                <w:rFonts w:cs="Arial"/>
                <w:b/>
              </w:rPr>
              <w:t>:</w:t>
            </w:r>
            <w:r w:rsidRPr="00AC56E0">
              <w:rPr>
                <w:rFonts w:cs="Arial"/>
                <w:b/>
              </w:rPr>
              <w:t xml:space="preserve"> </w:t>
            </w:r>
            <w:r w:rsidR="00A6776B">
              <w:rPr>
                <w:rFonts w:cs="Arial"/>
                <w:b/>
              </w:rPr>
              <w:t>African American Student Cross Battery Report</w:t>
            </w:r>
          </w:p>
        </w:tc>
        <w:tc>
          <w:tcPr>
            <w:tcW w:w="1184" w:type="pct"/>
            <w:tcBorders>
              <w:left w:val="single" w:sz="4" w:space="0" w:color="auto"/>
            </w:tcBorders>
            <w:shd w:val="clear" w:color="auto" w:fill="C6D9F1" w:themeFill="text2" w:themeFillTint="33"/>
          </w:tcPr>
          <w:p w14:paraId="3527AE21" w14:textId="0C6E0A42" w:rsidR="0099029E" w:rsidRPr="00AC56E0" w:rsidRDefault="005D408B" w:rsidP="00B05656">
            <w:pPr>
              <w:rPr>
                <w:rFonts w:cs="Arial"/>
              </w:rPr>
            </w:pPr>
            <w:r w:rsidRPr="005D408B">
              <w:rPr>
                <w:rFonts w:cs="Arial"/>
              </w:rPr>
              <w:t>7.1, 7.2, 7.3</w:t>
            </w:r>
          </w:p>
        </w:tc>
      </w:tr>
      <w:tr w:rsidR="0099029E" w:rsidRPr="00AC56E0" w14:paraId="4A4CCD38" w14:textId="77777777" w:rsidTr="00B05656">
        <w:trPr>
          <w:trHeight w:val="199"/>
        </w:trPr>
        <w:tc>
          <w:tcPr>
            <w:tcW w:w="5000" w:type="pct"/>
            <w:gridSpan w:val="2"/>
            <w:shd w:val="clear" w:color="auto" w:fill="auto"/>
            <w:tcMar>
              <w:top w:w="115" w:type="dxa"/>
              <w:left w:w="115" w:type="dxa"/>
              <w:bottom w:w="115" w:type="dxa"/>
              <w:right w:w="115" w:type="dxa"/>
            </w:tcMar>
          </w:tcPr>
          <w:p w14:paraId="0ACFA22C" w14:textId="0E338A83" w:rsidR="00A6776B" w:rsidRDefault="00A6776B" w:rsidP="00A6776B">
            <w:pPr>
              <w:rPr>
                <w:rFonts w:cs="Arial"/>
              </w:rPr>
            </w:pPr>
            <w:r w:rsidRPr="00560243">
              <w:rPr>
                <w:rFonts w:cs="Arial"/>
                <w:b/>
              </w:rPr>
              <w:t>Review</w:t>
            </w:r>
            <w:r>
              <w:rPr>
                <w:rFonts w:cs="Arial"/>
              </w:rPr>
              <w:t xml:space="preserve"> the case study for the African American student. </w:t>
            </w:r>
          </w:p>
          <w:p w14:paraId="5A8D1BCB" w14:textId="77777777" w:rsidR="00A6776B" w:rsidRDefault="00A6776B" w:rsidP="00A6776B">
            <w:pPr>
              <w:rPr>
                <w:rFonts w:cs="Arial"/>
              </w:rPr>
            </w:pPr>
          </w:p>
          <w:p w14:paraId="72702238" w14:textId="77777777" w:rsidR="00A6776B" w:rsidRDefault="00A6776B" w:rsidP="00A6776B">
            <w:pPr>
              <w:rPr>
                <w:rFonts w:cs="Arial"/>
              </w:rPr>
            </w:pPr>
            <w:r w:rsidRPr="00560243">
              <w:rPr>
                <w:rFonts w:cs="Arial"/>
                <w:b/>
              </w:rPr>
              <w:t>Input</w:t>
            </w:r>
            <w:r>
              <w:rPr>
                <w:rFonts w:cs="Arial"/>
              </w:rPr>
              <w:t xml:space="preserve"> the relevant information into the XBASS software: </w:t>
            </w:r>
          </w:p>
          <w:p w14:paraId="52DDB8A0" w14:textId="77777777" w:rsidR="00A6776B" w:rsidRDefault="00A6776B" w:rsidP="00A6776B">
            <w:pPr>
              <w:rPr>
                <w:rFonts w:cs="Arial"/>
              </w:rPr>
            </w:pPr>
          </w:p>
          <w:p w14:paraId="1F00BCC0" w14:textId="77777777" w:rsidR="00A6776B" w:rsidRDefault="00A6776B" w:rsidP="00A6776B">
            <w:pPr>
              <w:pStyle w:val="AssignmentsLevel2"/>
            </w:pPr>
            <w:r>
              <w:t>Data entry</w:t>
            </w:r>
          </w:p>
          <w:p w14:paraId="7A55D76E" w14:textId="77777777" w:rsidR="00A6776B" w:rsidRDefault="00A6776B" w:rsidP="00A6776B">
            <w:pPr>
              <w:pStyle w:val="AssignmentsLevel2"/>
            </w:pPr>
            <w:r>
              <w:t>XBA analyzer</w:t>
            </w:r>
          </w:p>
          <w:p w14:paraId="4A369451" w14:textId="77777777" w:rsidR="00A6776B" w:rsidRDefault="00A6776B" w:rsidP="00A6776B">
            <w:pPr>
              <w:pStyle w:val="AssignmentsLevel2"/>
            </w:pPr>
            <w:r>
              <w:t xml:space="preserve">Data organizer </w:t>
            </w:r>
          </w:p>
          <w:p w14:paraId="2AE4BCEC" w14:textId="77777777" w:rsidR="00A6776B" w:rsidRDefault="00A6776B" w:rsidP="00A6776B">
            <w:pPr>
              <w:pStyle w:val="AssignmentsLevel2"/>
            </w:pPr>
            <w:r>
              <w:t>Strength and weakness indicators</w:t>
            </w:r>
          </w:p>
          <w:p w14:paraId="243066E1" w14:textId="77777777" w:rsidR="00A6776B" w:rsidRDefault="00A6776B" w:rsidP="00A6776B">
            <w:pPr>
              <w:pStyle w:val="AssignmentsLevel2"/>
            </w:pPr>
            <w:r>
              <w:t xml:space="preserve">PSW analyzer data summary </w:t>
            </w:r>
          </w:p>
          <w:p w14:paraId="6FE7819A" w14:textId="77777777" w:rsidR="00A6776B" w:rsidRDefault="00A6776B" w:rsidP="00A6776B">
            <w:pPr>
              <w:pStyle w:val="AssignmentsLevel2"/>
            </w:pPr>
            <w:r>
              <w:t xml:space="preserve">G-value </w:t>
            </w:r>
          </w:p>
          <w:p w14:paraId="1F63F62C" w14:textId="77777777" w:rsidR="00A6776B" w:rsidRDefault="00A6776B" w:rsidP="00A6776B">
            <w:pPr>
              <w:pStyle w:val="AssignmentsLevel2"/>
            </w:pPr>
            <w:r>
              <w:t>PSW analyzer</w:t>
            </w:r>
          </w:p>
          <w:p w14:paraId="58E7A7F6" w14:textId="77777777" w:rsidR="00A6776B" w:rsidRDefault="00A6776B" w:rsidP="00A6776B">
            <w:pPr>
              <w:rPr>
                <w:rFonts w:cs="Arial"/>
              </w:rPr>
            </w:pPr>
          </w:p>
          <w:p w14:paraId="4A236820" w14:textId="77777777" w:rsidR="00A6776B" w:rsidRDefault="00A6776B" w:rsidP="00A6776B">
            <w:pPr>
              <w:rPr>
                <w:rFonts w:cs="Arial"/>
              </w:rPr>
            </w:pPr>
            <w:r w:rsidRPr="00560243">
              <w:rPr>
                <w:rFonts w:cs="Arial"/>
                <w:b/>
              </w:rPr>
              <w:t>Interpret</w:t>
            </w:r>
            <w:r>
              <w:rPr>
                <w:rFonts w:cs="Arial"/>
              </w:rPr>
              <w:t xml:space="preserve"> the XBASS findings. </w:t>
            </w:r>
          </w:p>
          <w:p w14:paraId="4B5E72B5" w14:textId="77777777" w:rsidR="00A6776B" w:rsidRDefault="00A6776B" w:rsidP="00A6776B">
            <w:pPr>
              <w:rPr>
                <w:rFonts w:cs="Arial"/>
              </w:rPr>
            </w:pPr>
          </w:p>
          <w:p w14:paraId="016376DB" w14:textId="77777777" w:rsidR="00A6776B" w:rsidRDefault="00A6776B" w:rsidP="00A6776B">
            <w:pPr>
              <w:rPr>
                <w:rFonts w:cs="Arial"/>
              </w:rPr>
            </w:pPr>
            <w:r w:rsidRPr="00560243">
              <w:rPr>
                <w:rFonts w:cs="Arial"/>
                <w:b/>
              </w:rPr>
              <w:t>Write</w:t>
            </w:r>
            <w:r>
              <w:rPr>
                <w:rFonts w:cs="Arial"/>
              </w:rPr>
              <w:t xml:space="preserve"> a </w:t>
            </w:r>
            <w:r w:rsidRPr="00C628B8">
              <w:rPr>
                <w:rFonts w:cs="Arial"/>
              </w:rPr>
              <w:t xml:space="preserve">cross battery psychoeducational report </w:t>
            </w:r>
            <w:r>
              <w:rPr>
                <w:rFonts w:cs="Arial"/>
              </w:rPr>
              <w:t>analyzing</w:t>
            </w:r>
            <w:r w:rsidRPr="00C628B8">
              <w:rPr>
                <w:rFonts w:cs="Arial"/>
              </w:rPr>
              <w:t xml:space="preserve"> the data </w:t>
            </w:r>
            <w:r>
              <w:rPr>
                <w:rFonts w:cs="Arial"/>
              </w:rPr>
              <w:t>through</w:t>
            </w:r>
            <w:r w:rsidRPr="00C628B8">
              <w:rPr>
                <w:rFonts w:cs="Arial"/>
              </w:rPr>
              <w:t xml:space="preserve"> a written narrative interpretation</w:t>
            </w:r>
            <w:r>
              <w:rPr>
                <w:rFonts w:cs="Arial"/>
              </w:rPr>
              <w:t xml:space="preserve">. Use the Cross-Battery template to write your report. </w:t>
            </w:r>
          </w:p>
          <w:p w14:paraId="5FD34EA7" w14:textId="77777777" w:rsidR="00A6776B" w:rsidRDefault="00A6776B" w:rsidP="00A6776B">
            <w:pPr>
              <w:rPr>
                <w:rFonts w:cs="Arial"/>
              </w:rPr>
            </w:pPr>
          </w:p>
          <w:p w14:paraId="487D451E" w14:textId="77777777" w:rsidR="00A6776B" w:rsidRDefault="00A6776B" w:rsidP="00A6776B">
            <w:pPr>
              <w:rPr>
                <w:rFonts w:cs="Arial"/>
              </w:rPr>
            </w:pPr>
            <w:r w:rsidRPr="00560243">
              <w:rPr>
                <w:rFonts w:cs="Arial"/>
                <w:b/>
              </w:rPr>
              <w:t>Include</w:t>
            </w:r>
            <w:r>
              <w:rPr>
                <w:rFonts w:cs="Arial"/>
              </w:rPr>
              <w:t xml:space="preserve"> your conclusion and rationale about the </w:t>
            </w:r>
            <w:r w:rsidRPr="00560243">
              <w:rPr>
                <w:rFonts w:cs="Arial"/>
              </w:rPr>
              <w:t>student's eligibility to receive Special Education services under the disabling condition of Specific Learning Disability</w:t>
            </w:r>
            <w:r>
              <w:rPr>
                <w:rFonts w:cs="Arial"/>
              </w:rPr>
              <w:t xml:space="preserve">. </w:t>
            </w:r>
          </w:p>
          <w:p w14:paraId="08D17D26" w14:textId="77777777" w:rsidR="00A6776B" w:rsidRDefault="00A6776B" w:rsidP="00A6776B">
            <w:pPr>
              <w:rPr>
                <w:rFonts w:cs="Arial"/>
              </w:rPr>
            </w:pPr>
          </w:p>
          <w:p w14:paraId="6A2FE40E" w14:textId="67BAC7D6" w:rsidR="0099029E" w:rsidRPr="00AC56E0" w:rsidRDefault="00A6776B" w:rsidP="00A6776B">
            <w:pPr>
              <w:rPr>
                <w:rFonts w:cs="Arial"/>
              </w:rPr>
            </w:pPr>
            <w:r w:rsidRPr="00560243">
              <w:rPr>
                <w:rFonts w:cs="Arial"/>
                <w:b/>
              </w:rPr>
              <w:t>Submit</w:t>
            </w:r>
            <w:r>
              <w:rPr>
                <w:rFonts w:cs="Arial"/>
              </w:rPr>
              <w:t xml:space="preserve"> your Cross-Battery report by Sunday.</w:t>
            </w:r>
          </w:p>
        </w:tc>
      </w:tr>
    </w:tbl>
    <w:p w14:paraId="6B779756" w14:textId="77777777" w:rsidR="0099029E" w:rsidRPr="00AC56E0" w:rsidRDefault="0099029E" w:rsidP="0099029E">
      <w:pPr>
        <w:pStyle w:val="AssignmentsLevel1"/>
      </w:pPr>
    </w:p>
    <w:p w14:paraId="5B2A1B33" w14:textId="77777777" w:rsidR="00F21C97" w:rsidRPr="00AC56E0" w:rsidRDefault="00F21C97" w:rsidP="00054927">
      <w:pPr>
        <w:pStyle w:val="AssignmentsLevel1"/>
      </w:pPr>
      <w:r w:rsidRPr="00AC56E0">
        <w:br w:type="page"/>
      </w:r>
    </w:p>
    <w:p w14:paraId="5B2A1B34" w14:textId="249FEADC" w:rsidR="00F21C97" w:rsidRPr="00AC56E0" w:rsidRDefault="00F21C97" w:rsidP="001C41D9">
      <w:pPr>
        <w:pStyle w:val="WeeklyTopicHeading"/>
      </w:pPr>
      <w:bookmarkStart w:id="12" w:name="_Toc512500497"/>
      <w:r w:rsidRPr="00AC56E0">
        <w:lastRenderedPageBreak/>
        <w:t xml:space="preserve">Week 8: </w:t>
      </w:r>
      <w:r w:rsidR="00A6776B">
        <w:t>Final Exam</w:t>
      </w:r>
      <w:bookmarkEnd w:id="12"/>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F21C97" w:rsidRPr="00AC56E0" w14:paraId="5B2A1B3A" w14:textId="77777777" w:rsidTr="00E478DA">
        <w:trPr>
          <w:trHeight w:val="30"/>
        </w:trPr>
        <w:tc>
          <w:tcPr>
            <w:tcW w:w="3823" w:type="pct"/>
            <w:tcMar>
              <w:top w:w="115" w:type="dxa"/>
              <w:left w:w="115" w:type="dxa"/>
              <w:bottom w:w="115" w:type="dxa"/>
              <w:right w:w="115" w:type="dxa"/>
            </w:tcMar>
          </w:tcPr>
          <w:p w14:paraId="5B2A1B38" w14:textId="71ACD633" w:rsidR="00F21C97" w:rsidRPr="00AC56E0" w:rsidRDefault="00507302" w:rsidP="001C41D9">
            <w:pPr>
              <w:pStyle w:val="Week8Obj"/>
            </w:pPr>
            <w:r>
              <w:t xml:space="preserve">Evaluate your knowledge of cross-battery assessment to enhance the learning of students. </w:t>
            </w:r>
          </w:p>
        </w:tc>
        <w:tc>
          <w:tcPr>
            <w:tcW w:w="1177" w:type="pct"/>
            <w:shd w:val="clear" w:color="auto" w:fill="C6D9F1" w:themeFill="text2" w:themeFillTint="33"/>
          </w:tcPr>
          <w:p w14:paraId="5B2A1B39" w14:textId="586BF00D" w:rsidR="00F21C97" w:rsidRPr="00AC56E0" w:rsidRDefault="009D31A0" w:rsidP="001C70BA">
            <w:pPr>
              <w:tabs>
                <w:tab w:val="left" w:pos="0"/>
                <w:tab w:val="left" w:pos="3720"/>
              </w:tabs>
              <w:outlineLvl w:val="0"/>
              <w:rPr>
                <w:rFonts w:cs="Arial"/>
                <w:szCs w:val="20"/>
              </w:rPr>
            </w:pPr>
            <w:r>
              <w:rPr>
                <w:rFonts w:cs="Arial"/>
                <w:szCs w:val="20"/>
              </w:rPr>
              <w:t>CLO2, CLO3, CLO4, CLO5, CLO6</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CD945CA"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3217880D"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6570E5B" w14:textId="55390B86" w:rsidR="0099029E" w:rsidRPr="00AC56E0" w:rsidRDefault="00242B51"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4CE86D5" w14:textId="63074B21" w:rsidR="0099029E" w:rsidRPr="00AC56E0" w:rsidRDefault="00507302" w:rsidP="00B05656">
            <w:pPr>
              <w:rPr>
                <w:rFonts w:cs="Arial"/>
              </w:rPr>
            </w:pPr>
            <w:r>
              <w:rPr>
                <w:rFonts w:cs="Arial"/>
              </w:rPr>
              <w:t>8.1</w:t>
            </w:r>
          </w:p>
        </w:tc>
      </w:tr>
      <w:tr w:rsidR="0099029E" w:rsidRPr="00AC56E0" w14:paraId="49903951"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396405F3" w14:textId="77777777" w:rsidR="00507302" w:rsidRDefault="00507302" w:rsidP="00B05656">
            <w:pPr>
              <w:pStyle w:val="AssignmentsLevel2"/>
              <w:numPr>
                <w:ilvl w:val="0"/>
                <w:numId w:val="0"/>
              </w:numPr>
            </w:pPr>
            <w:r w:rsidRPr="00507302">
              <w:rPr>
                <w:b/>
              </w:rPr>
              <w:t>Review</w:t>
            </w:r>
            <w:r>
              <w:t xml:space="preserve"> the following: </w:t>
            </w:r>
          </w:p>
          <w:p w14:paraId="6E75EF80" w14:textId="77777777" w:rsidR="00507302" w:rsidRDefault="00507302" w:rsidP="00B05656">
            <w:pPr>
              <w:pStyle w:val="AssignmentsLevel2"/>
              <w:numPr>
                <w:ilvl w:val="0"/>
                <w:numId w:val="0"/>
              </w:numPr>
            </w:pPr>
          </w:p>
          <w:p w14:paraId="726C9F85" w14:textId="77777777" w:rsidR="00507302" w:rsidRPr="00507302" w:rsidRDefault="00507302" w:rsidP="00507302">
            <w:pPr>
              <w:pStyle w:val="AssignmentsLevel2"/>
            </w:pPr>
            <w:r w:rsidRPr="00507302">
              <w:t xml:space="preserve">All assigned textbook readings. </w:t>
            </w:r>
          </w:p>
          <w:p w14:paraId="09539E84" w14:textId="77777777" w:rsidR="00507302" w:rsidRPr="00507302" w:rsidRDefault="00507302" w:rsidP="00507302">
            <w:pPr>
              <w:pStyle w:val="AssignmentsLevel2"/>
            </w:pPr>
            <w:r w:rsidRPr="00507302">
              <w:t>Case studies, your interpretation, and instructor feedback.</w:t>
            </w:r>
          </w:p>
          <w:p w14:paraId="38762AC3" w14:textId="77777777" w:rsidR="00507302" w:rsidRDefault="00507302" w:rsidP="00B05656">
            <w:pPr>
              <w:pStyle w:val="AssignmentsLevel2"/>
              <w:numPr>
                <w:ilvl w:val="0"/>
                <w:numId w:val="0"/>
              </w:numPr>
            </w:pPr>
          </w:p>
          <w:p w14:paraId="4BCB1923" w14:textId="3D93BC73" w:rsidR="00507302" w:rsidRPr="00AC56E0" w:rsidRDefault="00507302" w:rsidP="00B05656">
            <w:pPr>
              <w:pStyle w:val="AssignmentsLevel2"/>
              <w:numPr>
                <w:ilvl w:val="0"/>
                <w:numId w:val="0"/>
              </w:numPr>
            </w:pPr>
            <w:r w:rsidRPr="00507302">
              <w:rPr>
                <w:b/>
              </w:rPr>
              <w:t>Practice</w:t>
            </w:r>
            <w:r>
              <w:t xml:space="preserve"> entering data into the XBASS software. </w:t>
            </w:r>
          </w:p>
        </w:tc>
      </w:tr>
    </w:tbl>
    <w:p w14:paraId="3FCE4880" w14:textId="0B10EADB" w:rsidR="0099029E" w:rsidRPr="00AC56E0" w:rsidRDefault="0099029E"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7FB8A97A" w14:textId="2C46BFD2" w:rsidR="005201E2" w:rsidRPr="00AC56E0"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35A3177F" w14:textId="77777777" w:rsidTr="00B0565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01ECA2D" w14:textId="3B2E9FBD" w:rsidR="0099029E" w:rsidRPr="00AC56E0" w:rsidRDefault="0099029E" w:rsidP="00B05656">
            <w:pPr>
              <w:rPr>
                <w:rFonts w:cs="Arial"/>
                <w:b/>
              </w:rPr>
            </w:pPr>
            <w:r w:rsidRPr="00AC56E0">
              <w:rPr>
                <w:rFonts w:cs="Arial"/>
                <w:b/>
              </w:rPr>
              <w:t>Assignment</w:t>
            </w:r>
            <w:r w:rsidR="00242B51">
              <w:rPr>
                <w:rFonts w:cs="Arial"/>
                <w:b/>
              </w:rPr>
              <w:t>:</w:t>
            </w:r>
            <w:r w:rsidRPr="00AC56E0">
              <w:rPr>
                <w:rFonts w:cs="Arial"/>
                <w:b/>
              </w:rPr>
              <w:t xml:space="preserve"> </w:t>
            </w:r>
            <w:r w:rsidR="003A4FD5">
              <w:rPr>
                <w:rFonts w:cs="Arial"/>
                <w:b/>
              </w:rPr>
              <w:t>Final Exam</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83F0B58" w14:textId="3EB277E4" w:rsidR="0099029E" w:rsidRPr="00AC56E0" w:rsidRDefault="009D31A0" w:rsidP="00B05656">
            <w:pPr>
              <w:rPr>
                <w:rFonts w:cs="Arial"/>
              </w:rPr>
            </w:pPr>
            <w:r>
              <w:rPr>
                <w:rFonts w:cs="Arial"/>
              </w:rPr>
              <w:t>8.1</w:t>
            </w:r>
          </w:p>
        </w:tc>
      </w:tr>
      <w:tr w:rsidR="0099029E" w:rsidRPr="00AC56E0" w14:paraId="5BB15CF8" w14:textId="77777777" w:rsidTr="00B05656">
        <w:trPr>
          <w:trHeight w:val="199"/>
        </w:trPr>
        <w:tc>
          <w:tcPr>
            <w:tcW w:w="5000" w:type="pct"/>
            <w:gridSpan w:val="2"/>
            <w:shd w:val="clear" w:color="auto" w:fill="auto"/>
            <w:tcMar>
              <w:top w:w="115" w:type="dxa"/>
              <w:left w:w="115" w:type="dxa"/>
              <w:bottom w:w="115" w:type="dxa"/>
              <w:right w:w="115" w:type="dxa"/>
            </w:tcMar>
          </w:tcPr>
          <w:p w14:paraId="4CC92586" w14:textId="6059F91D" w:rsidR="0099029E" w:rsidRPr="00AC56E0" w:rsidRDefault="005062A6" w:rsidP="00B05656">
            <w:pPr>
              <w:rPr>
                <w:rFonts w:cs="Arial"/>
              </w:rPr>
            </w:pPr>
            <w:r w:rsidRPr="009D31A0">
              <w:rPr>
                <w:rFonts w:cs="Arial"/>
                <w:b/>
              </w:rPr>
              <w:t>Complete</w:t>
            </w:r>
            <w:r>
              <w:rPr>
                <w:rFonts w:cs="Arial"/>
              </w:rPr>
              <w:t xml:space="preserve"> the Final Exam. </w:t>
            </w:r>
          </w:p>
        </w:tc>
      </w:tr>
    </w:tbl>
    <w:p w14:paraId="5B2A1B83" w14:textId="34FB2BCE" w:rsidR="0015535B" w:rsidRPr="00AC56E0" w:rsidRDefault="0015535B" w:rsidP="00054927">
      <w:pPr>
        <w:pStyle w:val="AssignmentsLevel1"/>
      </w:pPr>
    </w:p>
    <w:sectPr w:rsidR="0015535B" w:rsidRPr="00AC56E0" w:rsidSect="006B3B68">
      <w:pgSz w:w="15840" w:h="12240" w:orient="landscape" w:code="1"/>
      <w:pgMar w:top="1080" w:right="99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aura Roberts" w:date="2017-01-30T10:58:00Z" w:initials="LR">
    <w:p w14:paraId="6371C19D" w14:textId="77777777" w:rsidR="00ED6DCB" w:rsidRDefault="00ED6DCB" w:rsidP="00245638">
      <w:pPr>
        <w:autoSpaceDE w:val="0"/>
        <w:autoSpaceDN w:val="0"/>
        <w:rPr>
          <w:rFonts w:ascii="Calibri" w:hAnsi="Calibri"/>
          <w:szCs w:val="22"/>
        </w:rPr>
      </w:pPr>
      <w:r>
        <w:rPr>
          <w:rStyle w:val="CommentReference"/>
        </w:rPr>
        <w:annotationRef/>
      </w:r>
      <w:r>
        <w:t xml:space="preserve">Link all these standards in Canvas to this page: </w:t>
      </w:r>
      <w:r>
        <w:rPr>
          <w:rFonts w:ascii="Segoe UI" w:hAnsi="Segoe UI" w:cs="Segoe UI"/>
          <w:szCs w:val="20"/>
        </w:rPr>
        <w:t xml:space="preserve">https://alliant.instructure.com/courses/7304/pages/ctc-pupil-personnel-services-standards </w:t>
      </w:r>
    </w:p>
    <w:p w14:paraId="24888EE1" w14:textId="1E1D9840" w:rsidR="00ED6DCB" w:rsidRDefault="00ED6DCB">
      <w:pPr>
        <w:pStyle w:val="CommentText"/>
      </w:pP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888E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888EE1" w16cid:durableId="1E240C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A1B86" w14:textId="77777777" w:rsidR="00ED6DCB" w:rsidRDefault="00ED6DCB">
      <w:r>
        <w:separator/>
      </w:r>
    </w:p>
  </w:endnote>
  <w:endnote w:type="continuationSeparator" w:id="0">
    <w:p w14:paraId="5B2A1B87" w14:textId="77777777" w:rsidR="00ED6DCB" w:rsidRDefault="00ED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A" w14:textId="5034A441" w:rsidR="00ED6DCB" w:rsidRDefault="00ED6DCB" w:rsidP="00A76823">
    <w:pPr>
      <w:pStyle w:val="Footer"/>
      <w:jc w:val="right"/>
    </w:pPr>
    <w:r>
      <w:t>Version 1</w:t>
    </w:r>
  </w:p>
  <w:p w14:paraId="5B2A1B8B" w14:textId="0F2FB8E3" w:rsidR="00ED6DCB" w:rsidRDefault="00ED6DCB" w:rsidP="00A76823">
    <w:pPr>
      <w:pStyle w:val="Footer"/>
      <w:jc w:val="right"/>
    </w:pPr>
    <w:r>
      <w:t>April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E" w14:textId="648CDB72" w:rsidR="00ED6DCB" w:rsidRDefault="00ED6DCB" w:rsidP="00A76823">
    <w:pPr>
      <w:pStyle w:val="Footer"/>
      <w:jc w:val="right"/>
    </w:pPr>
    <w:r>
      <w:t>Version 1</w:t>
    </w:r>
  </w:p>
  <w:p w14:paraId="5B2A1B8F" w14:textId="3B4638CC" w:rsidR="00ED6DCB" w:rsidRDefault="00ED6DCB" w:rsidP="00A76823">
    <w:pPr>
      <w:pStyle w:val="Footer"/>
      <w:jc w:val="right"/>
    </w:pPr>
    <w:r>
      <w:t>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1B84" w14:textId="77777777" w:rsidR="00ED6DCB" w:rsidRDefault="00ED6DCB">
      <w:r>
        <w:separator/>
      </w:r>
    </w:p>
  </w:footnote>
  <w:footnote w:type="continuationSeparator" w:id="0">
    <w:p w14:paraId="5B2A1B85" w14:textId="77777777" w:rsidR="00ED6DCB" w:rsidRDefault="00ED6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8" w14:textId="60C6AF10" w:rsidR="00ED6DCB" w:rsidRDefault="00ED6DCB" w:rsidP="00251E58">
    <w:pPr>
      <w:pStyle w:val="Header"/>
      <w:tabs>
        <w:tab w:val="clear" w:pos="4320"/>
        <w:tab w:val="clear" w:pos="8640"/>
        <w:tab w:val="left" w:pos="3114"/>
      </w:tabs>
      <w:rPr>
        <w:noProof/>
      </w:rPr>
    </w:pPr>
    <w:bookmarkStart w:id="1" w:name="_Hlk512501148"/>
    <w:r w:rsidRPr="00CE24D5">
      <w:t xml:space="preserve">PPS 6046: </w:t>
    </w:r>
    <w:bookmarkStart w:id="2" w:name="_Hlk511915390"/>
    <w:r w:rsidRPr="00CE24D5">
      <w:t>Assessment of Learning Problems &amp; Intervention Strategies</w:t>
    </w:r>
    <w:bookmarkEnd w:id="2"/>
    <w:bookmarkEnd w:id="1"/>
    <w:r>
      <w:tab/>
    </w:r>
  </w:p>
  <w:p w14:paraId="5B2A1B89" w14:textId="77777777" w:rsidR="00ED6DCB" w:rsidRPr="002A46CA" w:rsidRDefault="00ED6DCB"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C" w14:textId="6B262C4C" w:rsidR="00ED6DCB" w:rsidRPr="00436CFD" w:rsidRDefault="00ED6DCB"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5B2A1B8D" w14:textId="56BF5085" w:rsidR="00ED6DCB" w:rsidRPr="00436CFD" w:rsidRDefault="00ED6DCB" w:rsidP="00436CFD">
    <w:pPr>
      <w:pStyle w:val="Header"/>
      <w:pBdr>
        <w:bottom w:val="single" w:sz="12" w:space="1" w:color="005391"/>
      </w:pBdr>
      <w:rPr>
        <w:b/>
        <w:i/>
        <w:color w:val="005391"/>
        <w:sz w:val="32"/>
        <w:szCs w:val="32"/>
      </w:rPr>
    </w:pPr>
    <w:r>
      <w:rPr>
        <w:b/>
        <w:i/>
        <w:color w:val="005391"/>
        <w:sz w:val="32"/>
        <w:szCs w:val="32"/>
      </w:rPr>
      <w:t xml:space="preserve">PPS 6046: Assessment of Learning Problems &amp; Intervention Strategies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Roberts">
    <w15:presenceInfo w15:providerId="None" w15:userId="Laura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97"/>
    <w:rsid w:val="00000389"/>
    <w:rsid w:val="000040B6"/>
    <w:rsid w:val="0000486B"/>
    <w:rsid w:val="00007EAA"/>
    <w:rsid w:val="00010893"/>
    <w:rsid w:val="00011261"/>
    <w:rsid w:val="00014F73"/>
    <w:rsid w:val="0001644E"/>
    <w:rsid w:val="0001722B"/>
    <w:rsid w:val="000200EA"/>
    <w:rsid w:val="0002170C"/>
    <w:rsid w:val="00023818"/>
    <w:rsid w:val="00023B0A"/>
    <w:rsid w:val="00026A82"/>
    <w:rsid w:val="00030F93"/>
    <w:rsid w:val="000335A4"/>
    <w:rsid w:val="000345E4"/>
    <w:rsid w:val="000352F0"/>
    <w:rsid w:val="00035EB6"/>
    <w:rsid w:val="00036AF9"/>
    <w:rsid w:val="000409C4"/>
    <w:rsid w:val="00040A7E"/>
    <w:rsid w:val="000413F2"/>
    <w:rsid w:val="00042BC2"/>
    <w:rsid w:val="00042F2D"/>
    <w:rsid w:val="000430B5"/>
    <w:rsid w:val="00043B06"/>
    <w:rsid w:val="00043BDA"/>
    <w:rsid w:val="00043ECD"/>
    <w:rsid w:val="00045631"/>
    <w:rsid w:val="000467AE"/>
    <w:rsid w:val="0005011B"/>
    <w:rsid w:val="0005256E"/>
    <w:rsid w:val="000525ED"/>
    <w:rsid w:val="00052809"/>
    <w:rsid w:val="00053042"/>
    <w:rsid w:val="00054927"/>
    <w:rsid w:val="00054B0E"/>
    <w:rsid w:val="00057434"/>
    <w:rsid w:val="00057F8C"/>
    <w:rsid w:val="0006055B"/>
    <w:rsid w:val="00060B70"/>
    <w:rsid w:val="00061552"/>
    <w:rsid w:val="00064168"/>
    <w:rsid w:val="000652F1"/>
    <w:rsid w:val="000657A0"/>
    <w:rsid w:val="00065AB6"/>
    <w:rsid w:val="0006700A"/>
    <w:rsid w:val="000671BB"/>
    <w:rsid w:val="000676EC"/>
    <w:rsid w:val="00070A28"/>
    <w:rsid w:val="00070E70"/>
    <w:rsid w:val="000710BE"/>
    <w:rsid w:val="00072525"/>
    <w:rsid w:val="00073135"/>
    <w:rsid w:val="000742D3"/>
    <w:rsid w:val="00074D33"/>
    <w:rsid w:val="00075B61"/>
    <w:rsid w:val="00080F0C"/>
    <w:rsid w:val="000824B6"/>
    <w:rsid w:val="00082920"/>
    <w:rsid w:val="0008292E"/>
    <w:rsid w:val="00082EF6"/>
    <w:rsid w:val="00085465"/>
    <w:rsid w:val="00085D23"/>
    <w:rsid w:val="0009151B"/>
    <w:rsid w:val="000915C5"/>
    <w:rsid w:val="00093883"/>
    <w:rsid w:val="0009418F"/>
    <w:rsid w:val="000A014B"/>
    <w:rsid w:val="000A1DBE"/>
    <w:rsid w:val="000A3848"/>
    <w:rsid w:val="000A3E70"/>
    <w:rsid w:val="000A5265"/>
    <w:rsid w:val="000A684C"/>
    <w:rsid w:val="000B1174"/>
    <w:rsid w:val="000B3249"/>
    <w:rsid w:val="000B63DE"/>
    <w:rsid w:val="000C1433"/>
    <w:rsid w:val="000C1DB9"/>
    <w:rsid w:val="000C5332"/>
    <w:rsid w:val="000C6C78"/>
    <w:rsid w:val="000C6F81"/>
    <w:rsid w:val="000C78CF"/>
    <w:rsid w:val="000C78D2"/>
    <w:rsid w:val="000C7B68"/>
    <w:rsid w:val="000D0639"/>
    <w:rsid w:val="000D0717"/>
    <w:rsid w:val="000D1699"/>
    <w:rsid w:val="000D1E00"/>
    <w:rsid w:val="000D3ED0"/>
    <w:rsid w:val="000D534F"/>
    <w:rsid w:val="000D69E1"/>
    <w:rsid w:val="000E0328"/>
    <w:rsid w:val="000E05AD"/>
    <w:rsid w:val="000E0ECB"/>
    <w:rsid w:val="000E295A"/>
    <w:rsid w:val="000E31C2"/>
    <w:rsid w:val="000E67A0"/>
    <w:rsid w:val="000E7452"/>
    <w:rsid w:val="000F18E7"/>
    <w:rsid w:val="000F218E"/>
    <w:rsid w:val="000F2C70"/>
    <w:rsid w:val="000F4996"/>
    <w:rsid w:val="000F5B4A"/>
    <w:rsid w:val="000F5D60"/>
    <w:rsid w:val="000F783D"/>
    <w:rsid w:val="00100350"/>
    <w:rsid w:val="00100E86"/>
    <w:rsid w:val="001038CC"/>
    <w:rsid w:val="00103A67"/>
    <w:rsid w:val="001042D0"/>
    <w:rsid w:val="00105046"/>
    <w:rsid w:val="001101AA"/>
    <w:rsid w:val="001113FF"/>
    <w:rsid w:val="001116D0"/>
    <w:rsid w:val="00111CFC"/>
    <w:rsid w:val="001132F6"/>
    <w:rsid w:val="00115389"/>
    <w:rsid w:val="00123DA1"/>
    <w:rsid w:val="00125A9F"/>
    <w:rsid w:val="00125CB8"/>
    <w:rsid w:val="00126FF3"/>
    <w:rsid w:val="001279C2"/>
    <w:rsid w:val="00130C2A"/>
    <w:rsid w:val="00132A2A"/>
    <w:rsid w:val="0013537D"/>
    <w:rsid w:val="0013631E"/>
    <w:rsid w:val="00136E30"/>
    <w:rsid w:val="0013752A"/>
    <w:rsid w:val="001411DD"/>
    <w:rsid w:val="00141674"/>
    <w:rsid w:val="00141D54"/>
    <w:rsid w:val="00142AC0"/>
    <w:rsid w:val="00144E2A"/>
    <w:rsid w:val="00145DB0"/>
    <w:rsid w:val="00147E92"/>
    <w:rsid w:val="0015102E"/>
    <w:rsid w:val="00151A77"/>
    <w:rsid w:val="001523FE"/>
    <w:rsid w:val="0015535B"/>
    <w:rsid w:val="001579F0"/>
    <w:rsid w:val="0016009C"/>
    <w:rsid w:val="001611D6"/>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77E72"/>
    <w:rsid w:val="001815CC"/>
    <w:rsid w:val="00181BE5"/>
    <w:rsid w:val="001826B7"/>
    <w:rsid w:val="00182D8A"/>
    <w:rsid w:val="00184AFF"/>
    <w:rsid w:val="0018763F"/>
    <w:rsid w:val="0019167D"/>
    <w:rsid w:val="00192DC9"/>
    <w:rsid w:val="001934A5"/>
    <w:rsid w:val="00194014"/>
    <w:rsid w:val="0019514A"/>
    <w:rsid w:val="0019541D"/>
    <w:rsid w:val="00197C4E"/>
    <w:rsid w:val="001A31F3"/>
    <w:rsid w:val="001A3350"/>
    <w:rsid w:val="001A392A"/>
    <w:rsid w:val="001A5196"/>
    <w:rsid w:val="001A595A"/>
    <w:rsid w:val="001A5BEA"/>
    <w:rsid w:val="001A61AE"/>
    <w:rsid w:val="001A6671"/>
    <w:rsid w:val="001A677E"/>
    <w:rsid w:val="001B1B9D"/>
    <w:rsid w:val="001B3816"/>
    <w:rsid w:val="001B4912"/>
    <w:rsid w:val="001B4CDF"/>
    <w:rsid w:val="001B616D"/>
    <w:rsid w:val="001B6E8B"/>
    <w:rsid w:val="001C0378"/>
    <w:rsid w:val="001C0616"/>
    <w:rsid w:val="001C0E18"/>
    <w:rsid w:val="001C2AE9"/>
    <w:rsid w:val="001C375A"/>
    <w:rsid w:val="001C41D9"/>
    <w:rsid w:val="001C5785"/>
    <w:rsid w:val="001C70BA"/>
    <w:rsid w:val="001C7FFC"/>
    <w:rsid w:val="001D2F4C"/>
    <w:rsid w:val="001D582A"/>
    <w:rsid w:val="001E1C9F"/>
    <w:rsid w:val="001E1E4F"/>
    <w:rsid w:val="001E5275"/>
    <w:rsid w:val="001E623C"/>
    <w:rsid w:val="001E643C"/>
    <w:rsid w:val="001E6BD1"/>
    <w:rsid w:val="001E6E8A"/>
    <w:rsid w:val="001E7BBA"/>
    <w:rsid w:val="001F007B"/>
    <w:rsid w:val="001F2C79"/>
    <w:rsid w:val="001F4768"/>
    <w:rsid w:val="001F5025"/>
    <w:rsid w:val="00200422"/>
    <w:rsid w:val="002038EB"/>
    <w:rsid w:val="00204755"/>
    <w:rsid w:val="00204F02"/>
    <w:rsid w:val="0020548D"/>
    <w:rsid w:val="00206CF4"/>
    <w:rsid w:val="00206D41"/>
    <w:rsid w:val="00207465"/>
    <w:rsid w:val="0021285A"/>
    <w:rsid w:val="002136AD"/>
    <w:rsid w:val="0022041B"/>
    <w:rsid w:val="00223559"/>
    <w:rsid w:val="00224A60"/>
    <w:rsid w:val="00225662"/>
    <w:rsid w:val="00225A32"/>
    <w:rsid w:val="00225ABC"/>
    <w:rsid w:val="00227305"/>
    <w:rsid w:val="0022737E"/>
    <w:rsid w:val="00230DAF"/>
    <w:rsid w:val="002328D3"/>
    <w:rsid w:val="0023411A"/>
    <w:rsid w:val="00234461"/>
    <w:rsid w:val="00234DF6"/>
    <w:rsid w:val="002411BD"/>
    <w:rsid w:val="00241FC8"/>
    <w:rsid w:val="002423C5"/>
    <w:rsid w:val="00242B51"/>
    <w:rsid w:val="002444E7"/>
    <w:rsid w:val="00245638"/>
    <w:rsid w:val="00245F45"/>
    <w:rsid w:val="002468DF"/>
    <w:rsid w:val="00250E1B"/>
    <w:rsid w:val="00251E58"/>
    <w:rsid w:val="00254182"/>
    <w:rsid w:val="0025775F"/>
    <w:rsid w:val="00260385"/>
    <w:rsid w:val="00260DA0"/>
    <w:rsid w:val="0026345D"/>
    <w:rsid w:val="0026375C"/>
    <w:rsid w:val="002661BB"/>
    <w:rsid w:val="00266656"/>
    <w:rsid w:val="00274B8A"/>
    <w:rsid w:val="00274BFA"/>
    <w:rsid w:val="00275C68"/>
    <w:rsid w:val="00283727"/>
    <w:rsid w:val="002865E3"/>
    <w:rsid w:val="00292E1A"/>
    <w:rsid w:val="00293165"/>
    <w:rsid w:val="002938F7"/>
    <w:rsid w:val="002945CA"/>
    <w:rsid w:val="00296705"/>
    <w:rsid w:val="002A3C32"/>
    <w:rsid w:val="002A4422"/>
    <w:rsid w:val="002A46CA"/>
    <w:rsid w:val="002A63FD"/>
    <w:rsid w:val="002A6BFF"/>
    <w:rsid w:val="002A7873"/>
    <w:rsid w:val="002B13C9"/>
    <w:rsid w:val="002B4165"/>
    <w:rsid w:val="002B60AE"/>
    <w:rsid w:val="002C18BC"/>
    <w:rsid w:val="002C26DD"/>
    <w:rsid w:val="002C56A4"/>
    <w:rsid w:val="002C59B3"/>
    <w:rsid w:val="002C64CE"/>
    <w:rsid w:val="002C7E7A"/>
    <w:rsid w:val="002D1E55"/>
    <w:rsid w:val="002D2C64"/>
    <w:rsid w:val="002D343F"/>
    <w:rsid w:val="002D4219"/>
    <w:rsid w:val="002D6021"/>
    <w:rsid w:val="002D625A"/>
    <w:rsid w:val="002D6548"/>
    <w:rsid w:val="002E1232"/>
    <w:rsid w:val="002E136D"/>
    <w:rsid w:val="002E51F3"/>
    <w:rsid w:val="002E57A4"/>
    <w:rsid w:val="002E5FF1"/>
    <w:rsid w:val="002E6C4E"/>
    <w:rsid w:val="002E7762"/>
    <w:rsid w:val="002F0460"/>
    <w:rsid w:val="002F08B7"/>
    <w:rsid w:val="002F0D95"/>
    <w:rsid w:val="002F1A27"/>
    <w:rsid w:val="002F22CD"/>
    <w:rsid w:val="002F355E"/>
    <w:rsid w:val="002F3C05"/>
    <w:rsid w:val="002F53E9"/>
    <w:rsid w:val="002F6F2D"/>
    <w:rsid w:val="00301041"/>
    <w:rsid w:val="00302978"/>
    <w:rsid w:val="00302994"/>
    <w:rsid w:val="003046F0"/>
    <w:rsid w:val="003047EE"/>
    <w:rsid w:val="0030503C"/>
    <w:rsid w:val="00306805"/>
    <w:rsid w:val="00311476"/>
    <w:rsid w:val="0031218B"/>
    <w:rsid w:val="003122C2"/>
    <w:rsid w:val="003137B1"/>
    <w:rsid w:val="0031393B"/>
    <w:rsid w:val="00315D60"/>
    <w:rsid w:val="00316F1F"/>
    <w:rsid w:val="00320A54"/>
    <w:rsid w:val="0032143C"/>
    <w:rsid w:val="003219F5"/>
    <w:rsid w:val="00322C41"/>
    <w:rsid w:val="0032571E"/>
    <w:rsid w:val="003268AB"/>
    <w:rsid w:val="003306D7"/>
    <w:rsid w:val="003348A4"/>
    <w:rsid w:val="00335197"/>
    <w:rsid w:val="00335961"/>
    <w:rsid w:val="00343010"/>
    <w:rsid w:val="003436A3"/>
    <w:rsid w:val="003448C0"/>
    <w:rsid w:val="0034526A"/>
    <w:rsid w:val="0034561D"/>
    <w:rsid w:val="00351A4F"/>
    <w:rsid w:val="00351F22"/>
    <w:rsid w:val="00353E92"/>
    <w:rsid w:val="0035423D"/>
    <w:rsid w:val="00355BB3"/>
    <w:rsid w:val="0035755D"/>
    <w:rsid w:val="00357F06"/>
    <w:rsid w:val="003608A5"/>
    <w:rsid w:val="003608C9"/>
    <w:rsid w:val="00360D9A"/>
    <w:rsid w:val="00360FB5"/>
    <w:rsid w:val="00362893"/>
    <w:rsid w:val="00362ACD"/>
    <w:rsid w:val="00372658"/>
    <w:rsid w:val="003744DE"/>
    <w:rsid w:val="00376D27"/>
    <w:rsid w:val="003773D7"/>
    <w:rsid w:val="00380405"/>
    <w:rsid w:val="003819CD"/>
    <w:rsid w:val="0038232D"/>
    <w:rsid w:val="003859F2"/>
    <w:rsid w:val="00385FCB"/>
    <w:rsid w:val="00390475"/>
    <w:rsid w:val="003907E9"/>
    <w:rsid w:val="003A1FA4"/>
    <w:rsid w:val="003A347D"/>
    <w:rsid w:val="003A369D"/>
    <w:rsid w:val="003A3E88"/>
    <w:rsid w:val="003A4FD5"/>
    <w:rsid w:val="003B3045"/>
    <w:rsid w:val="003B5A4A"/>
    <w:rsid w:val="003C2893"/>
    <w:rsid w:val="003C29BA"/>
    <w:rsid w:val="003C53FC"/>
    <w:rsid w:val="003C5536"/>
    <w:rsid w:val="003C6F92"/>
    <w:rsid w:val="003C7E06"/>
    <w:rsid w:val="003D1B21"/>
    <w:rsid w:val="003D644E"/>
    <w:rsid w:val="003D7C90"/>
    <w:rsid w:val="003E2931"/>
    <w:rsid w:val="003E31A7"/>
    <w:rsid w:val="003E5C7D"/>
    <w:rsid w:val="003E7816"/>
    <w:rsid w:val="003F05A4"/>
    <w:rsid w:val="003F4008"/>
    <w:rsid w:val="003F4859"/>
    <w:rsid w:val="003F5642"/>
    <w:rsid w:val="003F7F21"/>
    <w:rsid w:val="00401196"/>
    <w:rsid w:val="004027EB"/>
    <w:rsid w:val="004031BB"/>
    <w:rsid w:val="004034A3"/>
    <w:rsid w:val="00403A18"/>
    <w:rsid w:val="00404644"/>
    <w:rsid w:val="00405788"/>
    <w:rsid w:val="004109FE"/>
    <w:rsid w:val="0041322F"/>
    <w:rsid w:val="004143CB"/>
    <w:rsid w:val="004162B3"/>
    <w:rsid w:val="00417C60"/>
    <w:rsid w:val="00417F14"/>
    <w:rsid w:val="0042319B"/>
    <w:rsid w:val="00423F5C"/>
    <w:rsid w:val="00426E08"/>
    <w:rsid w:val="00427237"/>
    <w:rsid w:val="00430518"/>
    <w:rsid w:val="00431E3B"/>
    <w:rsid w:val="00432341"/>
    <w:rsid w:val="0043238F"/>
    <w:rsid w:val="00433025"/>
    <w:rsid w:val="00436985"/>
    <w:rsid w:val="00436CFD"/>
    <w:rsid w:val="00441A71"/>
    <w:rsid w:val="004421FA"/>
    <w:rsid w:val="00442FC5"/>
    <w:rsid w:val="00445F59"/>
    <w:rsid w:val="00446446"/>
    <w:rsid w:val="00446623"/>
    <w:rsid w:val="00451471"/>
    <w:rsid w:val="00451ADA"/>
    <w:rsid w:val="004544DF"/>
    <w:rsid w:val="00454C1A"/>
    <w:rsid w:val="00455F9B"/>
    <w:rsid w:val="004614A2"/>
    <w:rsid w:val="00461CA1"/>
    <w:rsid w:val="0046404A"/>
    <w:rsid w:val="004644DE"/>
    <w:rsid w:val="00465134"/>
    <w:rsid w:val="00467E51"/>
    <w:rsid w:val="004713D1"/>
    <w:rsid w:val="00475D8F"/>
    <w:rsid w:val="00476FAA"/>
    <w:rsid w:val="00477926"/>
    <w:rsid w:val="00477EE5"/>
    <w:rsid w:val="00480DD1"/>
    <w:rsid w:val="00482634"/>
    <w:rsid w:val="00487079"/>
    <w:rsid w:val="004909EE"/>
    <w:rsid w:val="004920D3"/>
    <w:rsid w:val="0049398D"/>
    <w:rsid w:val="004A04F7"/>
    <w:rsid w:val="004A1A43"/>
    <w:rsid w:val="004A4863"/>
    <w:rsid w:val="004A4C18"/>
    <w:rsid w:val="004A4D5E"/>
    <w:rsid w:val="004A7A87"/>
    <w:rsid w:val="004B08D0"/>
    <w:rsid w:val="004B35AB"/>
    <w:rsid w:val="004B3BB2"/>
    <w:rsid w:val="004B69CB"/>
    <w:rsid w:val="004B75AD"/>
    <w:rsid w:val="004C4CB2"/>
    <w:rsid w:val="004C6151"/>
    <w:rsid w:val="004D09EA"/>
    <w:rsid w:val="004D13AE"/>
    <w:rsid w:val="004D19CD"/>
    <w:rsid w:val="004D1AC8"/>
    <w:rsid w:val="004D28A9"/>
    <w:rsid w:val="004D2A70"/>
    <w:rsid w:val="004D4553"/>
    <w:rsid w:val="004D772E"/>
    <w:rsid w:val="004E0933"/>
    <w:rsid w:val="004E0F19"/>
    <w:rsid w:val="004E40BF"/>
    <w:rsid w:val="004E635B"/>
    <w:rsid w:val="004F0991"/>
    <w:rsid w:val="004F3079"/>
    <w:rsid w:val="004F41B8"/>
    <w:rsid w:val="004F458E"/>
    <w:rsid w:val="004F487F"/>
    <w:rsid w:val="004F4D84"/>
    <w:rsid w:val="004F57FE"/>
    <w:rsid w:val="004F609C"/>
    <w:rsid w:val="0050173E"/>
    <w:rsid w:val="00502AC5"/>
    <w:rsid w:val="005062A6"/>
    <w:rsid w:val="005072ED"/>
    <w:rsid w:val="00507302"/>
    <w:rsid w:val="00507984"/>
    <w:rsid w:val="00510A87"/>
    <w:rsid w:val="00510E21"/>
    <w:rsid w:val="00512A75"/>
    <w:rsid w:val="00514A7A"/>
    <w:rsid w:val="0051737B"/>
    <w:rsid w:val="005201E2"/>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A82"/>
    <w:rsid w:val="00535D64"/>
    <w:rsid w:val="00536739"/>
    <w:rsid w:val="00536B43"/>
    <w:rsid w:val="00537446"/>
    <w:rsid w:val="00540010"/>
    <w:rsid w:val="00540F6A"/>
    <w:rsid w:val="00541A8C"/>
    <w:rsid w:val="0054409D"/>
    <w:rsid w:val="005449BB"/>
    <w:rsid w:val="005472D7"/>
    <w:rsid w:val="00552757"/>
    <w:rsid w:val="0055365D"/>
    <w:rsid w:val="00553C7F"/>
    <w:rsid w:val="00553F7A"/>
    <w:rsid w:val="005546E1"/>
    <w:rsid w:val="0055524B"/>
    <w:rsid w:val="00560243"/>
    <w:rsid w:val="005602F0"/>
    <w:rsid w:val="0056515E"/>
    <w:rsid w:val="00566B5B"/>
    <w:rsid w:val="00566EA0"/>
    <w:rsid w:val="00567294"/>
    <w:rsid w:val="0057306D"/>
    <w:rsid w:val="00573E59"/>
    <w:rsid w:val="00576580"/>
    <w:rsid w:val="0057681B"/>
    <w:rsid w:val="00581922"/>
    <w:rsid w:val="0058701F"/>
    <w:rsid w:val="0058707C"/>
    <w:rsid w:val="005900D0"/>
    <w:rsid w:val="00591552"/>
    <w:rsid w:val="00593A25"/>
    <w:rsid w:val="00594F40"/>
    <w:rsid w:val="005958BB"/>
    <w:rsid w:val="005965BA"/>
    <w:rsid w:val="00597ABC"/>
    <w:rsid w:val="005A0853"/>
    <w:rsid w:val="005A1AFC"/>
    <w:rsid w:val="005A2175"/>
    <w:rsid w:val="005B037C"/>
    <w:rsid w:val="005B0BB0"/>
    <w:rsid w:val="005B1C8A"/>
    <w:rsid w:val="005B3281"/>
    <w:rsid w:val="005B452A"/>
    <w:rsid w:val="005B56E9"/>
    <w:rsid w:val="005B5E72"/>
    <w:rsid w:val="005C0742"/>
    <w:rsid w:val="005C1120"/>
    <w:rsid w:val="005C14C4"/>
    <w:rsid w:val="005C232C"/>
    <w:rsid w:val="005C2740"/>
    <w:rsid w:val="005C2F7B"/>
    <w:rsid w:val="005C5363"/>
    <w:rsid w:val="005C5AB1"/>
    <w:rsid w:val="005C61BD"/>
    <w:rsid w:val="005C70C2"/>
    <w:rsid w:val="005D2181"/>
    <w:rsid w:val="005D2E3B"/>
    <w:rsid w:val="005D393B"/>
    <w:rsid w:val="005D408B"/>
    <w:rsid w:val="005D5772"/>
    <w:rsid w:val="005D5DE7"/>
    <w:rsid w:val="005D6B41"/>
    <w:rsid w:val="005D6E0B"/>
    <w:rsid w:val="005E1C24"/>
    <w:rsid w:val="005E41DC"/>
    <w:rsid w:val="005E4364"/>
    <w:rsid w:val="005E4695"/>
    <w:rsid w:val="005E4819"/>
    <w:rsid w:val="005E6419"/>
    <w:rsid w:val="005E6C6E"/>
    <w:rsid w:val="005E79E6"/>
    <w:rsid w:val="005F034D"/>
    <w:rsid w:val="005F1C24"/>
    <w:rsid w:val="005F3692"/>
    <w:rsid w:val="005F4C9A"/>
    <w:rsid w:val="005F60B8"/>
    <w:rsid w:val="00603058"/>
    <w:rsid w:val="006039D3"/>
    <w:rsid w:val="00605A9B"/>
    <w:rsid w:val="006073E7"/>
    <w:rsid w:val="00607B71"/>
    <w:rsid w:val="00611833"/>
    <w:rsid w:val="00613131"/>
    <w:rsid w:val="006139CA"/>
    <w:rsid w:val="00614DE6"/>
    <w:rsid w:val="00614FF2"/>
    <w:rsid w:val="006160E8"/>
    <w:rsid w:val="006178F4"/>
    <w:rsid w:val="00620B3B"/>
    <w:rsid w:val="00621423"/>
    <w:rsid w:val="00625318"/>
    <w:rsid w:val="006259AB"/>
    <w:rsid w:val="00625B51"/>
    <w:rsid w:val="00625CA4"/>
    <w:rsid w:val="0062607A"/>
    <w:rsid w:val="00627211"/>
    <w:rsid w:val="006310DC"/>
    <w:rsid w:val="006324AB"/>
    <w:rsid w:val="0063301B"/>
    <w:rsid w:val="00633A1A"/>
    <w:rsid w:val="00633DC0"/>
    <w:rsid w:val="00636F01"/>
    <w:rsid w:val="006400FA"/>
    <w:rsid w:val="0064093A"/>
    <w:rsid w:val="00642791"/>
    <w:rsid w:val="0064525B"/>
    <w:rsid w:val="00647A9C"/>
    <w:rsid w:val="006502B1"/>
    <w:rsid w:val="00651990"/>
    <w:rsid w:val="00651D52"/>
    <w:rsid w:val="00652F35"/>
    <w:rsid w:val="00654085"/>
    <w:rsid w:val="0066251D"/>
    <w:rsid w:val="00663FBD"/>
    <w:rsid w:val="006666C3"/>
    <w:rsid w:val="00666F5F"/>
    <w:rsid w:val="00667301"/>
    <w:rsid w:val="00674F96"/>
    <w:rsid w:val="006766ED"/>
    <w:rsid w:val="006778BE"/>
    <w:rsid w:val="00680204"/>
    <w:rsid w:val="0068047E"/>
    <w:rsid w:val="00680CF5"/>
    <w:rsid w:val="006821B7"/>
    <w:rsid w:val="00682AA0"/>
    <w:rsid w:val="00683172"/>
    <w:rsid w:val="0068364F"/>
    <w:rsid w:val="006843CA"/>
    <w:rsid w:val="00684EE8"/>
    <w:rsid w:val="00687202"/>
    <w:rsid w:val="00692820"/>
    <w:rsid w:val="00692A9C"/>
    <w:rsid w:val="00695E95"/>
    <w:rsid w:val="00696561"/>
    <w:rsid w:val="00697736"/>
    <w:rsid w:val="006A21F1"/>
    <w:rsid w:val="006A7A6A"/>
    <w:rsid w:val="006B00AE"/>
    <w:rsid w:val="006B046F"/>
    <w:rsid w:val="006B074B"/>
    <w:rsid w:val="006B0EDD"/>
    <w:rsid w:val="006B2C75"/>
    <w:rsid w:val="006B3629"/>
    <w:rsid w:val="006B3B68"/>
    <w:rsid w:val="006B601C"/>
    <w:rsid w:val="006B6DA4"/>
    <w:rsid w:val="006B7AF1"/>
    <w:rsid w:val="006C0737"/>
    <w:rsid w:val="006C16E1"/>
    <w:rsid w:val="006C3591"/>
    <w:rsid w:val="006C5715"/>
    <w:rsid w:val="006D68FF"/>
    <w:rsid w:val="006D6909"/>
    <w:rsid w:val="006E53BD"/>
    <w:rsid w:val="006E55E6"/>
    <w:rsid w:val="006E56BD"/>
    <w:rsid w:val="006F1234"/>
    <w:rsid w:val="006F1898"/>
    <w:rsid w:val="006F1CED"/>
    <w:rsid w:val="006F2153"/>
    <w:rsid w:val="006F2279"/>
    <w:rsid w:val="006F2767"/>
    <w:rsid w:val="006F3F07"/>
    <w:rsid w:val="006F458D"/>
    <w:rsid w:val="006F6A37"/>
    <w:rsid w:val="00701114"/>
    <w:rsid w:val="0070426F"/>
    <w:rsid w:val="00705C34"/>
    <w:rsid w:val="00705DA3"/>
    <w:rsid w:val="0071002D"/>
    <w:rsid w:val="0071131F"/>
    <w:rsid w:val="00711560"/>
    <w:rsid w:val="00711EED"/>
    <w:rsid w:val="00714AC0"/>
    <w:rsid w:val="00714B85"/>
    <w:rsid w:val="00717675"/>
    <w:rsid w:val="0072086B"/>
    <w:rsid w:val="00721FDA"/>
    <w:rsid w:val="007237AA"/>
    <w:rsid w:val="00725B7A"/>
    <w:rsid w:val="0072617A"/>
    <w:rsid w:val="00726A88"/>
    <w:rsid w:val="00726BD1"/>
    <w:rsid w:val="007314B5"/>
    <w:rsid w:val="00732A3B"/>
    <w:rsid w:val="00732AAB"/>
    <w:rsid w:val="00732CB5"/>
    <w:rsid w:val="007332F6"/>
    <w:rsid w:val="007360DF"/>
    <w:rsid w:val="00736EC7"/>
    <w:rsid w:val="0073715F"/>
    <w:rsid w:val="00740C94"/>
    <w:rsid w:val="007413E2"/>
    <w:rsid w:val="00742678"/>
    <w:rsid w:val="00742AB6"/>
    <w:rsid w:val="00747069"/>
    <w:rsid w:val="007534DF"/>
    <w:rsid w:val="00755991"/>
    <w:rsid w:val="00757CA8"/>
    <w:rsid w:val="00757D42"/>
    <w:rsid w:val="00767616"/>
    <w:rsid w:val="00767A4B"/>
    <w:rsid w:val="0077111C"/>
    <w:rsid w:val="00771A94"/>
    <w:rsid w:val="0077275F"/>
    <w:rsid w:val="0077312C"/>
    <w:rsid w:val="007754EE"/>
    <w:rsid w:val="00777DC1"/>
    <w:rsid w:val="00780B69"/>
    <w:rsid w:val="00787545"/>
    <w:rsid w:val="00787BBD"/>
    <w:rsid w:val="0079112D"/>
    <w:rsid w:val="007916AE"/>
    <w:rsid w:val="00796DD9"/>
    <w:rsid w:val="00797266"/>
    <w:rsid w:val="007A0BDA"/>
    <w:rsid w:val="007A492E"/>
    <w:rsid w:val="007B239A"/>
    <w:rsid w:val="007B2DF1"/>
    <w:rsid w:val="007B2F52"/>
    <w:rsid w:val="007B45ED"/>
    <w:rsid w:val="007B4667"/>
    <w:rsid w:val="007B67C2"/>
    <w:rsid w:val="007B709E"/>
    <w:rsid w:val="007C05B9"/>
    <w:rsid w:val="007C13C8"/>
    <w:rsid w:val="007C17A3"/>
    <w:rsid w:val="007C17D8"/>
    <w:rsid w:val="007C2326"/>
    <w:rsid w:val="007C6105"/>
    <w:rsid w:val="007C6373"/>
    <w:rsid w:val="007C65A1"/>
    <w:rsid w:val="007C7CC9"/>
    <w:rsid w:val="007D0EF2"/>
    <w:rsid w:val="007D364C"/>
    <w:rsid w:val="007D3841"/>
    <w:rsid w:val="007D527B"/>
    <w:rsid w:val="007D6398"/>
    <w:rsid w:val="007E32FD"/>
    <w:rsid w:val="007E38CC"/>
    <w:rsid w:val="007E497A"/>
    <w:rsid w:val="007E6AA2"/>
    <w:rsid w:val="007E7C6D"/>
    <w:rsid w:val="007F1477"/>
    <w:rsid w:val="007F1B4D"/>
    <w:rsid w:val="007F339F"/>
    <w:rsid w:val="007F33BB"/>
    <w:rsid w:val="007F777E"/>
    <w:rsid w:val="008007C9"/>
    <w:rsid w:val="0080103D"/>
    <w:rsid w:val="0080197B"/>
    <w:rsid w:val="00802ED7"/>
    <w:rsid w:val="00804D43"/>
    <w:rsid w:val="00805A51"/>
    <w:rsid w:val="00812F57"/>
    <w:rsid w:val="008172F4"/>
    <w:rsid w:val="00820F58"/>
    <w:rsid w:val="0082264A"/>
    <w:rsid w:val="00826ADD"/>
    <w:rsid w:val="008333A9"/>
    <w:rsid w:val="008334F7"/>
    <w:rsid w:val="008338CF"/>
    <w:rsid w:val="00833C78"/>
    <w:rsid w:val="0083526B"/>
    <w:rsid w:val="00837371"/>
    <w:rsid w:val="00837DC5"/>
    <w:rsid w:val="00840E3D"/>
    <w:rsid w:val="00842155"/>
    <w:rsid w:val="008426FD"/>
    <w:rsid w:val="00842C6F"/>
    <w:rsid w:val="00845237"/>
    <w:rsid w:val="0084625A"/>
    <w:rsid w:val="00850DBC"/>
    <w:rsid w:val="0085456B"/>
    <w:rsid w:val="008568EC"/>
    <w:rsid w:val="00860D9F"/>
    <w:rsid w:val="00861889"/>
    <w:rsid w:val="008627AC"/>
    <w:rsid w:val="00863353"/>
    <w:rsid w:val="008633EA"/>
    <w:rsid w:val="0086469E"/>
    <w:rsid w:val="00870F68"/>
    <w:rsid w:val="00872142"/>
    <w:rsid w:val="00873B2D"/>
    <w:rsid w:val="00874867"/>
    <w:rsid w:val="00875E1C"/>
    <w:rsid w:val="00876B5F"/>
    <w:rsid w:val="00881922"/>
    <w:rsid w:val="008830CD"/>
    <w:rsid w:val="0088338D"/>
    <w:rsid w:val="00883E81"/>
    <w:rsid w:val="008848D8"/>
    <w:rsid w:val="008853DA"/>
    <w:rsid w:val="008867EB"/>
    <w:rsid w:val="0089388C"/>
    <w:rsid w:val="00893B06"/>
    <w:rsid w:val="008941DB"/>
    <w:rsid w:val="008A04B7"/>
    <w:rsid w:val="008A20D3"/>
    <w:rsid w:val="008A4301"/>
    <w:rsid w:val="008B1818"/>
    <w:rsid w:val="008B2960"/>
    <w:rsid w:val="008B2FCC"/>
    <w:rsid w:val="008B3250"/>
    <w:rsid w:val="008B37CC"/>
    <w:rsid w:val="008B3D4C"/>
    <w:rsid w:val="008B58E3"/>
    <w:rsid w:val="008C1122"/>
    <w:rsid w:val="008C24A4"/>
    <w:rsid w:val="008C2C06"/>
    <w:rsid w:val="008C4FA2"/>
    <w:rsid w:val="008C50E4"/>
    <w:rsid w:val="008C6477"/>
    <w:rsid w:val="008D1753"/>
    <w:rsid w:val="008D31C4"/>
    <w:rsid w:val="008E06E0"/>
    <w:rsid w:val="008E4970"/>
    <w:rsid w:val="008E52E6"/>
    <w:rsid w:val="008E5B75"/>
    <w:rsid w:val="008E6D4E"/>
    <w:rsid w:val="008E72AA"/>
    <w:rsid w:val="008E7A74"/>
    <w:rsid w:val="008E7EBD"/>
    <w:rsid w:val="008F191E"/>
    <w:rsid w:val="008F1CD4"/>
    <w:rsid w:val="008F436F"/>
    <w:rsid w:val="008F455A"/>
    <w:rsid w:val="00902A75"/>
    <w:rsid w:val="0090392C"/>
    <w:rsid w:val="00904533"/>
    <w:rsid w:val="0090566F"/>
    <w:rsid w:val="00906722"/>
    <w:rsid w:val="00910A74"/>
    <w:rsid w:val="00912BBF"/>
    <w:rsid w:val="00912D11"/>
    <w:rsid w:val="0091789A"/>
    <w:rsid w:val="00921B35"/>
    <w:rsid w:val="00923383"/>
    <w:rsid w:val="00927461"/>
    <w:rsid w:val="009329BF"/>
    <w:rsid w:val="00932F7D"/>
    <w:rsid w:val="00934141"/>
    <w:rsid w:val="00936F6E"/>
    <w:rsid w:val="0094017A"/>
    <w:rsid w:val="009405D3"/>
    <w:rsid w:val="009408A1"/>
    <w:rsid w:val="00941577"/>
    <w:rsid w:val="009446A1"/>
    <w:rsid w:val="00945212"/>
    <w:rsid w:val="00946217"/>
    <w:rsid w:val="00947426"/>
    <w:rsid w:val="00947D50"/>
    <w:rsid w:val="009502A7"/>
    <w:rsid w:val="00951A8C"/>
    <w:rsid w:val="009522CC"/>
    <w:rsid w:val="00955E05"/>
    <w:rsid w:val="0096041D"/>
    <w:rsid w:val="0096094A"/>
    <w:rsid w:val="0096109F"/>
    <w:rsid w:val="00961533"/>
    <w:rsid w:val="0096228B"/>
    <w:rsid w:val="0096389B"/>
    <w:rsid w:val="0096451A"/>
    <w:rsid w:val="00965354"/>
    <w:rsid w:val="00965787"/>
    <w:rsid w:val="00966587"/>
    <w:rsid w:val="00967565"/>
    <w:rsid w:val="00967A4A"/>
    <w:rsid w:val="00971078"/>
    <w:rsid w:val="00973B73"/>
    <w:rsid w:val="00974932"/>
    <w:rsid w:val="0098039F"/>
    <w:rsid w:val="00981117"/>
    <w:rsid w:val="00982CE4"/>
    <w:rsid w:val="00983040"/>
    <w:rsid w:val="00987C97"/>
    <w:rsid w:val="0099029E"/>
    <w:rsid w:val="009909A9"/>
    <w:rsid w:val="00992B1C"/>
    <w:rsid w:val="00996B52"/>
    <w:rsid w:val="00996E59"/>
    <w:rsid w:val="009A07C1"/>
    <w:rsid w:val="009A0C65"/>
    <w:rsid w:val="009A11C6"/>
    <w:rsid w:val="009A14BD"/>
    <w:rsid w:val="009A4BBD"/>
    <w:rsid w:val="009A76DB"/>
    <w:rsid w:val="009B0602"/>
    <w:rsid w:val="009B0FCA"/>
    <w:rsid w:val="009B108C"/>
    <w:rsid w:val="009B2E6F"/>
    <w:rsid w:val="009C03DF"/>
    <w:rsid w:val="009C087B"/>
    <w:rsid w:val="009C1989"/>
    <w:rsid w:val="009C47CC"/>
    <w:rsid w:val="009C59F0"/>
    <w:rsid w:val="009C615B"/>
    <w:rsid w:val="009D067C"/>
    <w:rsid w:val="009D06EC"/>
    <w:rsid w:val="009D136B"/>
    <w:rsid w:val="009D1D06"/>
    <w:rsid w:val="009D31A0"/>
    <w:rsid w:val="009D64C4"/>
    <w:rsid w:val="009E0470"/>
    <w:rsid w:val="009E1699"/>
    <w:rsid w:val="009E280F"/>
    <w:rsid w:val="009E4167"/>
    <w:rsid w:val="009E4DD1"/>
    <w:rsid w:val="009E605D"/>
    <w:rsid w:val="009E6C8C"/>
    <w:rsid w:val="009E75FE"/>
    <w:rsid w:val="009F34B7"/>
    <w:rsid w:val="009F489D"/>
    <w:rsid w:val="009F63C1"/>
    <w:rsid w:val="009F6FAF"/>
    <w:rsid w:val="009F732D"/>
    <w:rsid w:val="009F734E"/>
    <w:rsid w:val="009F77E5"/>
    <w:rsid w:val="00A003D3"/>
    <w:rsid w:val="00A0173C"/>
    <w:rsid w:val="00A02910"/>
    <w:rsid w:val="00A03F14"/>
    <w:rsid w:val="00A0489E"/>
    <w:rsid w:val="00A07E80"/>
    <w:rsid w:val="00A10B79"/>
    <w:rsid w:val="00A13AC3"/>
    <w:rsid w:val="00A14FC3"/>
    <w:rsid w:val="00A16AF5"/>
    <w:rsid w:val="00A25446"/>
    <w:rsid w:val="00A26E97"/>
    <w:rsid w:val="00A27AF0"/>
    <w:rsid w:val="00A316BF"/>
    <w:rsid w:val="00A33E9A"/>
    <w:rsid w:val="00A347F5"/>
    <w:rsid w:val="00A34CBE"/>
    <w:rsid w:val="00A35613"/>
    <w:rsid w:val="00A37E71"/>
    <w:rsid w:val="00A404A5"/>
    <w:rsid w:val="00A407E7"/>
    <w:rsid w:val="00A41D92"/>
    <w:rsid w:val="00A41F50"/>
    <w:rsid w:val="00A420E7"/>
    <w:rsid w:val="00A43401"/>
    <w:rsid w:val="00A46310"/>
    <w:rsid w:val="00A5031D"/>
    <w:rsid w:val="00A51574"/>
    <w:rsid w:val="00A5367B"/>
    <w:rsid w:val="00A54959"/>
    <w:rsid w:val="00A55E3C"/>
    <w:rsid w:val="00A567CC"/>
    <w:rsid w:val="00A57AB1"/>
    <w:rsid w:val="00A60242"/>
    <w:rsid w:val="00A61E49"/>
    <w:rsid w:val="00A620F5"/>
    <w:rsid w:val="00A6306D"/>
    <w:rsid w:val="00A63BF2"/>
    <w:rsid w:val="00A63C20"/>
    <w:rsid w:val="00A6405F"/>
    <w:rsid w:val="00A65043"/>
    <w:rsid w:val="00A65EB2"/>
    <w:rsid w:val="00A6651B"/>
    <w:rsid w:val="00A6776B"/>
    <w:rsid w:val="00A70297"/>
    <w:rsid w:val="00A71E8C"/>
    <w:rsid w:val="00A7218C"/>
    <w:rsid w:val="00A73C2D"/>
    <w:rsid w:val="00A73DD4"/>
    <w:rsid w:val="00A74794"/>
    <w:rsid w:val="00A750A8"/>
    <w:rsid w:val="00A75BF7"/>
    <w:rsid w:val="00A763FB"/>
    <w:rsid w:val="00A76823"/>
    <w:rsid w:val="00A804E9"/>
    <w:rsid w:val="00A823E3"/>
    <w:rsid w:val="00A82695"/>
    <w:rsid w:val="00A8566B"/>
    <w:rsid w:val="00A8569D"/>
    <w:rsid w:val="00A860B6"/>
    <w:rsid w:val="00A86514"/>
    <w:rsid w:val="00A86ABA"/>
    <w:rsid w:val="00A87F2B"/>
    <w:rsid w:val="00A90E4A"/>
    <w:rsid w:val="00A95E24"/>
    <w:rsid w:val="00A97605"/>
    <w:rsid w:val="00AA233F"/>
    <w:rsid w:val="00AA351B"/>
    <w:rsid w:val="00AA3606"/>
    <w:rsid w:val="00AA5994"/>
    <w:rsid w:val="00AA6D00"/>
    <w:rsid w:val="00AA7541"/>
    <w:rsid w:val="00AB0B54"/>
    <w:rsid w:val="00AB0BE8"/>
    <w:rsid w:val="00AB0F83"/>
    <w:rsid w:val="00AB366A"/>
    <w:rsid w:val="00AB3BDE"/>
    <w:rsid w:val="00AB3BF8"/>
    <w:rsid w:val="00AB4421"/>
    <w:rsid w:val="00AB5ED5"/>
    <w:rsid w:val="00AB63F4"/>
    <w:rsid w:val="00AB64BD"/>
    <w:rsid w:val="00AB710D"/>
    <w:rsid w:val="00AB7909"/>
    <w:rsid w:val="00AC108C"/>
    <w:rsid w:val="00AC2BBF"/>
    <w:rsid w:val="00AC56E0"/>
    <w:rsid w:val="00AD0E85"/>
    <w:rsid w:val="00AD2282"/>
    <w:rsid w:val="00AD235E"/>
    <w:rsid w:val="00AD3675"/>
    <w:rsid w:val="00AD783B"/>
    <w:rsid w:val="00AE0C34"/>
    <w:rsid w:val="00AE5F25"/>
    <w:rsid w:val="00AF2D29"/>
    <w:rsid w:val="00AF35D0"/>
    <w:rsid w:val="00AF6B58"/>
    <w:rsid w:val="00AF6E51"/>
    <w:rsid w:val="00AF7475"/>
    <w:rsid w:val="00B00FB2"/>
    <w:rsid w:val="00B03F08"/>
    <w:rsid w:val="00B05656"/>
    <w:rsid w:val="00B07325"/>
    <w:rsid w:val="00B076FD"/>
    <w:rsid w:val="00B12FAE"/>
    <w:rsid w:val="00B13C84"/>
    <w:rsid w:val="00B14512"/>
    <w:rsid w:val="00B145FF"/>
    <w:rsid w:val="00B17B5C"/>
    <w:rsid w:val="00B200C3"/>
    <w:rsid w:val="00B21D4E"/>
    <w:rsid w:val="00B2284F"/>
    <w:rsid w:val="00B2437E"/>
    <w:rsid w:val="00B2500F"/>
    <w:rsid w:val="00B2621F"/>
    <w:rsid w:val="00B26CD5"/>
    <w:rsid w:val="00B27D03"/>
    <w:rsid w:val="00B35B59"/>
    <w:rsid w:val="00B36CD1"/>
    <w:rsid w:val="00B433BB"/>
    <w:rsid w:val="00B45070"/>
    <w:rsid w:val="00B47775"/>
    <w:rsid w:val="00B52106"/>
    <w:rsid w:val="00B53274"/>
    <w:rsid w:val="00B542E9"/>
    <w:rsid w:val="00B56843"/>
    <w:rsid w:val="00B57648"/>
    <w:rsid w:val="00B61390"/>
    <w:rsid w:val="00B631A2"/>
    <w:rsid w:val="00B64DC9"/>
    <w:rsid w:val="00B701F8"/>
    <w:rsid w:val="00B70B99"/>
    <w:rsid w:val="00B749D8"/>
    <w:rsid w:val="00B74B21"/>
    <w:rsid w:val="00B75122"/>
    <w:rsid w:val="00B7695F"/>
    <w:rsid w:val="00B77BF1"/>
    <w:rsid w:val="00B80EE9"/>
    <w:rsid w:val="00B81C62"/>
    <w:rsid w:val="00B84505"/>
    <w:rsid w:val="00B853C5"/>
    <w:rsid w:val="00B85F49"/>
    <w:rsid w:val="00B87575"/>
    <w:rsid w:val="00B87C89"/>
    <w:rsid w:val="00B90F2A"/>
    <w:rsid w:val="00B91303"/>
    <w:rsid w:val="00B91345"/>
    <w:rsid w:val="00B9147D"/>
    <w:rsid w:val="00B94C5E"/>
    <w:rsid w:val="00B96BB6"/>
    <w:rsid w:val="00BA200A"/>
    <w:rsid w:val="00BA475E"/>
    <w:rsid w:val="00BA49B6"/>
    <w:rsid w:val="00BA60D0"/>
    <w:rsid w:val="00BA61C8"/>
    <w:rsid w:val="00BB046D"/>
    <w:rsid w:val="00BB1469"/>
    <w:rsid w:val="00BB23A0"/>
    <w:rsid w:val="00BB3309"/>
    <w:rsid w:val="00BB38C9"/>
    <w:rsid w:val="00BB3B97"/>
    <w:rsid w:val="00BB4338"/>
    <w:rsid w:val="00BB60BE"/>
    <w:rsid w:val="00BC19C8"/>
    <w:rsid w:val="00BC30C2"/>
    <w:rsid w:val="00BC3591"/>
    <w:rsid w:val="00BC372B"/>
    <w:rsid w:val="00BC5D83"/>
    <w:rsid w:val="00BC669F"/>
    <w:rsid w:val="00BD04C5"/>
    <w:rsid w:val="00BD2977"/>
    <w:rsid w:val="00BD2D70"/>
    <w:rsid w:val="00BD51DC"/>
    <w:rsid w:val="00BD5468"/>
    <w:rsid w:val="00BD6096"/>
    <w:rsid w:val="00BE069F"/>
    <w:rsid w:val="00BE17CB"/>
    <w:rsid w:val="00BE198B"/>
    <w:rsid w:val="00BE261A"/>
    <w:rsid w:val="00BE3C56"/>
    <w:rsid w:val="00BE5711"/>
    <w:rsid w:val="00BE617D"/>
    <w:rsid w:val="00BE6796"/>
    <w:rsid w:val="00BF0677"/>
    <w:rsid w:val="00BF2932"/>
    <w:rsid w:val="00BF2F22"/>
    <w:rsid w:val="00BF4280"/>
    <w:rsid w:val="00BF5C52"/>
    <w:rsid w:val="00BF64A5"/>
    <w:rsid w:val="00C00AAB"/>
    <w:rsid w:val="00C00CFC"/>
    <w:rsid w:val="00C01811"/>
    <w:rsid w:val="00C02CF0"/>
    <w:rsid w:val="00C036FD"/>
    <w:rsid w:val="00C03857"/>
    <w:rsid w:val="00C04139"/>
    <w:rsid w:val="00C0441F"/>
    <w:rsid w:val="00C0677C"/>
    <w:rsid w:val="00C077BF"/>
    <w:rsid w:val="00C07F5E"/>
    <w:rsid w:val="00C115B7"/>
    <w:rsid w:val="00C213B4"/>
    <w:rsid w:val="00C24515"/>
    <w:rsid w:val="00C25266"/>
    <w:rsid w:val="00C2634F"/>
    <w:rsid w:val="00C26CDE"/>
    <w:rsid w:val="00C27353"/>
    <w:rsid w:val="00C316CA"/>
    <w:rsid w:val="00C31B45"/>
    <w:rsid w:val="00C343AE"/>
    <w:rsid w:val="00C3597A"/>
    <w:rsid w:val="00C404ED"/>
    <w:rsid w:val="00C436A4"/>
    <w:rsid w:val="00C5223D"/>
    <w:rsid w:val="00C52521"/>
    <w:rsid w:val="00C5525B"/>
    <w:rsid w:val="00C55479"/>
    <w:rsid w:val="00C56D63"/>
    <w:rsid w:val="00C57C02"/>
    <w:rsid w:val="00C57DDA"/>
    <w:rsid w:val="00C61653"/>
    <w:rsid w:val="00C616F4"/>
    <w:rsid w:val="00C6215F"/>
    <w:rsid w:val="00C628B8"/>
    <w:rsid w:val="00C628F7"/>
    <w:rsid w:val="00C63181"/>
    <w:rsid w:val="00C653DA"/>
    <w:rsid w:val="00C661D1"/>
    <w:rsid w:val="00C66957"/>
    <w:rsid w:val="00C66A6F"/>
    <w:rsid w:val="00C66D24"/>
    <w:rsid w:val="00C66F91"/>
    <w:rsid w:val="00C67F0F"/>
    <w:rsid w:val="00C70E1D"/>
    <w:rsid w:val="00C7153C"/>
    <w:rsid w:val="00C73E94"/>
    <w:rsid w:val="00C76E8A"/>
    <w:rsid w:val="00C832F7"/>
    <w:rsid w:val="00C83B41"/>
    <w:rsid w:val="00C86C04"/>
    <w:rsid w:val="00C90D3F"/>
    <w:rsid w:val="00C93D60"/>
    <w:rsid w:val="00C9409E"/>
    <w:rsid w:val="00C95142"/>
    <w:rsid w:val="00C96957"/>
    <w:rsid w:val="00CA1DBC"/>
    <w:rsid w:val="00CA2AA7"/>
    <w:rsid w:val="00CB295E"/>
    <w:rsid w:val="00CB51EE"/>
    <w:rsid w:val="00CB5EB5"/>
    <w:rsid w:val="00CC0717"/>
    <w:rsid w:val="00CC0977"/>
    <w:rsid w:val="00CC0B1C"/>
    <w:rsid w:val="00CC2B10"/>
    <w:rsid w:val="00CC322F"/>
    <w:rsid w:val="00CC63E5"/>
    <w:rsid w:val="00CD2FD9"/>
    <w:rsid w:val="00CD6537"/>
    <w:rsid w:val="00CD6B32"/>
    <w:rsid w:val="00CD6C5E"/>
    <w:rsid w:val="00CD7340"/>
    <w:rsid w:val="00CD7A1D"/>
    <w:rsid w:val="00CE0332"/>
    <w:rsid w:val="00CE24D5"/>
    <w:rsid w:val="00CE3AC7"/>
    <w:rsid w:val="00CE4223"/>
    <w:rsid w:val="00CE514D"/>
    <w:rsid w:val="00CE64E7"/>
    <w:rsid w:val="00CF2AB5"/>
    <w:rsid w:val="00CF2B9D"/>
    <w:rsid w:val="00CF2FDE"/>
    <w:rsid w:val="00CF3246"/>
    <w:rsid w:val="00CF3AA9"/>
    <w:rsid w:val="00CF4355"/>
    <w:rsid w:val="00CF4E74"/>
    <w:rsid w:val="00CF5F7B"/>
    <w:rsid w:val="00D005BC"/>
    <w:rsid w:val="00D01B12"/>
    <w:rsid w:val="00D03D8D"/>
    <w:rsid w:val="00D04037"/>
    <w:rsid w:val="00D0449D"/>
    <w:rsid w:val="00D05216"/>
    <w:rsid w:val="00D05DA9"/>
    <w:rsid w:val="00D06477"/>
    <w:rsid w:val="00D1067E"/>
    <w:rsid w:val="00D1219E"/>
    <w:rsid w:val="00D13230"/>
    <w:rsid w:val="00D149E0"/>
    <w:rsid w:val="00D16688"/>
    <w:rsid w:val="00D17E33"/>
    <w:rsid w:val="00D209F4"/>
    <w:rsid w:val="00D21194"/>
    <w:rsid w:val="00D2235C"/>
    <w:rsid w:val="00D22655"/>
    <w:rsid w:val="00D25415"/>
    <w:rsid w:val="00D26687"/>
    <w:rsid w:val="00D26AD6"/>
    <w:rsid w:val="00D31740"/>
    <w:rsid w:val="00D3223B"/>
    <w:rsid w:val="00D33273"/>
    <w:rsid w:val="00D33889"/>
    <w:rsid w:val="00D34FC6"/>
    <w:rsid w:val="00D35A0B"/>
    <w:rsid w:val="00D3638A"/>
    <w:rsid w:val="00D36753"/>
    <w:rsid w:val="00D37F3C"/>
    <w:rsid w:val="00D44C55"/>
    <w:rsid w:val="00D44E14"/>
    <w:rsid w:val="00D45496"/>
    <w:rsid w:val="00D461EF"/>
    <w:rsid w:val="00D46EEA"/>
    <w:rsid w:val="00D5337F"/>
    <w:rsid w:val="00D5532D"/>
    <w:rsid w:val="00D56E1A"/>
    <w:rsid w:val="00D6251D"/>
    <w:rsid w:val="00D62979"/>
    <w:rsid w:val="00D62CCC"/>
    <w:rsid w:val="00D636C1"/>
    <w:rsid w:val="00D6401E"/>
    <w:rsid w:val="00D65CF8"/>
    <w:rsid w:val="00D703ED"/>
    <w:rsid w:val="00D72B43"/>
    <w:rsid w:val="00D73637"/>
    <w:rsid w:val="00D73FAC"/>
    <w:rsid w:val="00D777CA"/>
    <w:rsid w:val="00D810CB"/>
    <w:rsid w:val="00D812EC"/>
    <w:rsid w:val="00D8194E"/>
    <w:rsid w:val="00D82F98"/>
    <w:rsid w:val="00D849DA"/>
    <w:rsid w:val="00D84C5C"/>
    <w:rsid w:val="00D86A9A"/>
    <w:rsid w:val="00D873CD"/>
    <w:rsid w:val="00D90102"/>
    <w:rsid w:val="00D91D48"/>
    <w:rsid w:val="00D929A2"/>
    <w:rsid w:val="00D96BDD"/>
    <w:rsid w:val="00D96D00"/>
    <w:rsid w:val="00DA2A99"/>
    <w:rsid w:val="00DA3709"/>
    <w:rsid w:val="00DA45E4"/>
    <w:rsid w:val="00DA4696"/>
    <w:rsid w:val="00DA49C4"/>
    <w:rsid w:val="00DA5901"/>
    <w:rsid w:val="00DA7102"/>
    <w:rsid w:val="00DB5A48"/>
    <w:rsid w:val="00DC1E48"/>
    <w:rsid w:val="00DC3920"/>
    <w:rsid w:val="00DC3AEC"/>
    <w:rsid w:val="00DC3BAA"/>
    <w:rsid w:val="00DC3D03"/>
    <w:rsid w:val="00DC7472"/>
    <w:rsid w:val="00DD1173"/>
    <w:rsid w:val="00DD2762"/>
    <w:rsid w:val="00DD40D1"/>
    <w:rsid w:val="00DD4819"/>
    <w:rsid w:val="00DD4FB2"/>
    <w:rsid w:val="00DD6296"/>
    <w:rsid w:val="00DD631B"/>
    <w:rsid w:val="00DE1AC1"/>
    <w:rsid w:val="00DE2221"/>
    <w:rsid w:val="00DE36B1"/>
    <w:rsid w:val="00DE3955"/>
    <w:rsid w:val="00DE5C3E"/>
    <w:rsid w:val="00DF25F2"/>
    <w:rsid w:val="00DF2764"/>
    <w:rsid w:val="00DF4FE7"/>
    <w:rsid w:val="00DF5BE9"/>
    <w:rsid w:val="00E00215"/>
    <w:rsid w:val="00E00C86"/>
    <w:rsid w:val="00E01321"/>
    <w:rsid w:val="00E01865"/>
    <w:rsid w:val="00E02750"/>
    <w:rsid w:val="00E10278"/>
    <w:rsid w:val="00E10519"/>
    <w:rsid w:val="00E127B5"/>
    <w:rsid w:val="00E1317F"/>
    <w:rsid w:val="00E137F4"/>
    <w:rsid w:val="00E15C6B"/>
    <w:rsid w:val="00E17229"/>
    <w:rsid w:val="00E3055C"/>
    <w:rsid w:val="00E30C49"/>
    <w:rsid w:val="00E32ACA"/>
    <w:rsid w:val="00E33A0A"/>
    <w:rsid w:val="00E33D22"/>
    <w:rsid w:val="00E3415C"/>
    <w:rsid w:val="00E34279"/>
    <w:rsid w:val="00E3447E"/>
    <w:rsid w:val="00E43F1C"/>
    <w:rsid w:val="00E45F2B"/>
    <w:rsid w:val="00E46397"/>
    <w:rsid w:val="00E463D8"/>
    <w:rsid w:val="00E46DD1"/>
    <w:rsid w:val="00E474EE"/>
    <w:rsid w:val="00E4783A"/>
    <w:rsid w:val="00E478DA"/>
    <w:rsid w:val="00E502A0"/>
    <w:rsid w:val="00E50A02"/>
    <w:rsid w:val="00E50E55"/>
    <w:rsid w:val="00E50E9A"/>
    <w:rsid w:val="00E52E13"/>
    <w:rsid w:val="00E54A3D"/>
    <w:rsid w:val="00E553F0"/>
    <w:rsid w:val="00E55AB0"/>
    <w:rsid w:val="00E5707E"/>
    <w:rsid w:val="00E61BA8"/>
    <w:rsid w:val="00E63B49"/>
    <w:rsid w:val="00E65B4C"/>
    <w:rsid w:val="00E676CE"/>
    <w:rsid w:val="00E70D29"/>
    <w:rsid w:val="00E718FE"/>
    <w:rsid w:val="00E72405"/>
    <w:rsid w:val="00E72B8B"/>
    <w:rsid w:val="00E72F5E"/>
    <w:rsid w:val="00E74579"/>
    <w:rsid w:val="00E74A67"/>
    <w:rsid w:val="00E77AE7"/>
    <w:rsid w:val="00E84F1B"/>
    <w:rsid w:val="00E86CF5"/>
    <w:rsid w:val="00E86DC9"/>
    <w:rsid w:val="00E8790E"/>
    <w:rsid w:val="00E90321"/>
    <w:rsid w:val="00E9067D"/>
    <w:rsid w:val="00E93328"/>
    <w:rsid w:val="00E956DC"/>
    <w:rsid w:val="00E97A70"/>
    <w:rsid w:val="00E97F3E"/>
    <w:rsid w:val="00EA048F"/>
    <w:rsid w:val="00EA17C9"/>
    <w:rsid w:val="00EA17EF"/>
    <w:rsid w:val="00EA23B9"/>
    <w:rsid w:val="00EA38A4"/>
    <w:rsid w:val="00EA4044"/>
    <w:rsid w:val="00EA760A"/>
    <w:rsid w:val="00EB2375"/>
    <w:rsid w:val="00EB2955"/>
    <w:rsid w:val="00EB2CCE"/>
    <w:rsid w:val="00EB431B"/>
    <w:rsid w:val="00EB4C0D"/>
    <w:rsid w:val="00EB66FF"/>
    <w:rsid w:val="00EB7107"/>
    <w:rsid w:val="00EC06EC"/>
    <w:rsid w:val="00EC14F5"/>
    <w:rsid w:val="00EC2BAE"/>
    <w:rsid w:val="00EC3945"/>
    <w:rsid w:val="00EC433B"/>
    <w:rsid w:val="00EC4CE0"/>
    <w:rsid w:val="00EC5E69"/>
    <w:rsid w:val="00EC7351"/>
    <w:rsid w:val="00ED07D0"/>
    <w:rsid w:val="00ED155E"/>
    <w:rsid w:val="00ED21A4"/>
    <w:rsid w:val="00ED448A"/>
    <w:rsid w:val="00ED6DCB"/>
    <w:rsid w:val="00ED6FA8"/>
    <w:rsid w:val="00ED7BE1"/>
    <w:rsid w:val="00EE179A"/>
    <w:rsid w:val="00EE3029"/>
    <w:rsid w:val="00EE485F"/>
    <w:rsid w:val="00EE62CD"/>
    <w:rsid w:val="00EE6AA2"/>
    <w:rsid w:val="00EE72BE"/>
    <w:rsid w:val="00EF2FE9"/>
    <w:rsid w:val="00EF3E1C"/>
    <w:rsid w:val="00EF4C64"/>
    <w:rsid w:val="00EF5A2B"/>
    <w:rsid w:val="00EF680F"/>
    <w:rsid w:val="00EF6EE4"/>
    <w:rsid w:val="00F013BE"/>
    <w:rsid w:val="00F03212"/>
    <w:rsid w:val="00F0446E"/>
    <w:rsid w:val="00F048D7"/>
    <w:rsid w:val="00F04B23"/>
    <w:rsid w:val="00F05EB0"/>
    <w:rsid w:val="00F0682B"/>
    <w:rsid w:val="00F07E46"/>
    <w:rsid w:val="00F10420"/>
    <w:rsid w:val="00F12485"/>
    <w:rsid w:val="00F14F30"/>
    <w:rsid w:val="00F15201"/>
    <w:rsid w:val="00F153CC"/>
    <w:rsid w:val="00F20546"/>
    <w:rsid w:val="00F2062C"/>
    <w:rsid w:val="00F215A6"/>
    <w:rsid w:val="00F21C97"/>
    <w:rsid w:val="00F245C6"/>
    <w:rsid w:val="00F251E3"/>
    <w:rsid w:val="00F260C9"/>
    <w:rsid w:val="00F3542B"/>
    <w:rsid w:val="00F37F37"/>
    <w:rsid w:val="00F41A7E"/>
    <w:rsid w:val="00F42512"/>
    <w:rsid w:val="00F42C9D"/>
    <w:rsid w:val="00F42FCF"/>
    <w:rsid w:val="00F4394D"/>
    <w:rsid w:val="00F45B7C"/>
    <w:rsid w:val="00F52CA0"/>
    <w:rsid w:val="00F53638"/>
    <w:rsid w:val="00F5410A"/>
    <w:rsid w:val="00F541B8"/>
    <w:rsid w:val="00F547E6"/>
    <w:rsid w:val="00F5619A"/>
    <w:rsid w:val="00F57032"/>
    <w:rsid w:val="00F5724B"/>
    <w:rsid w:val="00F574DC"/>
    <w:rsid w:val="00F6789C"/>
    <w:rsid w:val="00F6795B"/>
    <w:rsid w:val="00F70C4B"/>
    <w:rsid w:val="00F7171B"/>
    <w:rsid w:val="00F725EC"/>
    <w:rsid w:val="00F72A30"/>
    <w:rsid w:val="00F743E5"/>
    <w:rsid w:val="00F74955"/>
    <w:rsid w:val="00F75D4C"/>
    <w:rsid w:val="00F75EE3"/>
    <w:rsid w:val="00F76446"/>
    <w:rsid w:val="00F77EDB"/>
    <w:rsid w:val="00F810BE"/>
    <w:rsid w:val="00F85071"/>
    <w:rsid w:val="00F91696"/>
    <w:rsid w:val="00F962BC"/>
    <w:rsid w:val="00F96FF0"/>
    <w:rsid w:val="00FA1212"/>
    <w:rsid w:val="00FA2A7A"/>
    <w:rsid w:val="00FA423E"/>
    <w:rsid w:val="00FA4F68"/>
    <w:rsid w:val="00FB179D"/>
    <w:rsid w:val="00FB2F38"/>
    <w:rsid w:val="00FB6A99"/>
    <w:rsid w:val="00FC17D3"/>
    <w:rsid w:val="00FC25E9"/>
    <w:rsid w:val="00FC32CF"/>
    <w:rsid w:val="00FC3822"/>
    <w:rsid w:val="00FC6542"/>
    <w:rsid w:val="00FC7877"/>
    <w:rsid w:val="00FD0E7B"/>
    <w:rsid w:val="00FD0F0C"/>
    <w:rsid w:val="00FD102F"/>
    <w:rsid w:val="00FD2F4E"/>
    <w:rsid w:val="00FD769C"/>
    <w:rsid w:val="00FD77C3"/>
    <w:rsid w:val="00FE072C"/>
    <w:rsid w:val="00FE09F6"/>
    <w:rsid w:val="00FE0C63"/>
    <w:rsid w:val="00FE137E"/>
    <w:rsid w:val="00FE2EC8"/>
    <w:rsid w:val="00FE3032"/>
    <w:rsid w:val="00FE323E"/>
    <w:rsid w:val="00FE32DF"/>
    <w:rsid w:val="00FF5617"/>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B2A17D5"/>
  <w15:docId w15:val="{E8377BA9-6226-4AE9-89A2-4AE736A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styleId="UnresolvedMention">
    <w:name w:val="Unresolved Mention"/>
    <w:basedOn w:val="DefaultParagraphFont"/>
    <w:uiPriority w:val="99"/>
    <w:semiHidden/>
    <w:unhideWhenUsed/>
    <w:rsid w:val="00932F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eader" Target="header2.xml"/><Relationship Id="rId26" Type="http://schemas.openxmlformats.org/officeDocument/2006/relationships/hyperlink" Target="https://www.cde.ca.gov/sp/se/ac/documents/cadyslexiaguidelines.pdf" TargetMode="External"/><Relationship Id="rId39" Type="http://schemas.openxmlformats.org/officeDocument/2006/relationships/theme" Target="theme/theme1.xml"/><Relationship Id="rId21" Type="http://schemas.openxmlformats.org/officeDocument/2006/relationships/hyperlink" Target="https://www.cde.ca.gov/ta/tg/ca/disablecodes.asp" TargetMode="External"/><Relationship Id="rId34" Type="http://schemas.openxmlformats.org/officeDocument/2006/relationships/hyperlink" Target="http://www.dcn-cde.ca.gov/reports/casp2012.pdf" TargetMode="Externa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5" Type="http://schemas.openxmlformats.org/officeDocument/2006/relationships/hyperlink" Target="http://www.schoolneuropsych.com/document.php?file=FlanaganAlfonso_2perPage.pdf" TargetMode="External"/><Relationship Id="rId33" Type="http://schemas.openxmlformats.org/officeDocument/2006/relationships/hyperlink" Target="http://0-search.ebscohost.com.library.alliant.edu/login.aspx?direct=true&amp;db=ehh&amp;AN=83853084&amp;site=ehost-live&amp;scope=site"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choolneuropsych.com/document.php?file=FlanaganAlfonso_2perPage.pdf" TargetMode="External"/><Relationship Id="rId29" Type="http://schemas.openxmlformats.org/officeDocument/2006/relationships/hyperlink" Target="http://www.risemode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risemodel.com/" TargetMode="External"/><Relationship Id="rId32" Type="http://schemas.openxmlformats.org/officeDocument/2006/relationships/hyperlink" Target="http://0-journals.sagepub.com.library.alliant.edu/doi/pdf/10.1177/0022219410374236"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catalog.alliant.edu/index.php" TargetMode="External"/><Relationship Id="rId23" Type="http://schemas.openxmlformats.org/officeDocument/2006/relationships/hyperlink" Target="https://www.cde.ca.gov/ci/cr/ri/corecomp10.asp" TargetMode="External"/><Relationship Id="rId28" Type="http://schemas.openxmlformats.org/officeDocument/2006/relationships/hyperlink" Target="http://www.risemodel.com/" TargetMode="External"/><Relationship Id="rId36" Type="http://schemas.openxmlformats.org/officeDocument/2006/relationships/hyperlink" Target="http://www.risemodel.com/"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www.risemode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http://leginfo.legislature.ca.gov/faces/codes_displaySection.xhtml?lawCode=EDC&amp;sectionNum=56337" TargetMode="External"/><Relationship Id="rId27" Type="http://schemas.openxmlformats.org/officeDocument/2006/relationships/hyperlink" Target="http://www.risemodel.com/" TargetMode="External"/><Relationship Id="rId30" Type="http://schemas.openxmlformats.org/officeDocument/2006/relationships/image" Target="media/image1.png"/><Relationship Id="rId35" Type="http://schemas.openxmlformats.org/officeDocument/2006/relationships/hyperlink" Target="http://www.dcn-cde.ca.gov/altassessment/02thelawandlarryp.pdf"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2.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3.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24980AE-B54D-4FA1-8839-DF52DB7FDC06}">
  <ds:schemaRef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B225B3A6-8F8A-4021-81D5-8BCCFB05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4388</TotalTime>
  <Pages>36</Pages>
  <Words>8697</Words>
  <Characters>55295</Characters>
  <Application>Microsoft Office Word</Application>
  <DocSecurity>0</DocSecurity>
  <Lines>460</Lines>
  <Paragraphs>127</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63865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Laura Roberts</cp:lastModifiedBy>
  <cp:revision>16</cp:revision>
  <cp:lastPrinted>2009-04-23T17:02:00Z</cp:lastPrinted>
  <dcterms:created xsi:type="dcterms:W3CDTF">2018-04-16T17:29:00Z</dcterms:created>
  <dcterms:modified xsi:type="dcterms:W3CDTF">2018-04-30T17:14:00Z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