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555ADD" w:rsidRDefault="00555ADD"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555ADD" w:rsidRDefault="00555ADD"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555ADD" w:rsidRDefault="00555ADD"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555ADD" w:rsidRDefault="00555ADD"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555ADD" w:rsidRPr="00EA048F" w:rsidRDefault="00555ADD"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555ADD" w:rsidRPr="00EA048F" w:rsidRDefault="00555ADD"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555ADD" w:rsidRDefault="00555ADD"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555ADD" w:rsidRDefault="00555ADD"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555ADD" w:rsidRDefault="00555ADD"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555ADD" w:rsidRDefault="00555ADD"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  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Brosio,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isplay an understanding of the ways in which pupil development, well being,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III. Field Experience and Practica</w:t>
      </w:r>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Standard 25 Practica:</w:t>
      </w:r>
      <w:r>
        <w:t xml:space="preserve"> </w:t>
      </w:r>
      <w:r w:rsidR="002F0460">
        <w:t>E</w:t>
      </w:r>
      <w:r>
        <w:t xml:space="preserv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47CF569E" w14:textId="4C1A2462" w:rsidR="003D7AD7" w:rsidRDefault="003D7AD7" w:rsidP="003D7AD7">
      <w:r>
        <w:t xml:space="preserve">The goal of the fieldwork experience is to help you be prepared to function as key a member of an educational team seeking to optimize diverse children in terms of their academic, socio-emotional, and career development. You will obtain the expertise necessary to lead the educational team in working collaboratively with a broad range of education and human service professionals, paraprofessionals, and community representatives to identify, develop, implement, and evaluate programs that provide key services to both the individual child as well as the systems and subsystems in which the child interacts. </w:t>
      </w:r>
    </w:p>
    <w:p w14:paraId="21F2A28A" w14:textId="77777777" w:rsidR="003D7AD7" w:rsidRDefault="003D7AD7" w:rsidP="003D7AD7"/>
    <w:p w14:paraId="5B2A17E2" w14:textId="503CEB42" w:rsidR="003F05A4" w:rsidRDefault="003D7AD7" w:rsidP="003D7AD7">
      <w:r>
        <w:t>The Fieldwork Experience or paid Internship component takes place after you have completed the required graduate course hours and 100 clock hours of supervised practicum. The Fieldworker experience is broken into two-300-hour assignments. The Fieldworker experience needs to take place in a public-school setting in at least two of three school levels (elementary, middle or high school). School Counselor Fieldworkers will need to gain supervised experience in the understanding and use of a variety of school resources, including: data and information systems on student learning and achievement; career development materials; information on colleges and universities; the use of school technologies for information access, teaching and learning; tests and measures used in assessing student learning and achievement; and information on school and district policies and practices.</w:t>
      </w:r>
    </w:p>
    <w:p w14:paraId="5B2A17E3" w14:textId="77777777" w:rsidR="003F05A4" w:rsidRDefault="003F05A4" w:rsidP="003F05A4"/>
    <w:p w14:paraId="5B2A17F9" w14:textId="77777777" w:rsidR="003F05A4" w:rsidRDefault="003F05A4" w:rsidP="00054927">
      <w:pPr>
        <w:pStyle w:val="AssignmentsLevel1"/>
      </w:pPr>
    </w:p>
    <w:p w14:paraId="2B48BD0E" w14:textId="77777777" w:rsidR="003D7AD7" w:rsidRDefault="003D7AD7" w:rsidP="003D7AD7">
      <w:pPr>
        <w:pStyle w:val="Heading1"/>
        <w:rPr>
          <w:color w:val="005391"/>
        </w:rPr>
      </w:pPr>
      <w:r>
        <w:rPr>
          <w:color w:val="005391"/>
        </w:rPr>
        <w:t xml:space="preserve">Professional Standards Alignment </w:t>
      </w:r>
    </w:p>
    <w:p w14:paraId="20897C3C" w14:textId="77777777" w:rsidR="003D7AD7" w:rsidRDefault="003D7AD7" w:rsidP="003D7AD7">
      <w:pPr>
        <w:tabs>
          <w:tab w:val="left" w:pos="0"/>
        </w:tabs>
        <w:rPr>
          <w:rFonts w:cs="Arial"/>
          <w:szCs w:val="20"/>
        </w:rPr>
      </w:pPr>
    </w:p>
    <w:tbl>
      <w:tblPr>
        <w:tblStyle w:val="TableGrid"/>
        <w:tblW w:w="0" w:type="auto"/>
        <w:tblLook w:val="04A0" w:firstRow="1" w:lastRow="0" w:firstColumn="1" w:lastColumn="0" w:noHBand="0" w:noVBand="1"/>
      </w:tblPr>
      <w:tblGrid>
        <w:gridCol w:w="5625"/>
        <w:gridCol w:w="1359"/>
        <w:gridCol w:w="1339"/>
        <w:gridCol w:w="2574"/>
        <w:gridCol w:w="2503"/>
      </w:tblGrid>
      <w:tr w:rsidR="003D7AD7" w14:paraId="46C5191A" w14:textId="77777777" w:rsidTr="000F2759">
        <w:tc>
          <w:tcPr>
            <w:tcW w:w="7128" w:type="dxa"/>
            <w:gridSpan w:val="2"/>
            <w:tcBorders>
              <w:top w:val="single" w:sz="4" w:space="0" w:color="000000"/>
              <w:left w:val="single" w:sz="4" w:space="0" w:color="000000"/>
              <w:bottom w:val="single" w:sz="4" w:space="0" w:color="000000"/>
              <w:right w:val="single" w:sz="4" w:space="0" w:color="000000"/>
            </w:tcBorders>
            <w:shd w:val="clear" w:color="auto" w:fill="005391"/>
            <w:vAlign w:val="center"/>
            <w:hideMark/>
          </w:tcPr>
          <w:p w14:paraId="556FBB79" w14:textId="77777777" w:rsidR="003D7AD7" w:rsidRDefault="003D7AD7">
            <w:pPr>
              <w:tabs>
                <w:tab w:val="left" w:pos="0"/>
              </w:tabs>
              <w:spacing w:before="60" w:after="60"/>
              <w:jc w:val="center"/>
              <w:rPr>
                <w:rFonts w:cs="Arial"/>
                <w:b/>
                <w:color w:val="FFFFFF" w:themeColor="background1"/>
                <w:szCs w:val="20"/>
              </w:rPr>
            </w:pPr>
            <w:r>
              <w:rPr>
                <w:rFonts w:cs="Arial"/>
                <w:b/>
                <w:color w:val="FFFFFF" w:themeColor="background1"/>
                <w:szCs w:val="20"/>
              </w:rPr>
              <w:t>California School of Education (CSOE)</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005391"/>
            <w:vAlign w:val="center"/>
            <w:hideMark/>
          </w:tcPr>
          <w:p w14:paraId="3A77FB35" w14:textId="77777777" w:rsidR="003D7AD7" w:rsidRDefault="003D7AD7">
            <w:pPr>
              <w:tabs>
                <w:tab w:val="left" w:pos="0"/>
              </w:tabs>
              <w:spacing w:before="60" w:after="60"/>
              <w:jc w:val="center"/>
              <w:rPr>
                <w:rFonts w:cs="Arial"/>
                <w:b/>
                <w:color w:val="FFFFFF" w:themeColor="background1"/>
                <w:szCs w:val="20"/>
              </w:rPr>
            </w:pPr>
            <w:r>
              <w:rPr>
                <w:rFonts w:cs="Arial"/>
                <w:b/>
                <w:color w:val="FFFFFF" w:themeColor="background1"/>
                <w:szCs w:val="20"/>
              </w:rPr>
              <w:t>California Commission on Teacher Credentialing</w:t>
            </w:r>
          </w:p>
        </w:tc>
        <w:tc>
          <w:tcPr>
            <w:tcW w:w="2538" w:type="dxa"/>
            <w:tcBorders>
              <w:top w:val="single" w:sz="4" w:space="0" w:color="000000"/>
              <w:left w:val="single" w:sz="4" w:space="0" w:color="000000"/>
              <w:bottom w:val="single" w:sz="4" w:space="0" w:color="000000"/>
              <w:right w:val="single" w:sz="4" w:space="0" w:color="000000"/>
            </w:tcBorders>
            <w:shd w:val="clear" w:color="auto" w:fill="005391"/>
            <w:vAlign w:val="center"/>
            <w:hideMark/>
          </w:tcPr>
          <w:p w14:paraId="27ECE976" w14:textId="77777777" w:rsidR="003D7AD7" w:rsidRDefault="003D7AD7">
            <w:pPr>
              <w:tabs>
                <w:tab w:val="left" w:pos="0"/>
              </w:tabs>
              <w:spacing w:before="60" w:after="60"/>
              <w:jc w:val="center"/>
              <w:rPr>
                <w:rFonts w:cs="Arial"/>
                <w:b/>
                <w:color w:val="FFFFFF" w:themeColor="background1"/>
                <w:szCs w:val="20"/>
              </w:rPr>
            </w:pPr>
            <w:r>
              <w:rPr>
                <w:rFonts w:cs="Arial"/>
                <w:b/>
                <w:color w:val="FFFFFF" w:themeColor="background1"/>
                <w:szCs w:val="20"/>
              </w:rPr>
              <w:t>Supporting Assessment</w:t>
            </w:r>
          </w:p>
        </w:tc>
      </w:tr>
      <w:tr w:rsidR="003D7AD7" w14:paraId="0DF62473" w14:textId="77777777" w:rsidTr="000F2759">
        <w:tc>
          <w:tcPr>
            <w:tcW w:w="576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1260CDFE" w14:textId="77777777" w:rsidR="003D7AD7" w:rsidRDefault="003D7AD7">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Course Learning Outcomes (CLO)</w:t>
            </w:r>
          </w:p>
        </w:tc>
        <w:tc>
          <w:tcPr>
            <w:tcW w:w="13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26CB510E" w14:textId="77777777" w:rsidR="003D7AD7" w:rsidRDefault="003D7AD7">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Conceptual Framework</w:t>
            </w:r>
          </w:p>
        </w:tc>
        <w:tc>
          <w:tcPr>
            <w:tcW w:w="13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60F1605F" w14:textId="77777777" w:rsidR="003D7AD7" w:rsidRDefault="003D7AD7">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Generic</w:t>
            </w:r>
          </w:p>
        </w:tc>
        <w:tc>
          <w:tcPr>
            <w:tcW w:w="261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270B17FF" w14:textId="77777777" w:rsidR="003D7AD7" w:rsidRDefault="003D7AD7">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School Counseling Credential Specialization</w:t>
            </w:r>
          </w:p>
        </w:tc>
        <w:tc>
          <w:tcPr>
            <w:tcW w:w="253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6FA4524C" w14:textId="77777777" w:rsidR="003D7AD7" w:rsidRDefault="003D7AD7">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 xml:space="preserve">Assessment Title </w:t>
            </w:r>
          </w:p>
        </w:tc>
      </w:tr>
      <w:tr w:rsidR="003D7AD7" w14:paraId="413910BA" w14:textId="77777777" w:rsidTr="000F2759">
        <w:tc>
          <w:tcPr>
            <w:tcW w:w="5769" w:type="dxa"/>
            <w:tcBorders>
              <w:top w:val="single" w:sz="4" w:space="0" w:color="000000"/>
              <w:left w:val="single" w:sz="4" w:space="0" w:color="000000"/>
              <w:bottom w:val="single" w:sz="4" w:space="0" w:color="000000"/>
              <w:right w:val="single" w:sz="4" w:space="0" w:color="000000"/>
            </w:tcBorders>
            <w:vAlign w:val="center"/>
            <w:hideMark/>
          </w:tcPr>
          <w:p w14:paraId="36E1068D" w14:textId="21DF7133" w:rsidR="003D7AD7" w:rsidRDefault="003D7AD7">
            <w:pPr>
              <w:tabs>
                <w:tab w:val="left" w:pos="0"/>
              </w:tabs>
              <w:spacing w:before="60" w:after="60"/>
              <w:rPr>
                <w:rFonts w:cs="Arial"/>
                <w:sz w:val="20"/>
                <w:szCs w:val="20"/>
              </w:rPr>
            </w:pPr>
            <w:r>
              <w:rPr>
                <w:rFonts w:cs="Arial"/>
                <w:b/>
                <w:sz w:val="20"/>
                <w:szCs w:val="20"/>
              </w:rPr>
              <w:t>CLO1</w:t>
            </w:r>
            <w:r w:rsidR="00357EAF">
              <w:rPr>
                <w:rFonts w:cs="Arial"/>
                <w:sz w:val="20"/>
                <w:szCs w:val="20"/>
              </w:rPr>
              <w:t>: Define</w:t>
            </w:r>
            <w:r>
              <w:rPr>
                <w:rFonts w:cs="Arial"/>
                <w:sz w:val="20"/>
                <w:szCs w:val="20"/>
              </w:rPr>
              <w:t xml:space="preserve"> for clarity, the role and function of the school counselor. </w:t>
            </w:r>
          </w:p>
        </w:tc>
        <w:tc>
          <w:tcPr>
            <w:tcW w:w="1359" w:type="dxa"/>
            <w:tcBorders>
              <w:top w:val="single" w:sz="4" w:space="0" w:color="000000"/>
              <w:left w:val="single" w:sz="4" w:space="0" w:color="000000"/>
              <w:bottom w:val="single" w:sz="4" w:space="0" w:color="000000"/>
              <w:right w:val="single" w:sz="4" w:space="0" w:color="000000"/>
            </w:tcBorders>
            <w:vAlign w:val="center"/>
            <w:hideMark/>
          </w:tcPr>
          <w:p w14:paraId="71C52098" w14:textId="77777777" w:rsidR="003D7AD7" w:rsidRDefault="003D7AD7">
            <w:pPr>
              <w:tabs>
                <w:tab w:val="left" w:pos="0"/>
              </w:tabs>
              <w:spacing w:before="60" w:after="60"/>
              <w:rPr>
                <w:rFonts w:cs="Arial"/>
                <w:sz w:val="20"/>
                <w:szCs w:val="20"/>
              </w:rPr>
            </w:pPr>
            <w:r>
              <w:rPr>
                <w:rFonts w:cs="Arial"/>
                <w:sz w:val="20"/>
                <w:szCs w:val="20"/>
              </w:rPr>
              <w:t>Application</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2804B19" w14:textId="77777777" w:rsidR="003D7AD7" w:rsidRDefault="003D7AD7">
            <w:pPr>
              <w:tabs>
                <w:tab w:val="left" w:pos="0"/>
              </w:tabs>
              <w:spacing w:before="60" w:after="60"/>
              <w:rPr>
                <w:rFonts w:cs="Arial"/>
                <w:sz w:val="20"/>
                <w:szCs w:val="20"/>
              </w:rPr>
            </w:pPr>
            <w:r>
              <w:rPr>
                <w:rFonts w:cs="Arial"/>
                <w:sz w:val="20"/>
                <w:szCs w:val="20"/>
              </w:rPr>
              <w:t>Standard 1 &amp; 13</w:t>
            </w:r>
          </w:p>
        </w:tc>
        <w:tc>
          <w:tcPr>
            <w:tcW w:w="2610" w:type="dxa"/>
            <w:tcBorders>
              <w:top w:val="single" w:sz="4" w:space="0" w:color="000000"/>
              <w:left w:val="single" w:sz="4" w:space="0" w:color="000000"/>
              <w:bottom w:val="single" w:sz="4" w:space="0" w:color="000000"/>
              <w:right w:val="single" w:sz="4" w:space="0" w:color="000000"/>
            </w:tcBorders>
            <w:vAlign w:val="center"/>
            <w:hideMark/>
          </w:tcPr>
          <w:p w14:paraId="7ECDDCDD" w14:textId="77777777" w:rsidR="003D7AD7" w:rsidRDefault="003D7AD7">
            <w:pPr>
              <w:tabs>
                <w:tab w:val="left" w:pos="0"/>
              </w:tabs>
              <w:spacing w:before="60" w:after="60"/>
              <w:rPr>
                <w:rFonts w:cs="Arial"/>
                <w:sz w:val="20"/>
                <w:szCs w:val="20"/>
              </w:rPr>
            </w:pPr>
            <w:r>
              <w:rPr>
                <w:rFonts w:cs="Arial"/>
                <w:sz w:val="20"/>
                <w:szCs w:val="20"/>
              </w:rPr>
              <w:t>Standard 17 &amp; 18</w:t>
            </w:r>
          </w:p>
        </w:tc>
        <w:tc>
          <w:tcPr>
            <w:tcW w:w="2538" w:type="dxa"/>
            <w:tcBorders>
              <w:top w:val="single" w:sz="4" w:space="0" w:color="000000"/>
              <w:left w:val="single" w:sz="4" w:space="0" w:color="000000"/>
              <w:bottom w:val="single" w:sz="4" w:space="0" w:color="000000"/>
              <w:right w:val="single" w:sz="4" w:space="0" w:color="000000"/>
            </w:tcBorders>
            <w:vAlign w:val="center"/>
          </w:tcPr>
          <w:p w14:paraId="4BEAC44C" w14:textId="5767CD4D" w:rsidR="003D7AD7" w:rsidRDefault="00555ADD">
            <w:pPr>
              <w:tabs>
                <w:tab w:val="left" w:pos="0"/>
              </w:tabs>
              <w:spacing w:before="60" w:after="60"/>
              <w:rPr>
                <w:rFonts w:cs="Arial"/>
                <w:sz w:val="20"/>
                <w:szCs w:val="20"/>
              </w:rPr>
            </w:pPr>
            <w:r>
              <w:rPr>
                <w:rFonts w:cs="Arial"/>
                <w:sz w:val="20"/>
                <w:szCs w:val="20"/>
              </w:rPr>
              <w:t>Week</w:t>
            </w:r>
            <w:r w:rsidR="00357EAF">
              <w:rPr>
                <w:rFonts w:cs="Arial"/>
                <w:sz w:val="20"/>
                <w:szCs w:val="20"/>
              </w:rPr>
              <w:t xml:space="preserve"> 1 &amp; 4</w:t>
            </w:r>
          </w:p>
          <w:p w14:paraId="1ABE7D73" w14:textId="77777777" w:rsidR="00357EAF" w:rsidRDefault="00357EAF">
            <w:pPr>
              <w:tabs>
                <w:tab w:val="left" w:pos="0"/>
              </w:tabs>
              <w:spacing w:before="60" w:after="60"/>
              <w:rPr>
                <w:rFonts w:cs="Arial"/>
                <w:sz w:val="20"/>
                <w:szCs w:val="20"/>
              </w:rPr>
            </w:pPr>
            <w:r>
              <w:rPr>
                <w:rFonts w:cs="Arial"/>
                <w:sz w:val="20"/>
                <w:szCs w:val="20"/>
              </w:rPr>
              <w:t>Discussion Scenarios</w:t>
            </w:r>
          </w:p>
          <w:p w14:paraId="02138099" w14:textId="74807648" w:rsidR="00357EAF" w:rsidRDefault="00357EAF">
            <w:pPr>
              <w:tabs>
                <w:tab w:val="left" w:pos="0"/>
              </w:tabs>
              <w:spacing w:before="60" w:after="60"/>
              <w:rPr>
                <w:rFonts w:cs="Arial"/>
                <w:sz w:val="20"/>
                <w:szCs w:val="20"/>
              </w:rPr>
            </w:pPr>
            <w:r>
              <w:rPr>
                <w:rFonts w:cs="Arial"/>
                <w:sz w:val="20"/>
                <w:szCs w:val="20"/>
              </w:rPr>
              <w:t>Evaluation Forms 1 and 2</w:t>
            </w:r>
          </w:p>
        </w:tc>
      </w:tr>
      <w:tr w:rsidR="003D7AD7" w14:paraId="1165B196" w14:textId="77777777" w:rsidTr="000F2759">
        <w:tc>
          <w:tcPr>
            <w:tcW w:w="5769" w:type="dxa"/>
            <w:tcBorders>
              <w:top w:val="single" w:sz="4" w:space="0" w:color="000000"/>
              <w:left w:val="single" w:sz="4" w:space="0" w:color="000000"/>
              <w:bottom w:val="single" w:sz="4" w:space="0" w:color="000000"/>
              <w:right w:val="single" w:sz="4" w:space="0" w:color="000000"/>
            </w:tcBorders>
            <w:vAlign w:val="center"/>
            <w:hideMark/>
          </w:tcPr>
          <w:p w14:paraId="454375D0" w14:textId="0FF4F9E5" w:rsidR="003D7AD7" w:rsidRDefault="003D7AD7">
            <w:pPr>
              <w:tabs>
                <w:tab w:val="left" w:pos="0"/>
              </w:tabs>
              <w:spacing w:before="60" w:after="60"/>
              <w:rPr>
                <w:rFonts w:cs="Arial"/>
                <w:sz w:val="20"/>
                <w:szCs w:val="20"/>
              </w:rPr>
            </w:pPr>
            <w:r>
              <w:rPr>
                <w:rFonts w:cs="Arial"/>
                <w:b/>
                <w:sz w:val="20"/>
                <w:szCs w:val="20"/>
              </w:rPr>
              <w:t>CLO2</w:t>
            </w:r>
            <w:r>
              <w:rPr>
                <w:rFonts w:cs="Arial"/>
                <w:sz w:val="20"/>
                <w:szCs w:val="20"/>
              </w:rPr>
              <w:t xml:space="preserve">: </w:t>
            </w:r>
            <w:r w:rsidR="00357EAF">
              <w:rPr>
                <w:rFonts w:cs="Arial"/>
                <w:color w:val="000000"/>
                <w:sz w:val="20"/>
                <w:szCs w:val="20"/>
              </w:rPr>
              <w:t>Demonstrate</w:t>
            </w:r>
            <w:r w:rsidR="00357EAF" w:rsidRPr="00357EAF">
              <w:rPr>
                <w:rFonts w:cs="Arial"/>
                <w:color w:val="000000"/>
                <w:sz w:val="20"/>
                <w:szCs w:val="20"/>
              </w:rPr>
              <w:t xml:space="preserve"> knowledge of public school guidelines, organization and operation</w:t>
            </w:r>
            <w:r w:rsidRPr="00357EAF">
              <w:rPr>
                <w:rFonts w:cs="Arial"/>
                <w:sz w:val="20"/>
                <w:szCs w:val="20"/>
              </w:rPr>
              <w:t>.</w:t>
            </w:r>
            <w:r>
              <w:rPr>
                <w:rFonts w:cs="Arial"/>
                <w:sz w:val="20"/>
                <w:szCs w:val="20"/>
              </w:rPr>
              <w:t xml:space="preserve"> </w:t>
            </w:r>
          </w:p>
        </w:tc>
        <w:tc>
          <w:tcPr>
            <w:tcW w:w="1359" w:type="dxa"/>
            <w:tcBorders>
              <w:top w:val="single" w:sz="4" w:space="0" w:color="000000"/>
              <w:left w:val="single" w:sz="4" w:space="0" w:color="000000"/>
              <w:bottom w:val="single" w:sz="4" w:space="0" w:color="000000"/>
              <w:right w:val="single" w:sz="4" w:space="0" w:color="000000"/>
            </w:tcBorders>
            <w:vAlign w:val="center"/>
            <w:hideMark/>
          </w:tcPr>
          <w:p w14:paraId="480B8DAB" w14:textId="77777777" w:rsidR="003D7AD7" w:rsidRDefault="003D7AD7">
            <w:pPr>
              <w:tabs>
                <w:tab w:val="left" w:pos="0"/>
              </w:tabs>
              <w:spacing w:before="60" w:after="60"/>
              <w:rPr>
                <w:rFonts w:cs="Arial"/>
                <w:sz w:val="20"/>
                <w:szCs w:val="20"/>
              </w:rPr>
            </w:pPr>
            <w:r>
              <w:rPr>
                <w:rFonts w:cs="Arial"/>
                <w:sz w:val="20"/>
                <w:szCs w:val="20"/>
              </w:rPr>
              <w:t>Engagement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7E46C28B" w14:textId="77777777" w:rsidR="003D7AD7" w:rsidRDefault="003D7AD7">
            <w:pPr>
              <w:tabs>
                <w:tab w:val="left" w:pos="0"/>
              </w:tabs>
              <w:spacing w:before="60" w:after="60"/>
              <w:rPr>
                <w:rFonts w:cs="Arial"/>
                <w:sz w:val="20"/>
                <w:szCs w:val="20"/>
              </w:rPr>
            </w:pPr>
            <w:r>
              <w:rPr>
                <w:rFonts w:cs="Arial"/>
                <w:sz w:val="20"/>
                <w:szCs w:val="20"/>
              </w:rPr>
              <w:t>Standard 6 &amp; 13</w:t>
            </w:r>
          </w:p>
        </w:tc>
        <w:tc>
          <w:tcPr>
            <w:tcW w:w="2610" w:type="dxa"/>
            <w:tcBorders>
              <w:top w:val="single" w:sz="4" w:space="0" w:color="000000"/>
              <w:left w:val="single" w:sz="4" w:space="0" w:color="000000"/>
              <w:bottom w:val="single" w:sz="4" w:space="0" w:color="000000"/>
              <w:right w:val="single" w:sz="4" w:space="0" w:color="000000"/>
            </w:tcBorders>
            <w:vAlign w:val="center"/>
            <w:hideMark/>
          </w:tcPr>
          <w:p w14:paraId="7BA23E23" w14:textId="77777777" w:rsidR="003D7AD7" w:rsidRDefault="003D7AD7">
            <w:pPr>
              <w:tabs>
                <w:tab w:val="left" w:pos="0"/>
              </w:tabs>
              <w:spacing w:before="60" w:after="60"/>
              <w:rPr>
                <w:rFonts w:cs="Arial"/>
                <w:sz w:val="20"/>
                <w:szCs w:val="20"/>
              </w:rPr>
            </w:pPr>
            <w:r>
              <w:rPr>
                <w:rFonts w:cs="Arial"/>
                <w:sz w:val="20"/>
                <w:szCs w:val="20"/>
              </w:rPr>
              <w:t>Standard 28</w:t>
            </w:r>
          </w:p>
        </w:tc>
        <w:tc>
          <w:tcPr>
            <w:tcW w:w="2538" w:type="dxa"/>
            <w:tcBorders>
              <w:top w:val="single" w:sz="4" w:space="0" w:color="000000"/>
              <w:left w:val="single" w:sz="4" w:space="0" w:color="000000"/>
              <w:bottom w:val="single" w:sz="4" w:space="0" w:color="000000"/>
              <w:right w:val="single" w:sz="4" w:space="0" w:color="000000"/>
            </w:tcBorders>
            <w:vAlign w:val="center"/>
          </w:tcPr>
          <w:p w14:paraId="72D354E4" w14:textId="33E479D6" w:rsidR="00357EAF" w:rsidRDefault="00357EAF" w:rsidP="00357EAF">
            <w:pPr>
              <w:tabs>
                <w:tab w:val="left" w:pos="0"/>
              </w:tabs>
              <w:spacing w:before="60" w:after="60"/>
              <w:rPr>
                <w:rFonts w:cs="Arial"/>
                <w:sz w:val="20"/>
                <w:szCs w:val="20"/>
              </w:rPr>
            </w:pPr>
            <w:r>
              <w:rPr>
                <w:rFonts w:cs="Arial"/>
                <w:sz w:val="20"/>
                <w:szCs w:val="20"/>
              </w:rPr>
              <w:t>Week 2, 3, 4, 5, 6  &amp; 7</w:t>
            </w:r>
          </w:p>
          <w:p w14:paraId="306CB03B" w14:textId="77777777" w:rsidR="00357EAF" w:rsidRDefault="00357EAF" w:rsidP="00357EAF">
            <w:pPr>
              <w:tabs>
                <w:tab w:val="left" w:pos="0"/>
              </w:tabs>
              <w:spacing w:before="60" w:after="60"/>
              <w:rPr>
                <w:rFonts w:cs="Arial"/>
                <w:sz w:val="20"/>
                <w:szCs w:val="20"/>
              </w:rPr>
            </w:pPr>
            <w:r>
              <w:rPr>
                <w:rFonts w:cs="Arial"/>
                <w:sz w:val="20"/>
                <w:szCs w:val="20"/>
              </w:rPr>
              <w:t>Discussion Scenarios</w:t>
            </w:r>
          </w:p>
          <w:p w14:paraId="530C13F0" w14:textId="7F469459" w:rsidR="003D7AD7" w:rsidRDefault="00357EAF" w:rsidP="00357EAF">
            <w:pPr>
              <w:tabs>
                <w:tab w:val="left" w:pos="0"/>
              </w:tabs>
              <w:spacing w:before="60" w:after="60"/>
              <w:rPr>
                <w:rFonts w:cs="Arial"/>
                <w:sz w:val="20"/>
                <w:szCs w:val="20"/>
              </w:rPr>
            </w:pPr>
            <w:r>
              <w:rPr>
                <w:rFonts w:cs="Arial"/>
                <w:sz w:val="20"/>
                <w:szCs w:val="20"/>
              </w:rPr>
              <w:t>Evaluation Forms 1 and 2</w:t>
            </w:r>
          </w:p>
        </w:tc>
      </w:tr>
      <w:tr w:rsidR="003D7AD7" w14:paraId="377EF76E" w14:textId="77777777" w:rsidTr="000F2759">
        <w:tc>
          <w:tcPr>
            <w:tcW w:w="5769" w:type="dxa"/>
            <w:tcBorders>
              <w:top w:val="single" w:sz="4" w:space="0" w:color="000000"/>
              <w:left w:val="single" w:sz="4" w:space="0" w:color="000000"/>
              <w:bottom w:val="single" w:sz="4" w:space="0" w:color="000000"/>
              <w:right w:val="single" w:sz="4" w:space="0" w:color="000000"/>
            </w:tcBorders>
            <w:vAlign w:val="center"/>
            <w:hideMark/>
          </w:tcPr>
          <w:p w14:paraId="055A8157" w14:textId="65422DAD" w:rsidR="003D7AD7" w:rsidRDefault="003D7AD7">
            <w:pPr>
              <w:tabs>
                <w:tab w:val="left" w:pos="0"/>
              </w:tabs>
              <w:spacing w:before="60" w:after="60"/>
              <w:rPr>
                <w:rFonts w:cs="Arial"/>
                <w:sz w:val="20"/>
                <w:szCs w:val="20"/>
              </w:rPr>
            </w:pPr>
            <w:r>
              <w:rPr>
                <w:rFonts w:cs="Arial"/>
                <w:b/>
                <w:sz w:val="20"/>
                <w:szCs w:val="20"/>
              </w:rPr>
              <w:t>CLO3</w:t>
            </w:r>
            <w:r>
              <w:rPr>
                <w:rFonts w:cs="Arial"/>
                <w:sz w:val="20"/>
                <w:szCs w:val="20"/>
              </w:rPr>
              <w:t xml:space="preserve">: Evaluate assessment information on an independent or group basis. </w:t>
            </w:r>
          </w:p>
        </w:tc>
        <w:tc>
          <w:tcPr>
            <w:tcW w:w="1359" w:type="dxa"/>
            <w:tcBorders>
              <w:top w:val="single" w:sz="4" w:space="0" w:color="000000"/>
              <w:left w:val="single" w:sz="4" w:space="0" w:color="000000"/>
              <w:bottom w:val="single" w:sz="4" w:space="0" w:color="000000"/>
              <w:right w:val="single" w:sz="4" w:space="0" w:color="000000"/>
            </w:tcBorders>
            <w:vAlign w:val="center"/>
            <w:hideMark/>
          </w:tcPr>
          <w:p w14:paraId="7C20A2C5" w14:textId="77777777" w:rsidR="003D7AD7" w:rsidRDefault="003D7AD7">
            <w:pPr>
              <w:tabs>
                <w:tab w:val="left" w:pos="0"/>
              </w:tabs>
              <w:spacing w:before="60" w:after="60"/>
              <w:rPr>
                <w:rFonts w:cs="Arial"/>
                <w:sz w:val="20"/>
                <w:szCs w:val="20"/>
              </w:rPr>
            </w:pPr>
            <w:r>
              <w:rPr>
                <w:rFonts w:cs="Arial"/>
                <w:sz w:val="20"/>
                <w:szCs w:val="20"/>
              </w:rPr>
              <w:t>Engagement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0B115A4D" w14:textId="77777777" w:rsidR="003D7AD7" w:rsidRDefault="003D7AD7">
            <w:pPr>
              <w:tabs>
                <w:tab w:val="left" w:pos="0"/>
              </w:tabs>
              <w:spacing w:before="60" w:after="60"/>
              <w:rPr>
                <w:rFonts w:cs="Arial"/>
                <w:sz w:val="20"/>
                <w:szCs w:val="20"/>
              </w:rPr>
            </w:pPr>
            <w:r>
              <w:rPr>
                <w:rFonts w:cs="Arial"/>
                <w:sz w:val="20"/>
                <w:szCs w:val="20"/>
              </w:rPr>
              <w:t>Standard 4 &amp; 15</w:t>
            </w:r>
          </w:p>
        </w:tc>
        <w:tc>
          <w:tcPr>
            <w:tcW w:w="2610" w:type="dxa"/>
            <w:tcBorders>
              <w:top w:val="single" w:sz="4" w:space="0" w:color="000000"/>
              <w:left w:val="single" w:sz="4" w:space="0" w:color="000000"/>
              <w:bottom w:val="single" w:sz="4" w:space="0" w:color="000000"/>
              <w:right w:val="single" w:sz="4" w:space="0" w:color="000000"/>
            </w:tcBorders>
            <w:vAlign w:val="center"/>
            <w:hideMark/>
          </w:tcPr>
          <w:p w14:paraId="33C203D4" w14:textId="77777777" w:rsidR="003D7AD7" w:rsidRDefault="003D7AD7">
            <w:pPr>
              <w:tabs>
                <w:tab w:val="left" w:pos="0"/>
              </w:tabs>
              <w:spacing w:before="60" w:after="60"/>
              <w:rPr>
                <w:rFonts w:cs="Arial"/>
                <w:sz w:val="20"/>
                <w:szCs w:val="20"/>
              </w:rPr>
            </w:pPr>
            <w:r>
              <w:rPr>
                <w:rFonts w:cs="Arial"/>
                <w:sz w:val="20"/>
                <w:szCs w:val="20"/>
              </w:rPr>
              <w:t>Standard 19 &amp; 24</w:t>
            </w:r>
          </w:p>
        </w:tc>
        <w:tc>
          <w:tcPr>
            <w:tcW w:w="2538" w:type="dxa"/>
            <w:tcBorders>
              <w:top w:val="single" w:sz="4" w:space="0" w:color="000000"/>
              <w:left w:val="single" w:sz="4" w:space="0" w:color="000000"/>
              <w:bottom w:val="single" w:sz="4" w:space="0" w:color="000000"/>
              <w:right w:val="single" w:sz="4" w:space="0" w:color="000000"/>
            </w:tcBorders>
            <w:vAlign w:val="center"/>
          </w:tcPr>
          <w:p w14:paraId="3BC46047" w14:textId="5467A756" w:rsidR="00357EAF" w:rsidRDefault="00555ADD" w:rsidP="00357EAF">
            <w:pPr>
              <w:tabs>
                <w:tab w:val="left" w:pos="0"/>
              </w:tabs>
              <w:spacing w:before="60" w:after="60"/>
              <w:rPr>
                <w:rFonts w:cs="Arial"/>
                <w:sz w:val="20"/>
                <w:szCs w:val="20"/>
              </w:rPr>
            </w:pPr>
            <w:r>
              <w:rPr>
                <w:rFonts w:cs="Arial"/>
                <w:sz w:val="20"/>
                <w:szCs w:val="20"/>
              </w:rPr>
              <w:t>Week</w:t>
            </w:r>
            <w:r w:rsidR="00357EAF">
              <w:rPr>
                <w:rFonts w:cs="Arial"/>
                <w:sz w:val="20"/>
                <w:szCs w:val="20"/>
              </w:rPr>
              <w:t xml:space="preserve"> 3, 6 &amp; 7 </w:t>
            </w:r>
          </w:p>
          <w:p w14:paraId="77AE53E3" w14:textId="77777777" w:rsidR="00357EAF" w:rsidRDefault="00357EAF" w:rsidP="00357EAF">
            <w:pPr>
              <w:tabs>
                <w:tab w:val="left" w:pos="0"/>
              </w:tabs>
              <w:spacing w:before="60" w:after="60"/>
              <w:rPr>
                <w:rFonts w:cs="Arial"/>
                <w:sz w:val="20"/>
                <w:szCs w:val="20"/>
              </w:rPr>
            </w:pPr>
            <w:r>
              <w:rPr>
                <w:rFonts w:cs="Arial"/>
                <w:sz w:val="20"/>
                <w:szCs w:val="20"/>
              </w:rPr>
              <w:t>Discussion Scenarios</w:t>
            </w:r>
          </w:p>
          <w:p w14:paraId="3519BD46" w14:textId="51B6259F" w:rsidR="003D7AD7" w:rsidRDefault="00357EAF" w:rsidP="00357EAF">
            <w:pPr>
              <w:tabs>
                <w:tab w:val="left" w:pos="0"/>
              </w:tabs>
              <w:spacing w:before="60" w:after="60"/>
              <w:rPr>
                <w:rFonts w:cs="Arial"/>
                <w:sz w:val="20"/>
                <w:szCs w:val="20"/>
              </w:rPr>
            </w:pPr>
            <w:r>
              <w:rPr>
                <w:rFonts w:cs="Arial"/>
                <w:sz w:val="20"/>
                <w:szCs w:val="20"/>
              </w:rPr>
              <w:lastRenderedPageBreak/>
              <w:t>Evaluation Forms 1 and 2</w:t>
            </w:r>
          </w:p>
        </w:tc>
      </w:tr>
      <w:tr w:rsidR="003D7AD7" w14:paraId="2BBA8CC2" w14:textId="77777777" w:rsidTr="000F2759">
        <w:tc>
          <w:tcPr>
            <w:tcW w:w="5769" w:type="dxa"/>
            <w:tcBorders>
              <w:top w:val="single" w:sz="4" w:space="0" w:color="000000"/>
              <w:left w:val="single" w:sz="4" w:space="0" w:color="000000"/>
              <w:bottom w:val="single" w:sz="4" w:space="0" w:color="000000"/>
              <w:right w:val="single" w:sz="4" w:space="0" w:color="000000"/>
            </w:tcBorders>
            <w:vAlign w:val="center"/>
            <w:hideMark/>
          </w:tcPr>
          <w:p w14:paraId="1CE6F800" w14:textId="43A67E25" w:rsidR="003D7AD7" w:rsidRDefault="003D7AD7">
            <w:pPr>
              <w:tabs>
                <w:tab w:val="left" w:pos="0"/>
              </w:tabs>
              <w:spacing w:before="60" w:after="60"/>
              <w:rPr>
                <w:rFonts w:cs="Arial"/>
                <w:sz w:val="20"/>
                <w:szCs w:val="20"/>
              </w:rPr>
            </w:pPr>
            <w:r>
              <w:rPr>
                <w:rFonts w:cs="Arial"/>
                <w:b/>
                <w:sz w:val="20"/>
                <w:szCs w:val="20"/>
              </w:rPr>
              <w:lastRenderedPageBreak/>
              <w:t>CLO4</w:t>
            </w:r>
            <w:r>
              <w:rPr>
                <w:rFonts w:cs="Arial"/>
                <w:sz w:val="20"/>
                <w:szCs w:val="20"/>
              </w:rPr>
              <w:t xml:space="preserve">: Determine the need for direct and indirect intervention and prevention skills in one or more of the following areas: academics, behavior, crisis management, group and individual counseling and guidance. </w:t>
            </w:r>
          </w:p>
        </w:tc>
        <w:tc>
          <w:tcPr>
            <w:tcW w:w="1359" w:type="dxa"/>
            <w:tcBorders>
              <w:top w:val="single" w:sz="4" w:space="0" w:color="000000"/>
              <w:left w:val="single" w:sz="4" w:space="0" w:color="000000"/>
              <w:bottom w:val="single" w:sz="4" w:space="0" w:color="000000"/>
              <w:right w:val="single" w:sz="4" w:space="0" w:color="000000"/>
            </w:tcBorders>
            <w:vAlign w:val="center"/>
            <w:hideMark/>
          </w:tcPr>
          <w:p w14:paraId="63C4E4F3" w14:textId="77777777" w:rsidR="003D7AD7" w:rsidRDefault="003D7AD7">
            <w:pPr>
              <w:tabs>
                <w:tab w:val="left" w:pos="0"/>
              </w:tabs>
              <w:spacing w:before="60" w:after="60"/>
              <w:rPr>
                <w:rFonts w:cs="Arial"/>
                <w:sz w:val="20"/>
                <w:szCs w:val="20"/>
              </w:rPr>
            </w:pPr>
            <w:r>
              <w:rPr>
                <w:rFonts w:cs="Arial"/>
                <w:sz w:val="20"/>
                <w:szCs w:val="20"/>
              </w:rPr>
              <w:t>Leadership</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13902D06" w14:textId="77777777" w:rsidR="003D7AD7" w:rsidRDefault="003D7AD7">
            <w:pPr>
              <w:tabs>
                <w:tab w:val="left" w:pos="0"/>
              </w:tabs>
              <w:spacing w:before="60" w:after="60"/>
              <w:rPr>
                <w:rFonts w:cs="Arial"/>
                <w:sz w:val="20"/>
                <w:szCs w:val="20"/>
              </w:rPr>
            </w:pPr>
            <w:r>
              <w:rPr>
                <w:rFonts w:cs="Arial"/>
                <w:sz w:val="20"/>
                <w:szCs w:val="20"/>
              </w:rPr>
              <w:t>Standard 5 &amp; 7</w:t>
            </w:r>
          </w:p>
        </w:tc>
        <w:tc>
          <w:tcPr>
            <w:tcW w:w="2610" w:type="dxa"/>
            <w:tcBorders>
              <w:top w:val="single" w:sz="4" w:space="0" w:color="000000"/>
              <w:left w:val="single" w:sz="4" w:space="0" w:color="000000"/>
              <w:bottom w:val="single" w:sz="4" w:space="0" w:color="000000"/>
              <w:right w:val="single" w:sz="4" w:space="0" w:color="000000"/>
            </w:tcBorders>
            <w:vAlign w:val="center"/>
            <w:hideMark/>
          </w:tcPr>
          <w:p w14:paraId="1D1C047E" w14:textId="77777777" w:rsidR="003D7AD7" w:rsidRDefault="003D7AD7">
            <w:pPr>
              <w:tabs>
                <w:tab w:val="left" w:pos="0"/>
              </w:tabs>
              <w:spacing w:before="60" w:after="60"/>
              <w:rPr>
                <w:rFonts w:cs="Arial"/>
                <w:sz w:val="20"/>
                <w:szCs w:val="20"/>
              </w:rPr>
            </w:pPr>
            <w:r>
              <w:rPr>
                <w:rFonts w:cs="Arial"/>
                <w:sz w:val="20"/>
                <w:szCs w:val="20"/>
              </w:rPr>
              <w:t>Standard 19, 20 &amp; 26</w:t>
            </w:r>
          </w:p>
        </w:tc>
        <w:tc>
          <w:tcPr>
            <w:tcW w:w="2538" w:type="dxa"/>
            <w:tcBorders>
              <w:top w:val="single" w:sz="4" w:space="0" w:color="000000"/>
              <w:left w:val="single" w:sz="4" w:space="0" w:color="000000"/>
              <w:bottom w:val="single" w:sz="4" w:space="0" w:color="000000"/>
              <w:right w:val="single" w:sz="4" w:space="0" w:color="000000"/>
            </w:tcBorders>
            <w:vAlign w:val="center"/>
          </w:tcPr>
          <w:p w14:paraId="0EF8E549" w14:textId="278B7904" w:rsidR="00357EAF" w:rsidRDefault="00357EAF" w:rsidP="00357EAF">
            <w:pPr>
              <w:tabs>
                <w:tab w:val="left" w:pos="0"/>
              </w:tabs>
              <w:spacing w:before="60" w:after="60"/>
              <w:rPr>
                <w:rFonts w:cs="Arial"/>
                <w:sz w:val="20"/>
                <w:szCs w:val="20"/>
              </w:rPr>
            </w:pPr>
            <w:r>
              <w:rPr>
                <w:rFonts w:cs="Arial"/>
                <w:sz w:val="20"/>
                <w:szCs w:val="20"/>
              </w:rPr>
              <w:t>Week 2, 3, 5, 6 &amp; 8</w:t>
            </w:r>
          </w:p>
          <w:p w14:paraId="7D80E57A" w14:textId="77777777" w:rsidR="00357EAF" w:rsidRDefault="00357EAF" w:rsidP="00357EAF">
            <w:pPr>
              <w:tabs>
                <w:tab w:val="left" w:pos="0"/>
              </w:tabs>
              <w:spacing w:before="60" w:after="60"/>
              <w:rPr>
                <w:rFonts w:cs="Arial"/>
                <w:sz w:val="20"/>
                <w:szCs w:val="20"/>
              </w:rPr>
            </w:pPr>
            <w:r>
              <w:rPr>
                <w:rFonts w:cs="Arial"/>
                <w:sz w:val="20"/>
                <w:szCs w:val="20"/>
              </w:rPr>
              <w:t>Discussion Scenarios</w:t>
            </w:r>
          </w:p>
          <w:p w14:paraId="56E509EC" w14:textId="29559F21" w:rsidR="003D7AD7" w:rsidRDefault="00357EAF" w:rsidP="00357EAF">
            <w:pPr>
              <w:tabs>
                <w:tab w:val="left" w:pos="0"/>
              </w:tabs>
              <w:spacing w:before="60" w:after="60"/>
              <w:rPr>
                <w:rFonts w:cs="Arial"/>
                <w:sz w:val="20"/>
                <w:szCs w:val="20"/>
              </w:rPr>
            </w:pPr>
            <w:r>
              <w:rPr>
                <w:rFonts w:cs="Arial"/>
                <w:sz w:val="20"/>
                <w:szCs w:val="20"/>
              </w:rPr>
              <w:t>Evaluation Forms 1 and 2</w:t>
            </w:r>
          </w:p>
        </w:tc>
      </w:tr>
      <w:tr w:rsidR="003D7AD7" w14:paraId="2C21C3F7" w14:textId="77777777" w:rsidTr="000F2759">
        <w:tc>
          <w:tcPr>
            <w:tcW w:w="5769" w:type="dxa"/>
            <w:tcBorders>
              <w:top w:val="single" w:sz="4" w:space="0" w:color="000000"/>
              <w:left w:val="single" w:sz="4" w:space="0" w:color="000000"/>
              <w:bottom w:val="single" w:sz="4" w:space="0" w:color="000000"/>
              <w:right w:val="single" w:sz="4" w:space="0" w:color="000000"/>
            </w:tcBorders>
            <w:vAlign w:val="center"/>
            <w:hideMark/>
          </w:tcPr>
          <w:p w14:paraId="2EB6C924" w14:textId="6B5F5756" w:rsidR="003D7AD7" w:rsidRDefault="003D7AD7">
            <w:pPr>
              <w:tabs>
                <w:tab w:val="left" w:pos="0"/>
              </w:tabs>
              <w:spacing w:before="60" w:after="60"/>
              <w:rPr>
                <w:rFonts w:cs="Arial"/>
                <w:sz w:val="20"/>
                <w:szCs w:val="20"/>
              </w:rPr>
            </w:pPr>
            <w:r>
              <w:rPr>
                <w:rFonts w:cs="Arial"/>
                <w:b/>
                <w:sz w:val="20"/>
                <w:szCs w:val="20"/>
              </w:rPr>
              <w:t>CLO5</w:t>
            </w:r>
            <w:r>
              <w:rPr>
                <w:rFonts w:cs="Arial"/>
                <w:sz w:val="20"/>
                <w:szCs w:val="20"/>
              </w:rPr>
              <w:t xml:space="preserve">: Interpret ethical and state and federal legal considerations in the professional practice of school counseling. </w:t>
            </w:r>
          </w:p>
        </w:tc>
        <w:tc>
          <w:tcPr>
            <w:tcW w:w="1359" w:type="dxa"/>
            <w:tcBorders>
              <w:top w:val="single" w:sz="4" w:space="0" w:color="000000"/>
              <w:left w:val="single" w:sz="4" w:space="0" w:color="000000"/>
              <w:bottom w:val="single" w:sz="4" w:space="0" w:color="000000"/>
              <w:right w:val="single" w:sz="4" w:space="0" w:color="000000"/>
            </w:tcBorders>
            <w:vAlign w:val="center"/>
            <w:hideMark/>
          </w:tcPr>
          <w:p w14:paraId="354F3BAD" w14:textId="77777777" w:rsidR="003D7AD7" w:rsidRDefault="003D7AD7">
            <w:pPr>
              <w:tabs>
                <w:tab w:val="left" w:pos="0"/>
              </w:tabs>
              <w:spacing w:before="60" w:after="60"/>
              <w:rPr>
                <w:rFonts w:cs="Arial"/>
                <w:sz w:val="20"/>
                <w:szCs w:val="20"/>
              </w:rPr>
            </w:pPr>
            <w:r>
              <w:rPr>
                <w:rFonts w:cs="Arial"/>
                <w:sz w:val="20"/>
                <w:szCs w:val="20"/>
              </w:rPr>
              <w:t>Dedication</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BB12E45" w14:textId="77777777" w:rsidR="003D7AD7" w:rsidRDefault="003D7AD7">
            <w:pPr>
              <w:tabs>
                <w:tab w:val="left" w:pos="0"/>
              </w:tabs>
              <w:spacing w:before="60" w:after="60"/>
              <w:rPr>
                <w:rFonts w:cs="Arial"/>
                <w:sz w:val="20"/>
                <w:szCs w:val="20"/>
              </w:rPr>
            </w:pPr>
            <w:r>
              <w:rPr>
                <w:rFonts w:cs="Arial"/>
                <w:sz w:val="20"/>
                <w:szCs w:val="20"/>
              </w:rPr>
              <w:t>Standard 6</w:t>
            </w:r>
          </w:p>
        </w:tc>
        <w:tc>
          <w:tcPr>
            <w:tcW w:w="2610" w:type="dxa"/>
            <w:tcBorders>
              <w:top w:val="single" w:sz="4" w:space="0" w:color="000000"/>
              <w:left w:val="single" w:sz="4" w:space="0" w:color="000000"/>
              <w:bottom w:val="single" w:sz="4" w:space="0" w:color="000000"/>
              <w:right w:val="single" w:sz="4" w:space="0" w:color="000000"/>
            </w:tcBorders>
            <w:vAlign w:val="center"/>
            <w:hideMark/>
          </w:tcPr>
          <w:p w14:paraId="1748DF6A" w14:textId="77777777" w:rsidR="003D7AD7" w:rsidRDefault="003D7AD7">
            <w:pPr>
              <w:tabs>
                <w:tab w:val="left" w:pos="0"/>
              </w:tabs>
              <w:spacing w:before="60" w:after="60"/>
              <w:rPr>
                <w:rFonts w:cs="Arial"/>
                <w:sz w:val="20"/>
                <w:szCs w:val="20"/>
              </w:rPr>
            </w:pPr>
            <w:r>
              <w:rPr>
                <w:rFonts w:cs="Arial"/>
                <w:sz w:val="20"/>
                <w:szCs w:val="20"/>
              </w:rPr>
              <w:t>Standard 17 &amp; 18</w:t>
            </w:r>
          </w:p>
        </w:tc>
        <w:tc>
          <w:tcPr>
            <w:tcW w:w="2538" w:type="dxa"/>
            <w:tcBorders>
              <w:top w:val="single" w:sz="4" w:space="0" w:color="000000"/>
              <w:left w:val="single" w:sz="4" w:space="0" w:color="000000"/>
              <w:bottom w:val="single" w:sz="4" w:space="0" w:color="000000"/>
              <w:right w:val="single" w:sz="4" w:space="0" w:color="000000"/>
            </w:tcBorders>
            <w:vAlign w:val="center"/>
          </w:tcPr>
          <w:p w14:paraId="27000C30" w14:textId="2CAE6213" w:rsidR="00357EAF" w:rsidRDefault="00357EAF" w:rsidP="00357EAF">
            <w:pPr>
              <w:tabs>
                <w:tab w:val="left" w:pos="0"/>
              </w:tabs>
              <w:spacing w:before="60" w:after="60"/>
              <w:rPr>
                <w:rFonts w:cs="Arial"/>
                <w:sz w:val="20"/>
                <w:szCs w:val="20"/>
              </w:rPr>
            </w:pPr>
            <w:r>
              <w:rPr>
                <w:rFonts w:cs="Arial"/>
                <w:sz w:val="20"/>
                <w:szCs w:val="20"/>
              </w:rPr>
              <w:t>Week 1, 2, 3,</w:t>
            </w:r>
            <w:r w:rsidR="00555ADD">
              <w:rPr>
                <w:rFonts w:cs="Arial"/>
                <w:sz w:val="20"/>
                <w:szCs w:val="20"/>
              </w:rPr>
              <w:t xml:space="preserve"> 4, 5, 6 &amp; 7</w:t>
            </w:r>
          </w:p>
          <w:p w14:paraId="47E048EE" w14:textId="77777777" w:rsidR="00357EAF" w:rsidRDefault="00357EAF" w:rsidP="00357EAF">
            <w:pPr>
              <w:tabs>
                <w:tab w:val="left" w:pos="0"/>
              </w:tabs>
              <w:spacing w:before="60" w:after="60"/>
              <w:rPr>
                <w:rFonts w:cs="Arial"/>
                <w:sz w:val="20"/>
                <w:szCs w:val="20"/>
              </w:rPr>
            </w:pPr>
            <w:r>
              <w:rPr>
                <w:rFonts w:cs="Arial"/>
                <w:sz w:val="20"/>
                <w:szCs w:val="20"/>
              </w:rPr>
              <w:t>Discussion Scenarios</w:t>
            </w:r>
          </w:p>
          <w:p w14:paraId="61AFB0E2" w14:textId="6F69A883" w:rsidR="003D7AD7" w:rsidRDefault="00357EAF" w:rsidP="00357EAF">
            <w:pPr>
              <w:tabs>
                <w:tab w:val="left" w:pos="0"/>
              </w:tabs>
              <w:spacing w:before="60" w:after="60"/>
              <w:rPr>
                <w:rFonts w:cs="Arial"/>
                <w:sz w:val="20"/>
                <w:szCs w:val="20"/>
              </w:rPr>
            </w:pPr>
            <w:r>
              <w:rPr>
                <w:rFonts w:cs="Arial"/>
                <w:sz w:val="20"/>
                <w:szCs w:val="20"/>
              </w:rPr>
              <w:t>Evaluation Forms 1 and 2</w:t>
            </w:r>
          </w:p>
        </w:tc>
      </w:tr>
      <w:tr w:rsidR="003D7AD7" w14:paraId="1C8B5491" w14:textId="77777777" w:rsidTr="000F2759">
        <w:trPr>
          <w:trHeight w:val="791"/>
        </w:trPr>
        <w:tc>
          <w:tcPr>
            <w:tcW w:w="5769" w:type="dxa"/>
            <w:tcBorders>
              <w:top w:val="single" w:sz="4" w:space="0" w:color="000000"/>
              <w:left w:val="single" w:sz="4" w:space="0" w:color="000000"/>
              <w:bottom w:val="single" w:sz="4" w:space="0" w:color="000000"/>
              <w:right w:val="single" w:sz="4" w:space="0" w:color="000000"/>
            </w:tcBorders>
            <w:vAlign w:val="center"/>
            <w:hideMark/>
          </w:tcPr>
          <w:p w14:paraId="2667A9DB" w14:textId="731F43BD" w:rsidR="003D7AD7" w:rsidRDefault="003D7AD7">
            <w:pPr>
              <w:tabs>
                <w:tab w:val="left" w:pos="0"/>
              </w:tabs>
              <w:spacing w:before="60" w:after="60"/>
              <w:rPr>
                <w:rFonts w:cs="Arial"/>
                <w:sz w:val="20"/>
                <w:szCs w:val="20"/>
              </w:rPr>
            </w:pPr>
            <w:r>
              <w:rPr>
                <w:rFonts w:cs="Arial"/>
                <w:b/>
                <w:sz w:val="20"/>
                <w:szCs w:val="20"/>
              </w:rPr>
              <w:t>CLO6</w:t>
            </w:r>
            <w:r w:rsidR="00357EAF">
              <w:rPr>
                <w:rFonts w:cs="Arial"/>
                <w:sz w:val="20"/>
                <w:szCs w:val="20"/>
              </w:rPr>
              <w:t xml:space="preserve">: </w:t>
            </w:r>
            <w:r w:rsidR="00357EAF">
              <w:rPr>
                <w:rFonts w:cs="Arial"/>
                <w:color w:val="000000"/>
                <w:sz w:val="20"/>
                <w:szCs w:val="20"/>
              </w:rPr>
              <w:t>Apply</w:t>
            </w:r>
            <w:r w:rsidR="00357EAF" w:rsidRPr="00357EAF">
              <w:rPr>
                <w:rFonts w:cs="Arial"/>
                <w:color w:val="000000"/>
                <w:sz w:val="20"/>
                <w:szCs w:val="20"/>
              </w:rPr>
              <w:t xml:space="preserve"> socio-cultural competence skills in communicating with students, parents, teachers and administration with regard to academic requirements for individuals or groups.</w:t>
            </w:r>
          </w:p>
        </w:tc>
        <w:tc>
          <w:tcPr>
            <w:tcW w:w="1359" w:type="dxa"/>
            <w:tcBorders>
              <w:top w:val="single" w:sz="4" w:space="0" w:color="000000"/>
              <w:left w:val="single" w:sz="4" w:space="0" w:color="000000"/>
              <w:bottom w:val="single" w:sz="4" w:space="0" w:color="000000"/>
              <w:right w:val="single" w:sz="4" w:space="0" w:color="000000"/>
            </w:tcBorders>
            <w:vAlign w:val="center"/>
            <w:hideMark/>
          </w:tcPr>
          <w:p w14:paraId="71EC0934" w14:textId="77777777" w:rsidR="003D7AD7" w:rsidRDefault="003D7AD7">
            <w:pPr>
              <w:tabs>
                <w:tab w:val="left" w:pos="0"/>
              </w:tabs>
              <w:spacing w:before="60" w:after="60"/>
              <w:rPr>
                <w:rFonts w:cs="Arial"/>
                <w:sz w:val="20"/>
                <w:szCs w:val="20"/>
              </w:rPr>
            </w:pPr>
            <w:r>
              <w:rPr>
                <w:rFonts w:cs="Arial"/>
                <w:sz w:val="20"/>
                <w:szCs w:val="20"/>
              </w:rPr>
              <w:t>Application</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0729F725" w14:textId="77777777" w:rsidR="003D7AD7" w:rsidRDefault="003D7AD7">
            <w:pPr>
              <w:tabs>
                <w:tab w:val="left" w:pos="0"/>
              </w:tabs>
              <w:spacing w:before="60" w:after="60"/>
              <w:rPr>
                <w:rFonts w:cs="Arial"/>
                <w:sz w:val="20"/>
                <w:szCs w:val="20"/>
              </w:rPr>
            </w:pPr>
            <w:r>
              <w:rPr>
                <w:rFonts w:cs="Arial"/>
                <w:sz w:val="20"/>
                <w:szCs w:val="20"/>
              </w:rPr>
              <w:t>Standard 3, 8 &amp; 14</w:t>
            </w:r>
          </w:p>
        </w:tc>
        <w:tc>
          <w:tcPr>
            <w:tcW w:w="2610" w:type="dxa"/>
            <w:tcBorders>
              <w:top w:val="single" w:sz="4" w:space="0" w:color="000000"/>
              <w:left w:val="single" w:sz="4" w:space="0" w:color="000000"/>
              <w:bottom w:val="single" w:sz="4" w:space="0" w:color="000000"/>
              <w:right w:val="single" w:sz="4" w:space="0" w:color="000000"/>
            </w:tcBorders>
            <w:vAlign w:val="center"/>
            <w:hideMark/>
          </w:tcPr>
          <w:p w14:paraId="6FFB059A" w14:textId="77777777" w:rsidR="003D7AD7" w:rsidRDefault="003D7AD7">
            <w:pPr>
              <w:tabs>
                <w:tab w:val="left" w:pos="0"/>
              </w:tabs>
              <w:spacing w:before="60" w:after="60"/>
              <w:rPr>
                <w:rFonts w:cs="Arial"/>
                <w:sz w:val="20"/>
                <w:szCs w:val="20"/>
              </w:rPr>
            </w:pPr>
            <w:r>
              <w:rPr>
                <w:rFonts w:cs="Arial"/>
                <w:sz w:val="20"/>
                <w:szCs w:val="20"/>
              </w:rPr>
              <w:t>Standard 21 &amp; 27</w:t>
            </w:r>
          </w:p>
        </w:tc>
        <w:tc>
          <w:tcPr>
            <w:tcW w:w="2538" w:type="dxa"/>
            <w:tcBorders>
              <w:top w:val="single" w:sz="4" w:space="0" w:color="000000"/>
              <w:left w:val="single" w:sz="4" w:space="0" w:color="000000"/>
              <w:bottom w:val="single" w:sz="4" w:space="0" w:color="000000"/>
              <w:right w:val="single" w:sz="4" w:space="0" w:color="000000"/>
            </w:tcBorders>
            <w:vAlign w:val="center"/>
          </w:tcPr>
          <w:p w14:paraId="6CD888E6" w14:textId="38F541A7" w:rsidR="00357EAF" w:rsidRDefault="00357EAF" w:rsidP="00357EAF">
            <w:pPr>
              <w:tabs>
                <w:tab w:val="left" w:pos="0"/>
              </w:tabs>
              <w:spacing w:before="60" w:after="60"/>
              <w:rPr>
                <w:rFonts w:cs="Arial"/>
                <w:sz w:val="20"/>
                <w:szCs w:val="20"/>
              </w:rPr>
            </w:pPr>
            <w:r>
              <w:rPr>
                <w:rFonts w:cs="Arial"/>
                <w:sz w:val="20"/>
                <w:szCs w:val="20"/>
              </w:rPr>
              <w:t xml:space="preserve">Week </w:t>
            </w:r>
            <w:r w:rsidR="00555ADD">
              <w:rPr>
                <w:rFonts w:cs="Arial"/>
                <w:sz w:val="20"/>
                <w:szCs w:val="20"/>
              </w:rPr>
              <w:t>2, 3, 5, 6 &amp; 7</w:t>
            </w:r>
          </w:p>
          <w:p w14:paraId="4A08D5DE" w14:textId="77777777" w:rsidR="00357EAF" w:rsidRDefault="00357EAF" w:rsidP="00357EAF">
            <w:pPr>
              <w:tabs>
                <w:tab w:val="left" w:pos="0"/>
              </w:tabs>
              <w:spacing w:before="60" w:after="60"/>
              <w:rPr>
                <w:rFonts w:cs="Arial"/>
                <w:sz w:val="20"/>
                <w:szCs w:val="20"/>
              </w:rPr>
            </w:pPr>
            <w:r>
              <w:rPr>
                <w:rFonts w:cs="Arial"/>
                <w:sz w:val="20"/>
                <w:szCs w:val="20"/>
              </w:rPr>
              <w:t>Discussion Scenarios</w:t>
            </w:r>
          </w:p>
          <w:p w14:paraId="4CA2CC7A" w14:textId="29605355" w:rsidR="003D7AD7" w:rsidRDefault="00357EAF" w:rsidP="00357EAF">
            <w:pPr>
              <w:tabs>
                <w:tab w:val="left" w:pos="0"/>
              </w:tabs>
              <w:spacing w:before="60" w:after="60"/>
              <w:rPr>
                <w:rFonts w:cs="Arial"/>
                <w:sz w:val="20"/>
                <w:szCs w:val="20"/>
              </w:rPr>
            </w:pPr>
            <w:r>
              <w:rPr>
                <w:rFonts w:cs="Arial"/>
                <w:sz w:val="20"/>
                <w:szCs w:val="20"/>
              </w:rPr>
              <w:t>Evaluation Forms 1 and 2</w:t>
            </w:r>
          </w:p>
        </w:tc>
      </w:tr>
    </w:tbl>
    <w:p w14:paraId="2837F5E6" w14:textId="77777777" w:rsidR="003D7AD7" w:rsidRDefault="003D7AD7" w:rsidP="003D7AD7">
      <w:pPr>
        <w:tabs>
          <w:tab w:val="left" w:pos="0"/>
        </w:tabs>
        <w:rPr>
          <w:rFonts w:cs="Arial"/>
          <w:szCs w:val="20"/>
        </w:rPr>
      </w:pPr>
    </w:p>
    <w:p w14:paraId="5ECEBCDC" w14:textId="77777777" w:rsidR="007D527B" w:rsidRPr="00AC56E0" w:rsidRDefault="007D527B"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10615F6F" w:rsidR="00E84F1B" w:rsidRDefault="00E84F1B" w:rsidP="00AC56E0">
      <w:pPr>
        <w:pStyle w:val="APACitation"/>
      </w:pPr>
    </w:p>
    <w:p w14:paraId="79886345" w14:textId="51A6114E" w:rsidR="00B05656" w:rsidRDefault="00B05656" w:rsidP="0064525B">
      <w:pPr>
        <w:pStyle w:val="APACitation"/>
        <w:ind w:left="0" w:firstLine="0"/>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6ECECC51" w14:textId="13F07E33" w:rsidR="002E136D" w:rsidRDefault="002E136D" w:rsidP="002E136D">
      <w:pPr>
        <w:rPr>
          <w:rFonts w:cs="Arial"/>
        </w:rPr>
      </w:pPr>
    </w:p>
    <w:p w14:paraId="5B2A1847" w14:textId="0FA15BA9"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7A663170" w14:textId="77777777" w:rsidR="007A61C3" w:rsidRDefault="007A61C3" w:rsidP="007A61C3">
      <w:pPr>
        <w:pStyle w:val="APACitation"/>
      </w:pPr>
    </w:p>
    <w:p w14:paraId="3D8399B6" w14:textId="77777777" w:rsidR="007A61C3" w:rsidRDefault="007A61C3" w:rsidP="007A61C3">
      <w:pPr>
        <w:pStyle w:val="APACitation"/>
      </w:pPr>
      <w:r>
        <w:t xml:space="preserve">The following resources will be useful in responding to the weekly activities, discussions and course requirements: </w:t>
      </w:r>
    </w:p>
    <w:p w14:paraId="7CACB70D" w14:textId="77777777" w:rsidR="007A61C3" w:rsidRDefault="007A61C3" w:rsidP="007A61C3">
      <w:pPr>
        <w:pStyle w:val="APACitation"/>
      </w:pPr>
    </w:p>
    <w:p w14:paraId="08F7690F" w14:textId="77777777" w:rsidR="007A61C3" w:rsidRDefault="007A61C3" w:rsidP="007A61C3">
      <w:pPr>
        <w:pStyle w:val="APACitation"/>
      </w:pPr>
      <w:r>
        <w:t xml:space="preserve">Alliant International University California School of Education School Counselor Handbook </w:t>
      </w:r>
    </w:p>
    <w:p w14:paraId="16861754" w14:textId="77777777" w:rsidR="007A61C3" w:rsidRDefault="007A61C3" w:rsidP="007A61C3">
      <w:pPr>
        <w:pStyle w:val="APACitation"/>
      </w:pPr>
    </w:p>
    <w:p w14:paraId="3139B1CE" w14:textId="77777777" w:rsidR="007A61C3" w:rsidRDefault="007A61C3" w:rsidP="007A61C3">
      <w:pPr>
        <w:pStyle w:val="APACitation"/>
        <w:ind w:left="720"/>
      </w:pPr>
      <w:r>
        <w:rPr>
          <w:b/>
        </w:rPr>
        <w:t>Note</w:t>
      </w:r>
      <w:r>
        <w:t xml:space="preserve">. You should have received this handbook when you started your program at Alliant. If you do not have one, you are required to request a copy of this handbook from your campus Director/Coordinator. </w:t>
      </w:r>
    </w:p>
    <w:p w14:paraId="0D66FFD5" w14:textId="77777777" w:rsidR="007A61C3" w:rsidRDefault="007A61C3" w:rsidP="007A61C3">
      <w:pPr>
        <w:pStyle w:val="APACitation"/>
      </w:pPr>
    </w:p>
    <w:p w14:paraId="4371599B" w14:textId="77777777" w:rsidR="007A61C3" w:rsidRDefault="007A61C3" w:rsidP="007A61C3">
      <w:pPr>
        <w:pStyle w:val="APACitation"/>
      </w:pPr>
      <w:r>
        <w:t xml:space="preserve">American School Counselor Association. (2016). The ASCA Ethical Standards for School Counselors. Alexandria, VA. Retrieved from </w:t>
      </w:r>
      <w:hyperlink r:id="rId12" w:history="1">
        <w:r>
          <w:rPr>
            <w:rStyle w:val="Hyperlink"/>
          </w:rPr>
          <w:t>https://www.schoolcounselor.org/asca/media/asca/Ethics/EthicalStandards2016.pdf</w:t>
        </w:r>
      </w:hyperlink>
      <w:r>
        <w:t xml:space="preserve">. </w:t>
      </w:r>
    </w:p>
    <w:p w14:paraId="6E87773B" w14:textId="77777777" w:rsidR="007A61C3" w:rsidRDefault="007A61C3" w:rsidP="007A61C3">
      <w:pPr>
        <w:pStyle w:val="APACitation"/>
      </w:pPr>
    </w:p>
    <w:p w14:paraId="5DF61029" w14:textId="77777777" w:rsidR="007A61C3" w:rsidRDefault="007A61C3" w:rsidP="007A61C3">
      <w:pPr>
        <w:pStyle w:val="APACitation"/>
      </w:pPr>
      <w:r>
        <w:t xml:space="preserve">ASCA Position Statements. Alexandria, VA. Retrieved from </w:t>
      </w:r>
      <w:hyperlink r:id="rId13" w:history="1">
        <w:r>
          <w:rPr>
            <w:rStyle w:val="Hyperlink"/>
          </w:rPr>
          <w:t>https://www.schoolcounselor.org/asca/media/asca/PositionStatements/PositionStatements.pdf</w:t>
        </w:r>
      </w:hyperlink>
      <w:r>
        <w:t xml:space="preserve">. </w:t>
      </w:r>
    </w:p>
    <w:p w14:paraId="43D6ED4E" w14:textId="6B5D77FD" w:rsidR="007A61C3" w:rsidRDefault="007A61C3" w:rsidP="007A61C3">
      <w:pPr>
        <w:pStyle w:val="APACitation"/>
      </w:pPr>
    </w:p>
    <w:p w14:paraId="7BD11872" w14:textId="58738E0B" w:rsidR="00725064" w:rsidRDefault="003E030C" w:rsidP="007A61C3">
      <w:pPr>
        <w:pStyle w:val="APACitation"/>
      </w:pPr>
      <w:hyperlink r:id="rId14" w:history="1">
        <w:r w:rsidR="003D7AD7" w:rsidRPr="003D7AD7">
          <w:rPr>
            <w:rStyle w:val="Hyperlink"/>
          </w:rPr>
          <w:t>ASCA National Model FAQs</w:t>
        </w:r>
      </w:hyperlink>
      <w:r w:rsidR="003D7AD7">
        <w:t xml:space="preserve"> from the American School Counselor Association.</w:t>
      </w:r>
    </w:p>
    <w:p w14:paraId="6A9DF1EF" w14:textId="77777777" w:rsidR="00725064" w:rsidRDefault="00725064" w:rsidP="007A61C3">
      <w:pPr>
        <w:pStyle w:val="APACitation"/>
      </w:pPr>
    </w:p>
    <w:p w14:paraId="275A9F35" w14:textId="77777777" w:rsidR="007A61C3" w:rsidRDefault="007A61C3" w:rsidP="007A61C3">
      <w:pPr>
        <w:pStyle w:val="APACitation"/>
      </w:pPr>
      <w:r>
        <w:t xml:space="preserve">California Education Code Section 49600 from oncecle.com. Retrieved from </w:t>
      </w:r>
      <w:hyperlink r:id="rId15" w:history="1">
        <w:r>
          <w:rPr>
            <w:rStyle w:val="Hyperlink"/>
          </w:rPr>
          <w:t>http://law.onecle.com/california/education/49600.html</w:t>
        </w:r>
      </w:hyperlink>
      <w:r>
        <w:t xml:space="preserve">. </w:t>
      </w:r>
    </w:p>
    <w:p w14:paraId="7BD6A75B" w14:textId="77777777" w:rsidR="007A61C3" w:rsidRDefault="007A61C3" w:rsidP="007A61C3">
      <w:pPr>
        <w:pStyle w:val="APACitation"/>
      </w:pPr>
    </w:p>
    <w:p w14:paraId="74DF421F" w14:textId="77777777" w:rsidR="007A61C3" w:rsidRDefault="007A61C3" w:rsidP="007A61C3">
      <w:pPr>
        <w:pStyle w:val="APACitation"/>
      </w:pPr>
      <w:r>
        <w:t xml:space="preserve">Stone, C. (2014). </w:t>
      </w:r>
      <w:r>
        <w:rPr>
          <w:i/>
        </w:rPr>
        <w:t>The Courts and Academic Advising</w:t>
      </w:r>
      <w:r>
        <w:t xml:space="preserve">. ASCA. Retrieved from </w:t>
      </w:r>
      <w:hyperlink r:id="rId16" w:history="1">
        <w:r>
          <w:rPr>
            <w:rStyle w:val="Hyperlink"/>
          </w:rPr>
          <w:t>https://www.schoolcounselor.org/magazine/blogs/november-december-2014/the-courts-and-academic-advising</w:t>
        </w:r>
      </w:hyperlink>
      <w:r>
        <w:t xml:space="preserve">. </w:t>
      </w:r>
    </w:p>
    <w:p w14:paraId="705ECAEE" w14:textId="77777777" w:rsidR="007A61C3" w:rsidRDefault="007A61C3" w:rsidP="007A61C3">
      <w:pPr>
        <w:pStyle w:val="APACitation"/>
      </w:pPr>
    </w:p>
    <w:p w14:paraId="7F9BF68E" w14:textId="77777777" w:rsidR="007A61C3" w:rsidRDefault="007A61C3" w:rsidP="007A61C3">
      <w:pPr>
        <w:pStyle w:val="APACitation"/>
      </w:pPr>
      <w:r>
        <w:t xml:space="preserve">Comparison of FERPA and HIPAA Privacy Rule for Accessing Student Health Data from the Association of States and Territorial Health Officials. Retrieved from </w:t>
      </w:r>
      <w:hyperlink r:id="rId17" w:history="1">
        <w:r>
          <w:rPr>
            <w:rStyle w:val="Hyperlink"/>
          </w:rPr>
          <w:t>http://www.astho.org/programs/preparedness/public-health-emergency-law/public-health-and-schools-toolkit/comparison-of-ferpa-and-hipaa-privacy-rule/</w:t>
        </w:r>
      </w:hyperlink>
      <w:r>
        <w:t xml:space="preserve">. </w:t>
      </w:r>
    </w:p>
    <w:p w14:paraId="1551CA7C" w14:textId="77777777" w:rsidR="007A61C3" w:rsidRDefault="007A61C3" w:rsidP="007A61C3">
      <w:pPr>
        <w:pStyle w:val="APACitation"/>
      </w:pPr>
    </w:p>
    <w:p w14:paraId="7DD1AE1E" w14:textId="77777777" w:rsidR="007A61C3" w:rsidRDefault="007A61C3" w:rsidP="007A61C3">
      <w:pPr>
        <w:pStyle w:val="APACitation"/>
      </w:pPr>
      <w:r>
        <w:t xml:space="preserve">Foster Youth Education Toolkit created by ACR, ACSA, CCSESA, CDE, CSBA, CWC and CWDA. Retrieved from </w:t>
      </w:r>
      <w:hyperlink r:id="rId18" w:history="1">
        <w:r>
          <w:rPr>
            <w:rStyle w:val="Hyperlink"/>
          </w:rPr>
          <w:t>http://kids-alliance.org/wp-content/uploads/2015/03/EdToolkit.pdf</w:t>
        </w:r>
      </w:hyperlink>
      <w:r>
        <w:t xml:space="preserve">. </w:t>
      </w:r>
    </w:p>
    <w:p w14:paraId="7011A224" w14:textId="77777777" w:rsidR="007A61C3" w:rsidRDefault="007A61C3" w:rsidP="007A61C3">
      <w:pPr>
        <w:pStyle w:val="APACitation"/>
      </w:pPr>
    </w:p>
    <w:p w14:paraId="6F8638FC" w14:textId="77777777" w:rsidR="007A61C3" w:rsidRDefault="007A61C3" w:rsidP="007A61C3">
      <w:pPr>
        <w:pStyle w:val="APACitation"/>
      </w:pPr>
      <w:r>
        <w:t xml:space="preserve">High School Graduation Requirements from the California Department of Education. Retrieved from </w:t>
      </w:r>
      <w:hyperlink r:id="rId19" w:history="1">
        <w:r>
          <w:rPr>
            <w:rStyle w:val="Hyperlink"/>
          </w:rPr>
          <w:t>https://www.cde.ca.gov/ci/gs/hs/hsgrgen.asp</w:t>
        </w:r>
      </w:hyperlink>
      <w:r>
        <w:t xml:space="preserve">. </w:t>
      </w:r>
    </w:p>
    <w:p w14:paraId="0B4509C5" w14:textId="77777777" w:rsidR="007A61C3" w:rsidRDefault="007A61C3" w:rsidP="007A61C3">
      <w:pPr>
        <w:pStyle w:val="APACitation"/>
      </w:pPr>
    </w:p>
    <w:p w14:paraId="72948588" w14:textId="77777777" w:rsidR="007A61C3" w:rsidRDefault="007A61C3" w:rsidP="007A61C3">
      <w:pPr>
        <w:pStyle w:val="APACitation"/>
      </w:pPr>
      <w:r>
        <w:t xml:space="preserve">High School Graduation for Foster Youth: AB 167/216 created by ACR, ACSA, CCSESA, CDE, CSBA, CWC and CWDA. Retrieved from </w:t>
      </w:r>
      <w:hyperlink r:id="rId20" w:history="1">
        <w:r>
          <w:rPr>
            <w:rStyle w:val="Hyperlink"/>
          </w:rPr>
          <w:t>http://www.sjcoe.org/fosterandhomelessservices/pdf/AB167-216%20FAQ%27s[1].pdf</w:t>
        </w:r>
      </w:hyperlink>
      <w:r>
        <w:t xml:space="preserve">. </w:t>
      </w:r>
    </w:p>
    <w:p w14:paraId="492AA16F" w14:textId="77777777" w:rsidR="007A61C3" w:rsidRDefault="007A61C3" w:rsidP="007A61C3">
      <w:pPr>
        <w:pStyle w:val="APACitation"/>
      </w:pPr>
    </w:p>
    <w:p w14:paraId="037FFE90" w14:textId="2299B2D4" w:rsidR="007A61C3" w:rsidRDefault="007A61C3" w:rsidP="007A61C3">
      <w:pPr>
        <w:pStyle w:val="APACitation"/>
      </w:pPr>
      <w:r>
        <w:t xml:space="preserve">American School Counselor Association. (2011). How School Counselors Contribute to Student Success. SchoolTube. Retrieved from </w:t>
      </w:r>
      <w:hyperlink r:id="rId21" w:history="1">
        <w:r>
          <w:rPr>
            <w:rStyle w:val="Hyperlink"/>
          </w:rPr>
          <w:t>http://www.schooltube.com/video/bfedcdeb28ad6966016f/How-School-Counselors-Contribute-to-Student-Success</w:t>
        </w:r>
      </w:hyperlink>
      <w:r>
        <w:t xml:space="preserve">. </w:t>
      </w:r>
    </w:p>
    <w:p w14:paraId="7D6E45EE" w14:textId="77777777" w:rsidR="007A61C3" w:rsidRDefault="007A61C3" w:rsidP="007A61C3">
      <w:pPr>
        <w:pStyle w:val="APACitation"/>
      </w:pPr>
    </w:p>
    <w:p w14:paraId="284D8D78" w14:textId="12E04E2A" w:rsidR="007A61C3" w:rsidRDefault="007A61C3" w:rsidP="007A61C3">
      <w:pPr>
        <w:pStyle w:val="APACitation"/>
      </w:pPr>
      <w:r>
        <w:t xml:space="preserve">American School Counselor Association. (2015). The School Counselor and Cultural Diversity. Alexandria, VA. Retrieved from </w:t>
      </w:r>
      <w:hyperlink r:id="rId22" w:history="1">
        <w:r>
          <w:rPr>
            <w:rStyle w:val="Hyperlink"/>
          </w:rPr>
          <w:t>https://www.schoolcounselor.org/asca/media/asca/PositionStatements/PS_CulturalDiversity.pdf</w:t>
        </w:r>
      </w:hyperlink>
      <w:r>
        <w:t xml:space="preserve">. </w:t>
      </w:r>
    </w:p>
    <w:p w14:paraId="422367D7" w14:textId="77777777" w:rsidR="007A61C3" w:rsidRDefault="007A61C3" w:rsidP="007A61C3">
      <w:pPr>
        <w:pStyle w:val="APACitation"/>
      </w:pPr>
    </w:p>
    <w:p w14:paraId="4238F2EF" w14:textId="77777777" w:rsidR="007A61C3" w:rsidRDefault="007A61C3" w:rsidP="007A61C3">
      <w:pPr>
        <w:pStyle w:val="APACitation"/>
      </w:pPr>
      <w:r>
        <w:t xml:space="preserve">California Association of School Counselors. (2009). The California Standards for the School Counseling Profession. Duarte, CA. Retrieved from </w:t>
      </w:r>
      <w:hyperlink r:id="rId23" w:history="1">
        <w:r>
          <w:rPr>
            <w:rStyle w:val="Hyperlink"/>
          </w:rPr>
          <w:t>http://casc.membershipsoftware.org/files/CSSCP%20-%20Electronic%20Version%202009.pdf</w:t>
        </w:r>
      </w:hyperlink>
      <w:r>
        <w:t xml:space="preserve">. </w:t>
      </w:r>
    </w:p>
    <w:p w14:paraId="2577340A" w14:textId="77777777" w:rsidR="007A61C3" w:rsidRDefault="007A61C3" w:rsidP="007A61C3">
      <w:pPr>
        <w:pStyle w:val="APACitation"/>
      </w:pPr>
    </w:p>
    <w:p w14:paraId="69142292" w14:textId="77777777" w:rsidR="007A61C3" w:rsidRDefault="007A61C3" w:rsidP="007A61C3">
      <w:pPr>
        <w:pStyle w:val="APACitation"/>
      </w:pPr>
      <w:r>
        <w:t xml:space="preserve">Stone, C. (2014). </w:t>
      </w:r>
      <w:r>
        <w:rPr>
          <w:i/>
        </w:rPr>
        <w:t>The Courts and Academic Advising</w:t>
      </w:r>
      <w:r>
        <w:t xml:space="preserve">. ASCA. Retrieved from </w:t>
      </w:r>
      <w:hyperlink r:id="rId24" w:history="1">
        <w:r>
          <w:rPr>
            <w:rStyle w:val="Hyperlink"/>
          </w:rPr>
          <w:t>https://www.schoolcounselor.org/magazine/blogs/november-december-2014/the-courts-and-academic-advising</w:t>
        </w:r>
      </w:hyperlink>
      <w:r>
        <w:t xml:space="preserve">. </w:t>
      </w:r>
    </w:p>
    <w:p w14:paraId="447F2B0F" w14:textId="77777777" w:rsidR="007A61C3" w:rsidRDefault="007A61C3" w:rsidP="007A61C3">
      <w:pPr>
        <w:pStyle w:val="APACitation"/>
      </w:pPr>
    </w:p>
    <w:p w14:paraId="737403D7" w14:textId="77777777" w:rsidR="007A61C3" w:rsidRDefault="007A61C3" w:rsidP="007A61C3">
      <w:pPr>
        <w:pStyle w:val="APACitation"/>
      </w:pPr>
      <w:r>
        <w:t xml:space="preserve">American School Counselor Association. (2016). The School Counselor and Students with Disabilities. Alexandria, VA. Retrieved from </w:t>
      </w:r>
      <w:hyperlink r:id="rId25" w:history="1">
        <w:r>
          <w:rPr>
            <w:rStyle w:val="Hyperlink"/>
          </w:rPr>
          <w:t>https://schoolcounselor.org/asca/media/asca/PositionStatements/PS_Disabilities.pdf</w:t>
        </w:r>
      </w:hyperlink>
      <w:r>
        <w:t xml:space="preserve">. </w:t>
      </w:r>
    </w:p>
    <w:p w14:paraId="44C445DE" w14:textId="77777777" w:rsidR="007A61C3" w:rsidRDefault="007A61C3" w:rsidP="007A61C3">
      <w:pPr>
        <w:pStyle w:val="APACitation"/>
      </w:pPr>
    </w:p>
    <w:p w14:paraId="46F16762" w14:textId="77777777" w:rsidR="007A61C3" w:rsidRDefault="007A61C3" w:rsidP="007A61C3">
      <w:pPr>
        <w:pStyle w:val="APACitation"/>
      </w:pPr>
      <w:r>
        <w:t xml:space="preserve">American School Counselor Association. (2016). The School Counselor and LGBTQ Youth. Alexandria, VA. Retrieved from </w:t>
      </w:r>
      <w:hyperlink r:id="rId26" w:history="1">
        <w:r>
          <w:rPr>
            <w:rStyle w:val="Hyperlink"/>
          </w:rPr>
          <w:t>https://www.schoolcounselor.org/asca/media/asca/PositionStatements/PS_LGBTQ.pdf</w:t>
        </w:r>
      </w:hyperlink>
      <w:r>
        <w:t xml:space="preserve">. </w:t>
      </w:r>
    </w:p>
    <w:p w14:paraId="501C6033" w14:textId="1279DFB5" w:rsidR="007A61C3" w:rsidRDefault="007A61C3" w:rsidP="007A61C3">
      <w:pPr>
        <w:pStyle w:val="APACitation"/>
      </w:pPr>
    </w:p>
    <w:p w14:paraId="6BA35C57" w14:textId="77777777" w:rsidR="007A61C3" w:rsidRDefault="007A61C3" w:rsidP="007A61C3">
      <w:pPr>
        <w:pStyle w:val="APACitation"/>
      </w:pPr>
      <w:r>
        <w:lastRenderedPageBreak/>
        <w:t xml:space="preserve">Savage, A. (2007). </w:t>
      </w:r>
      <w:r>
        <w:rPr>
          <w:i/>
        </w:rPr>
        <w:t>School Counselor Contributions to the Individualized Education Program (IEP) Process</w:t>
      </w:r>
      <w:r>
        <w:t xml:space="preserve">. Heldref Publications. Retrieved from </w:t>
      </w:r>
      <w:hyperlink r:id="rId27" w:anchor="kLCLcKUPvmKZj6uY.99" w:history="1">
        <w:r>
          <w:rPr>
            <w:rStyle w:val="Hyperlink"/>
          </w:rPr>
          <w:t>http://www.redorbit.com/news/education/1137381/school_counselor_contributions_to_the_individualized_education_program_iep_process/#kLCLcKUPvmKZj6uY.99</w:t>
        </w:r>
      </w:hyperlink>
      <w:r>
        <w:t xml:space="preserve">. </w:t>
      </w:r>
    </w:p>
    <w:p w14:paraId="4B2A9AE0" w14:textId="77777777" w:rsidR="007A61C3" w:rsidRDefault="007A61C3" w:rsidP="007A61C3">
      <w:pPr>
        <w:pStyle w:val="APACitation"/>
      </w:pPr>
    </w:p>
    <w:p w14:paraId="3C8468E7" w14:textId="77777777" w:rsidR="007A61C3" w:rsidRDefault="007A61C3" w:rsidP="007A61C3">
      <w:pPr>
        <w:pStyle w:val="APACitation"/>
      </w:pPr>
      <w:r>
        <w:t xml:space="preserve">LeForge, A. (2007). The Role of School Counselors in the IEP Process. Earnest Parenting. Retrieved from </w:t>
      </w:r>
      <w:hyperlink r:id="rId28" w:history="1">
        <w:r>
          <w:rPr>
            <w:rStyle w:val="Hyperlink"/>
          </w:rPr>
          <w:t>http://earnestparenting.com/2013/03/25/the-role-of-school-counselors-in-the-iep-process/</w:t>
        </w:r>
      </w:hyperlink>
      <w:r>
        <w:t xml:space="preserve">. </w:t>
      </w:r>
    </w:p>
    <w:p w14:paraId="3EB9447A" w14:textId="77777777" w:rsidR="007A61C3" w:rsidRDefault="007A61C3" w:rsidP="007A61C3">
      <w:pPr>
        <w:pStyle w:val="APACitation"/>
        <w:ind w:left="0" w:firstLine="0"/>
      </w:pPr>
    </w:p>
    <w:p w14:paraId="519D2BEC" w14:textId="77777777" w:rsidR="007A61C3" w:rsidRDefault="007A61C3" w:rsidP="007A61C3">
      <w:pPr>
        <w:pStyle w:val="APACitation"/>
      </w:pPr>
      <w:r>
        <w:t xml:space="preserve">Westheimer, K. (2017). Safe Havens. ASCA schoolcounselor.org: Alexandria, VA. Retrieved from </w:t>
      </w:r>
      <w:hyperlink r:id="rId29" w:history="1">
        <w:r>
          <w:rPr>
            <w:rStyle w:val="Hyperlink"/>
          </w:rPr>
          <w:t>https://www.schoolcounselor.org/magazine/blogs/may-june-2017/safe-havens</w:t>
        </w:r>
      </w:hyperlink>
      <w:r>
        <w:t xml:space="preserve">. </w:t>
      </w:r>
    </w:p>
    <w:p w14:paraId="1DCC9976" w14:textId="635380FD" w:rsidR="007A61C3" w:rsidRDefault="007A61C3" w:rsidP="007A61C3">
      <w:pPr>
        <w:pStyle w:val="APACitation"/>
      </w:pPr>
    </w:p>
    <w:p w14:paraId="15885A9B" w14:textId="288CDA36" w:rsidR="007A61C3" w:rsidRDefault="007A61C3" w:rsidP="007A61C3">
      <w:pPr>
        <w:pStyle w:val="APACitation"/>
      </w:pPr>
      <w:r>
        <w:t xml:space="preserve">Individual Differences – Ethnicity from StateUniversity.com. Retrieved from </w:t>
      </w:r>
      <w:hyperlink r:id="rId30" w:anchor="ixzz4xsmEztHP" w:history="1">
        <w:r>
          <w:rPr>
            <w:rStyle w:val="Hyperlink"/>
          </w:rPr>
          <w:t>http://education.stateuniversity.com/pages/2082/Individual-Differences-ETHNICITY.html#ixzz4xsmEztHP</w:t>
        </w:r>
      </w:hyperlink>
      <w:r>
        <w:t>.</w:t>
      </w:r>
    </w:p>
    <w:p w14:paraId="05FAA748" w14:textId="78BEA1F4" w:rsidR="007A61C3" w:rsidRDefault="007A61C3" w:rsidP="007A61C3">
      <w:pPr>
        <w:pStyle w:val="APACitation"/>
      </w:pPr>
    </w:p>
    <w:p w14:paraId="4458012E" w14:textId="6266A6B4" w:rsidR="00C2036F" w:rsidRDefault="00C2036F" w:rsidP="007A61C3">
      <w:pPr>
        <w:pStyle w:val="APACitation"/>
      </w:pPr>
      <w:r>
        <w:t xml:space="preserve">Inspiration &amp; Innovation: Ten Effective Counseling Practices from the College Board’s Inspiration Award Schools. (2008). College Board Advocacy. Retrieved from </w:t>
      </w:r>
      <w:hyperlink r:id="rId31" w:history="1">
        <w:r>
          <w:rPr>
            <w:rStyle w:val="Hyperlink"/>
          </w:rPr>
          <w:t>https://www.educateiowa.gov/sites/files/ed/documents/inspirationInnovation.pdf</w:t>
        </w:r>
      </w:hyperlink>
      <w:r>
        <w:t>.</w:t>
      </w:r>
    </w:p>
    <w:p w14:paraId="40E1BBB0" w14:textId="77777777" w:rsidR="00C2036F" w:rsidRDefault="00C2036F" w:rsidP="007A61C3">
      <w:pPr>
        <w:pStyle w:val="APACitation"/>
      </w:pPr>
    </w:p>
    <w:p w14:paraId="21D33DB7" w14:textId="77777777" w:rsidR="007A61C3" w:rsidRDefault="007A61C3" w:rsidP="007A61C3">
      <w:pPr>
        <w:pStyle w:val="APACitation"/>
      </w:pPr>
      <w:r>
        <w:t xml:space="preserve">NeedsAssessment.org located at </w:t>
      </w:r>
      <w:hyperlink r:id="rId32" w:history="1">
        <w:r>
          <w:rPr>
            <w:rStyle w:val="Hyperlink"/>
          </w:rPr>
          <w:t>http://www.needsassessment.org/</w:t>
        </w:r>
      </w:hyperlink>
      <w:r>
        <w:t xml:space="preserve">. </w:t>
      </w:r>
    </w:p>
    <w:p w14:paraId="6055889E" w14:textId="77777777" w:rsidR="007A61C3" w:rsidRDefault="007A61C3" w:rsidP="007A61C3">
      <w:pPr>
        <w:pStyle w:val="APACitation"/>
      </w:pPr>
    </w:p>
    <w:p w14:paraId="46D3B0BC" w14:textId="063061AC" w:rsidR="007A61C3" w:rsidRDefault="00C2036F" w:rsidP="007A61C3">
      <w:pPr>
        <w:pStyle w:val="APACitation"/>
      </w:pPr>
      <w:r>
        <w:t xml:space="preserve">Sain II v. Cedar Rapids Community School District from Findlaw.com. Retrieved from </w:t>
      </w:r>
      <w:hyperlink r:id="rId33" w:history="1">
        <w:r>
          <w:rPr>
            <w:rStyle w:val="Hyperlink"/>
          </w:rPr>
          <w:t>http://caselaw.findlaw.com/ia-supreme-court/1184826.html</w:t>
        </w:r>
      </w:hyperlink>
      <w:r>
        <w:t>.</w:t>
      </w:r>
    </w:p>
    <w:p w14:paraId="1D4EAD95" w14:textId="641D123D" w:rsidR="007A61C3" w:rsidRDefault="007A61C3" w:rsidP="007A61C3">
      <w:pPr>
        <w:pStyle w:val="APACitation"/>
      </w:pPr>
    </w:p>
    <w:p w14:paraId="4A518A9F" w14:textId="0EE55B52" w:rsidR="003D7AD7" w:rsidRDefault="003E030C" w:rsidP="007A61C3">
      <w:pPr>
        <w:pStyle w:val="APACitation"/>
      </w:pPr>
      <w:hyperlink r:id="rId34" w:history="1">
        <w:r w:rsidR="003D7AD7" w:rsidRPr="003D7AD7">
          <w:rPr>
            <w:rStyle w:val="Hyperlink"/>
          </w:rPr>
          <w:t>Attendance, tardiness, truancy, and the School Attendance Review Board (SARB)</w:t>
        </w:r>
      </w:hyperlink>
      <w:r w:rsidR="003D7AD7">
        <w:t xml:space="preserve"> from the California Department of Education. </w:t>
      </w:r>
    </w:p>
    <w:p w14:paraId="33F8870A" w14:textId="77777777" w:rsidR="007A61C3" w:rsidRDefault="007A61C3" w:rsidP="007A61C3">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35"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t>
          </w:r>
          <w:bookmarkStart w:id="0" w:name="_GoBack"/>
          <w:bookmarkEnd w:id="0"/>
          <w:r w:rsidRPr="00AC56E0">
            <w:rPr>
              <w:rFonts w:cs="Arial"/>
              <w:b/>
              <w:color w:val="005391"/>
              <w:sz w:val="22"/>
              <w:szCs w:val="22"/>
            </w:rPr>
            <w:t>w</w:t>
          </w:r>
        </w:p>
        <w:p w14:paraId="1595A8A7" w14:textId="0DB2866E" w:rsidR="007A1F4F"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512345771" w:history="1">
            <w:r w:rsidR="007A1F4F" w:rsidRPr="00310A5B">
              <w:rPr>
                <w:rStyle w:val="Hyperlink"/>
                <w:noProof/>
              </w:rPr>
              <w:t>Week 1: Professional Development of the School Couselor</w:t>
            </w:r>
            <w:r w:rsidR="007A1F4F">
              <w:rPr>
                <w:noProof/>
                <w:webHidden/>
              </w:rPr>
              <w:tab/>
            </w:r>
            <w:r w:rsidR="007A1F4F">
              <w:rPr>
                <w:noProof/>
                <w:webHidden/>
              </w:rPr>
              <w:fldChar w:fldCharType="begin"/>
            </w:r>
            <w:r w:rsidR="007A1F4F">
              <w:rPr>
                <w:noProof/>
                <w:webHidden/>
              </w:rPr>
              <w:instrText xml:space="preserve"> PAGEREF _Toc512345771 \h </w:instrText>
            </w:r>
            <w:r w:rsidR="007A1F4F">
              <w:rPr>
                <w:noProof/>
                <w:webHidden/>
              </w:rPr>
            </w:r>
            <w:r w:rsidR="007A1F4F">
              <w:rPr>
                <w:noProof/>
                <w:webHidden/>
              </w:rPr>
              <w:fldChar w:fldCharType="separate"/>
            </w:r>
            <w:r w:rsidR="003E030C">
              <w:rPr>
                <w:noProof/>
                <w:webHidden/>
              </w:rPr>
              <w:t>17</w:t>
            </w:r>
            <w:r w:rsidR="007A1F4F">
              <w:rPr>
                <w:noProof/>
                <w:webHidden/>
              </w:rPr>
              <w:fldChar w:fldCharType="end"/>
            </w:r>
          </w:hyperlink>
        </w:p>
        <w:p w14:paraId="2973D8B3" w14:textId="10B00AA6" w:rsidR="007A1F4F" w:rsidRDefault="003E030C">
          <w:pPr>
            <w:pStyle w:val="TOC1"/>
            <w:tabs>
              <w:tab w:val="right" w:leader="dot" w:pos="13400"/>
            </w:tabs>
            <w:rPr>
              <w:rFonts w:asciiTheme="minorHAnsi" w:eastAsiaTheme="minorEastAsia" w:hAnsiTheme="minorHAnsi" w:cstheme="minorBidi"/>
              <w:b w:val="0"/>
              <w:bCs w:val="0"/>
              <w:noProof/>
              <w:sz w:val="22"/>
              <w:szCs w:val="22"/>
            </w:rPr>
          </w:pPr>
          <w:hyperlink w:anchor="_Toc512345772" w:history="1">
            <w:r w:rsidR="007A1F4F" w:rsidRPr="00310A5B">
              <w:rPr>
                <w:rStyle w:val="Hyperlink"/>
                <w:noProof/>
              </w:rPr>
              <w:t>Week 2: Student Diversity within the School</w:t>
            </w:r>
            <w:r w:rsidR="007A1F4F">
              <w:rPr>
                <w:noProof/>
                <w:webHidden/>
              </w:rPr>
              <w:tab/>
            </w:r>
            <w:r w:rsidR="007A1F4F">
              <w:rPr>
                <w:noProof/>
                <w:webHidden/>
              </w:rPr>
              <w:fldChar w:fldCharType="begin"/>
            </w:r>
            <w:r w:rsidR="007A1F4F">
              <w:rPr>
                <w:noProof/>
                <w:webHidden/>
              </w:rPr>
              <w:instrText xml:space="preserve"> PAGEREF _Toc512345772 \h </w:instrText>
            </w:r>
            <w:r w:rsidR="007A1F4F">
              <w:rPr>
                <w:noProof/>
                <w:webHidden/>
              </w:rPr>
            </w:r>
            <w:r w:rsidR="007A1F4F">
              <w:rPr>
                <w:noProof/>
                <w:webHidden/>
              </w:rPr>
              <w:fldChar w:fldCharType="separate"/>
            </w:r>
            <w:r>
              <w:rPr>
                <w:noProof/>
                <w:webHidden/>
              </w:rPr>
              <w:t>19</w:t>
            </w:r>
            <w:r w:rsidR="007A1F4F">
              <w:rPr>
                <w:noProof/>
                <w:webHidden/>
              </w:rPr>
              <w:fldChar w:fldCharType="end"/>
            </w:r>
          </w:hyperlink>
        </w:p>
        <w:p w14:paraId="5C4D102F" w14:textId="7C5D3E00" w:rsidR="007A1F4F" w:rsidRDefault="003E030C">
          <w:pPr>
            <w:pStyle w:val="TOC1"/>
            <w:tabs>
              <w:tab w:val="right" w:leader="dot" w:pos="13400"/>
            </w:tabs>
            <w:rPr>
              <w:rFonts w:asciiTheme="minorHAnsi" w:eastAsiaTheme="minorEastAsia" w:hAnsiTheme="minorHAnsi" w:cstheme="minorBidi"/>
              <w:b w:val="0"/>
              <w:bCs w:val="0"/>
              <w:noProof/>
              <w:sz w:val="22"/>
              <w:szCs w:val="22"/>
            </w:rPr>
          </w:pPr>
          <w:hyperlink w:anchor="_Toc512345773" w:history="1">
            <w:r w:rsidR="007A1F4F" w:rsidRPr="00310A5B">
              <w:rPr>
                <w:rStyle w:val="Hyperlink"/>
                <w:noProof/>
              </w:rPr>
              <w:t>Week 3: Academic Consultation &amp; Collaboration</w:t>
            </w:r>
            <w:r w:rsidR="007A1F4F">
              <w:rPr>
                <w:noProof/>
                <w:webHidden/>
              </w:rPr>
              <w:tab/>
            </w:r>
            <w:r w:rsidR="007A1F4F">
              <w:rPr>
                <w:noProof/>
                <w:webHidden/>
              </w:rPr>
              <w:fldChar w:fldCharType="begin"/>
            </w:r>
            <w:r w:rsidR="007A1F4F">
              <w:rPr>
                <w:noProof/>
                <w:webHidden/>
              </w:rPr>
              <w:instrText xml:space="preserve"> PAGEREF _Toc512345773 \h </w:instrText>
            </w:r>
            <w:r w:rsidR="007A1F4F">
              <w:rPr>
                <w:noProof/>
                <w:webHidden/>
              </w:rPr>
            </w:r>
            <w:r w:rsidR="007A1F4F">
              <w:rPr>
                <w:noProof/>
                <w:webHidden/>
              </w:rPr>
              <w:fldChar w:fldCharType="separate"/>
            </w:r>
            <w:r>
              <w:rPr>
                <w:noProof/>
                <w:webHidden/>
              </w:rPr>
              <w:t>21</w:t>
            </w:r>
            <w:r w:rsidR="007A1F4F">
              <w:rPr>
                <w:noProof/>
                <w:webHidden/>
              </w:rPr>
              <w:fldChar w:fldCharType="end"/>
            </w:r>
          </w:hyperlink>
        </w:p>
        <w:p w14:paraId="1372CE04" w14:textId="0C1635DE" w:rsidR="007A1F4F" w:rsidRDefault="003E030C">
          <w:pPr>
            <w:pStyle w:val="TOC1"/>
            <w:tabs>
              <w:tab w:val="right" w:leader="dot" w:pos="13400"/>
            </w:tabs>
            <w:rPr>
              <w:rFonts w:asciiTheme="minorHAnsi" w:eastAsiaTheme="minorEastAsia" w:hAnsiTheme="minorHAnsi" w:cstheme="minorBidi"/>
              <w:b w:val="0"/>
              <w:bCs w:val="0"/>
              <w:noProof/>
              <w:sz w:val="22"/>
              <w:szCs w:val="22"/>
            </w:rPr>
          </w:pPr>
          <w:hyperlink w:anchor="_Toc512345774" w:history="1">
            <w:r w:rsidR="007A1F4F" w:rsidRPr="00310A5B">
              <w:rPr>
                <w:rStyle w:val="Hyperlink"/>
                <w:noProof/>
              </w:rPr>
              <w:t>Week 4: Professional Identity &amp; Working with Others within the Schools</w:t>
            </w:r>
            <w:r w:rsidR="007A1F4F">
              <w:rPr>
                <w:noProof/>
                <w:webHidden/>
              </w:rPr>
              <w:tab/>
            </w:r>
            <w:r w:rsidR="007A1F4F">
              <w:rPr>
                <w:noProof/>
                <w:webHidden/>
              </w:rPr>
              <w:fldChar w:fldCharType="begin"/>
            </w:r>
            <w:r w:rsidR="007A1F4F">
              <w:rPr>
                <w:noProof/>
                <w:webHidden/>
              </w:rPr>
              <w:instrText xml:space="preserve"> PAGEREF _Toc512345774 \h </w:instrText>
            </w:r>
            <w:r w:rsidR="007A1F4F">
              <w:rPr>
                <w:noProof/>
                <w:webHidden/>
              </w:rPr>
            </w:r>
            <w:r w:rsidR="007A1F4F">
              <w:rPr>
                <w:noProof/>
                <w:webHidden/>
              </w:rPr>
              <w:fldChar w:fldCharType="separate"/>
            </w:r>
            <w:r>
              <w:rPr>
                <w:noProof/>
                <w:webHidden/>
              </w:rPr>
              <w:t>23</w:t>
            </w:r>
            <w:r w:rsidR="007A1F4F">
              <w:rPr>
                <w:noProof/>
                <w:webHidden/>
              </w:rPr>
              <w:fldChar w:fldCharType="end"/>
            </w:r>
          </w:hyperlink>
        </w:p>
        <w:p w14:paraId="36563B5B" w14:textId="2FDDF217" w:rsidR="007A1F4F" w:rsidRDefault="003E030C">
          <w:pPr>
            <w:pStyle w:val="TOC1"/>
            <w:tabs>
              <w:tab w:val="right" w:leader="dot" w:pos="13400"/>
            </w:tabs>
            <w:rPr>
              <w:rFonts w:asciiTheme="minorHAnsi" w:eastAsiaTheme="minorEastAsia" w:hAnsiTheme="minorHAnsi" w:cstheme="minorBidi"/>
              <w:b w:val="0"/>
              <w:bCs w:val="0"/>
              <w:noProof/>
              <w:sz w:val="22"/>
              <w:szCs w:val="22"/>
            </w:rPr>
          </w:pPr>
          <w:hyperlink w:anchor="_Toc512345775" w:history="1">
            <w:r w:rsidR="007A1F4F" w:rsidRPr="00310A5B">
              <w:rPr>
                <w:rStyle w:val="Hyperlink"/>
                <w:noProof/>
              </w:rPr>
              <w:t>Week 5: Counseling Strategies and Pupil Supports</w:t>
            </w:r>
            <w:r w:rsidR="007A1F4F">
              <w:rPr>
                <w:noProof/>
                <w:webHidden/>
              </w:rPr>
              <w:tab/>
            </w:r>
            <w:r w:rsidR="007A1F4F">
              <w:rPr>
                <w:noProof/>
                <w:webHidden/>
              </w:rPr>
              <w:fldChar w:fldCharType="begin"/>
            </w:r>
            <w:r w:rsidR="007A1F4F">
              <w:rPr>
                <w:noProof/>
                <w:webHidden/>
              </w:rPr>
              <w:instrText xml:space="preserve"> PAGEREF _Toc512345775 \h </w:instrText>
            </w:r>
            <w:r w:rsidR="007A1F4F">
              <w:rPr>
                <w:noProof/>
                <w:webHidden/>
              </w:rPr>
            </w:r>
            <w:r w:rsidR="007A1F4F">
              <w:rPr>
                <w:noProof/>
                <w:webHidden/>
              </w:rPr>
              <w:fldChar w:fldCharType="separate"/>
            </w:r>
            <w:r>
              <w:rPr>
                <w:noProof/>
                <w:webHidden/>
              </w:rPr>
              <w:t>25</w:t>
            </w:r>
            <w:r w:rsidR="007A1F4F">
              <w:rPr>
                <w:noProof/>
                <w:webHidden/>
              </w:rPr>
              <w:fldChar w:fldCharType="end"/>
            </w:r>
          </w:hyperlink>
        </w:p>
        <w:p w14:paraId="252FEBF9" w14:textId="49FD469E" w:rsidR="007A1F4F" w:rsidRDefault="003E030C">
          <w:pPr>
            <w:pStyle w:val="TOC1"/>
            <w:tabs>
              <w:tab w:val="right" w:leader="dot" w:pos="13400"/>
            </w:tabs>
            <w:rPr>
              <w:rFonts w:asciiTheme="minorHAnsi" w:eastAsiaTheme="minorEastAsia" w:hAnsiTheme="minorHAnsi" w:cstheme="minorBidi"/>
              <w:b w:val="0"/>
              <w:bCs w:val="0"/>
              <w:noProof/>
              <w:sz w:val="22"/>
              <w:szCs w:val="22"/>
            </w:rPr>
          </w:pPr>
          <w:hyperlink w:anchor="_Toc512345776" w:history="1">
            <w:r w:rsidR="007A1F4F" w:rsidRPr="00310A5B">
              <w:rPr>
                <w:rStyle w:val="Hyperlink"/>
                <w:noProof/>
              </w:rPr>
              <w:t>Week 6: School-Wide Academic Support Systems for Students</w:t>
            </w:r>
            <w:r w:rsidR="007A1F4F">
              <w:rPr>
                <w:noProof/>
                <w:webHidden/>
              </w:rPr>
              <w:tab/>
            </w:r>
            <w:r w:rsidR="007A1F4F">
              <w:rPr>
                <w:noProof/>
                <w:webHidden/>
              </w:rPr>
              <w:fldChar w:fldCharType="begin"/>
            </w:r>
            <w:r w:rsidR="007A1F4F">
              <w:rPr>
                <w:noProof/>
                <w:webHidden/>
              </w:rPr>
              <w:instrText xml:space="preserve"> PAGEREF _Toc512345776 \h </w:instrText>
            </w:r>
            <w:r w:rsidR="007A1F4F">
              <w:rPr>
                <w:noProof/>
                <w:webHidden/>
              </w:rPr>
            </w:r>
            <w:r w:rsidR="007A1F4F">
              <w:rPr>
                <w:noProof/>
                <w:webHidden/>
              </w:rPr>
              <w:fldChar w:fldCharType="separate"/>
            </w:r>
            <w:r>
              <w:rPr>
                <w:noProof/>
                <w:webHidden/>
              </w:rPr>
              <w:t>27</w:t>
            </w:r>
            <w:r w:rsidR="007A1F4F">
              <w:rPr>
                <w:noProof/>
                <w:webHidden/>
              </w:rPr>
              <w:fldChar w:fldCharType="end"/>
            </w:r>
          </w:hyperlink>
        </w:p>
        <w:p w14:paraId="3A7C8819" w14:textId="70F721A6" w:rsidR="007A1F4F" w:rsidRDefault="003E030C">
          <w:pPr>
            <w:pStyle w:val="TOC1"/>
            <w:tabs>
              <w:tab w:val="right" w:leader="dot" w:pos="13400"/>
            </w:tabs>
            <w:rPr>
              <w:rFonts w:asciiTheme="minorHAnsi" w:eastAsiaTheme="minorEastAsia" w:hAnsiTheme="minorHAnsi" w:cstheme="minorBidi"/>
              <w:b w:val="0"/>
              <w:bCs w:val="0"/>
              <w:noProof/>
              <w:sz w:val="22"/>
              <w:szCs w:val="22"/>
            </w:rPr>
          </w:pPr>
          <w:hyperlink w:anchor="_Toc512345777" w:history="1">
            <w:r w:rsidR="007A1F4F" w:rsidRPr="00310A5B">
              <w:rPr>
                <w:rStyle w:val="Hyperlink"/>
                <w:noProof/>
              </w:rPr>
              <w:t>Week 7: Program Development Assessment &amp; Evaluation</w:t>
            </w:r>
            <w:r w:rsidR="007A1F4F">
              <w:rPr>
                <w:noProof/>
                <w:webHidden/>
              </w:rPr>
              <w:tab/>
            </w:r>
            <w:r w:rsidR="007A1F4F">
              <w:rPr>
                <w:noProof/>
                <w:webHidden/>
              </w:rPr>
              <w:fldChar w:fldCharType="begin"/>
            </w:r>
            <w:r w:rsidR="007A1F4F">
              <w:rPr>
                <w:noProof/>
                <w:webHidden/>
              </w:rPr>
              <w:instrText xml:space="preserve"> PAGEREF _Toc512345777 \h </w:instrText>
            </w:r>
            <w:r w:rsidR="007A1F4F">
              <w:rPr>
                <w:noProof/>
                <w:webHidden/>
              </w:rPr>
            </w:r>
            <w:r w:rsidR="007A1F4F">
              <w:rPr>
                <w:noProof/>
                <w:webHidden/>
              </w:rPr>
              <w:fldChar w:fldCharType="separate"/>
            </w:r>
            <w:r>
              <w:rPr>
                <w:noProof/>
                <w:webHidden/>
              </w:rPr>
              <w:t>29</w:t>
            </w:r>
            <w:r w:rsidR="007A1F4F">
              <w:rPr>
                <w:noProof/>
                <w:webHidden/>
              </w:rPr>
              <w:fldChar w:fldCharType="end"/>
            </w:r>
          </w:hyperlink>
        </w:p>
        <w:p w14:paraId="567DFC59" w14:textId="1646BF38" w:rsidR="007A1F4F" w:rsidRDefault="003E030C">
          <w:pPr>
            <w:pStyle w:val="TOC1"/>
            <w:tabs>
              <w:tab w:val="right" w:leader="dot" w:pos="13400"/>
            </w:tabs>
            <w:rPr>
              <w:rFonts w:asciiTheme="minorHAnsi" w:eastAsiaTheme="minorEastAsia" w:hAnsiTheme="minorHAnsi" w:cstheme="minorBidi"/>
              <w:b w:val="0"/>
              <w:bCs w:val="0"/>
              <w:noProof/>
              <w:sz w:val="22"/>
              <w:szCs w:val="22"/>
            </w:rPr>
          </w:pPr>
          <w:hyperlink w:anchor="_Toc512345778" w:history="1">
            <w:r w:rsidR="007A1F4F" w:rsidRPr="00310A5B">
              <w:rPr>
                <w:rStyle w:val="Hyperlink"/>
                <w:noProof/>
              </w:rPr>
              <w:t>Week 8: Student Advocacy &amp; Safety Procedures</w:t>
            </w:r>
            <w:r w:rsidR="007A1F4F">
              <w:rPr>
                <w:noProof/>
                <w:webHidden/>
              </w:rPr>
              <w:tab/>
            </w:r>
            <w:r w:rsidR="007A1F4F">
              <w:rPr>
                <w:noProof/>
                <w:webHidden/>
              </w:rPr>
              <w:fldChar w:fldCharType="begin"/>
            </w:r>
            <w:r w:rsidR="007A1F4F">
              <w:rPr>
                <w:noProof/>
                <w:webHidden/>
              </w:rPr>
              <w:instrText xml:space="preserve"> PAGEREF _Toc512345778 \h </w:instrText>
            </w:r>
            <w:r w:rsidR="007A1F4F">
              <w:rPr>
                <w:noProof/>
                <w:webHidden/>
              </w:rPr>
            </w:r>
            <w:r w:rsidR="007A1F4F">
              <w:rPr>
                <w:noProof/>
                <w:webHidden/>
              </w:rPr>
              <w:fldChar w:fldCharType="separate"/>
            </w:r>
            <w:r>
              <w:rPr>
                <w:noProof/>
                <w:webHidden/>
              </w:rPr>
              <w:t>31</w:t>
            </w:r>
            <w:r w:rsidR="007A1F4F">
              <w:rPr>
                <w:noProof/>
                <w:webHidden/>
              </w:rPr>
              <w:fldChar w:fldCharType="end"/>
            </w:r>
          </w:hyperlink>
        </w:p>
        <w:p w14:paraId="5B2A1862" w14:textId="11917DD9"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48B3494F" w14:textId="77777777" w:rsidR="003E030C" w:rsidRDefault="003E030C" w:rsidP="003E030C">
      <w:pPr>
        <w:pStyle w:val="Heading1"/>
      </w:pPr>
      <w:r w:rsidRPr="00050691">
        <w:rPr>
          <w:color w:val="005391"/>
        </w:rPr>
        <w:lastRenderedPageBreak/>
        <w:t>Course Grading</w:t>
      </w:r>
    </w:p>
    <w:p w14:paraId="211042F4" w14:textId="77777777" w:rsidR="003E030C" w:rsidRDefault="003E030C" w:rsidP="003E030C">
      <w:pPr>
        <w:pStyle w:val="AssignmentsLevel1"/>
      </w:pPr>
    </w:p>
    <w:p w14:paraId="07E549A9" w14:textId="77777777" w:rsidR="003E030C" w:rsidRDefault="003E030C" w:rsidP="003E030C">
      <w:pPr>
        <w:pStyle w:val="AssignmentsLevel1"/>
      </w:pPr>
      <w:r>
        <w:t>This is a Credit/No Credit course. However, to achieve Credit for the course, Candidates must achieve an 80% or higher in their overall course grade. Weekly attendance is required. Candidates who do not attend for two weeks prior to the Add/Drop deadline, may be automatically withdrawn from the course. More than two absences will result in a No Credit grade. An absence is defined in an online class as not submitting any work during the week.</w:t>
      </w:r>
    </w:p>
    <w:p w14:paraId="024782A8" w14:textId="77777777" w:rsidR="003E030C" w:rsidRPr="0059702B" w:rsidRDefault="003E030C" w:rsidP="003E030C">
      <w:pPr>
        <w:pStyle w:val="AssignmentsLevel1"/>
      </w:pPr>
    </w:p>
    <w:tbl>
      <w:tblPr>
        <w:tblW w:w="0" w:type="auto"/>
        <w:tblCellMar>
          <w:left w:w="0" w:type="dxa"/>
          <w:right w:w="0" w:type="dxa"/>
        </w:tblCellMar>
        <w:tblLook w:val="04A0" w:firstRow="1" w:lastRow="0" w:firstColumn="1" w:lastColumn="0" w:noHBand="0" w:noVBand="1"/>
      </w:tblPr>
      <w:tblGrid>
        <w:gridCol w:w="1403"/>
        <w:gridCol w:w="1377"/>
      </w:tblGrid>
      <w:tr w:rsidR="003E030C" w14:paraId="6DFBBD02" w14:textId="77777777" w:rsidTr="00623F45">
        <w:tc>
          <w:tcPr>
            <w:tcW w:w="0" w:type="auto"/>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0C6C2B98" w14:textId="77777777" w:rsidR="003E030C" w:rsidRPr="00636F01" w:rsidRDefault="003E030C" w:rsidP="00623F45">
            <w:pPr>
              <w:spacing w:before="40" w:after="40"/>
              <w:rPr>
                <w:b/>
                <w:color w:val="FFFFFF" w:themeColor="background1"/>
                <w:sz w:val="22"/>
                <w:szCs w:val="22"/>
              </w:rPr>
            </w:pPr>
            <w:r w:rsidRPr="00636F01">
              <w:rPr>
                <w:b/>
                <w:color w:val="FFFFFF" w:themeColor="background1"/>
                <w:sz w:val="22"/>
                <w:szCs w:val="22"/>
              </w:rPr>
              <w:t>Percentage</w:t>
            </w:r>
          </w:p>
        </w:tc>
        <w:tc>
          <w:tcPr>
            <w:tcW w:w="1377" w:type="dxa"/>
            <w:tcBorders>
              <w:top w:val="single" w:sz="8" w:space="0" w:color="auto"/>
              <w:left w:val="nil"/>
              <w:bottom w:val="single" w:sz="8" w:space="0" w:color="auto"/>
              <w:right w:val="single" w:sz="8" w:space="0" w:color="auto"/>
            </w:tcBorders>
            <w:shd w:val="clear" w:color="auto" w:fill="005391"/>
          </w:tcPr>
          <w:p w14:paraId="2CD1216A" w14:textId="77777777" w:rsidR="003E030C" w:rsidRPr="00636F01" w:rsidRDefault="003E030C" w:rsidP="00623F45">
            <w:pPr>
              <w:spacing w:before="40" w:after="40"/>
              <w:rPr>
                <w:b/>
                <w:color w:val="FFFFFF" w:themeColor="background1"/>
                <w:sz w:val="22"/>
                <w:szCs w:val="22"/>
              </w:rPr>
            </w:pPr>
            <w:r>
              <w:rPr>
                <w:b/>
                <w:color w:val="FFFFFF" w:themeColor="background1"/>
                <w:sz w:val="22"/>
                <w:szCs w:val="22"/>
              </w:rPr>
              <w:t xml:space="preserve"> Final Grade  </w:t>
            </w:r>
          </w:p>
        </w:tc>
      </w:tr>
      <w:tr w:rsidR="003E030C" w14:paraId="743C6F7E" w14:textId="77777777" w:rsidTr="00623F45">
        <w:tc>
          <w:tcPr>
            <w:tcW w:w="0" w:type="auto"/>
            <w:tcBorders>
              <w:top w:val="nil"/>
              <w:left w:val="single" w:sz="8" w:space="0" w:color="auto"/>
              <w:right w:val="nil"/>
            </w:tcBorders>
            <w:tcMar>
              <w:top w:w="0" w:type="dxa"/>
              <w:left w:w="108" w:type="dxa"/>
              <w:bottom w:w="0" w:type="dxa"/>
              <w:right w:w="108" w:type="dxa"/>
            </w:tcMar>
            <w:vAlign w:val="center"/>
            <w:hideMark/>
          </w:tcPr>
          <w:p w14:paraId="6D8EDAB1" w14:textId="77777777" w:rsidR="003E030C" w:rsidRPr="00636F01" w:rsidRDefault="003E030C" w:rsidP="00623F45">
            <w:pPr>
              <w:spacing w:before="40" w:after="40"/>
              <w:rPr>
                <w:szCs w:val="20"/>
              </w:rPr>
            </w:pPr>
            <w:r>
              <w:rPr>
                <w:szCs w:val="20"/>
              </w:rPr>
              <w:t>80</w:t>
            </w:r>
            <w:r w:rsidRPr="00636F01">
              <w:rPr>
                <w:szCs w:val="20"/>
              </w:rPr>
              <w:t>-100</w:t>
            </w:r>
          </w:p>
        </w:tc>
        <w:tc>
          <w:tcPr>
            <w:tcW w:w="1377" w:type="dxa"/>
            <w:tcBorders>
              <w:top w:val="nil"/>
              <w:left w:val="nil"/>
              <w:right w:val="single" w:sz="8" w:space="0" w:color="auto"/>
            </w:tcBorders>
          </w:tcPr>
          <w:p w14:paraId="1C689C2F" w14:textId="77777777" w:rsidR="003E030C" w:rsidRPr="00636F01" w:rsidRDefault="003E030C" w:rsidP="00623F45">
            <w:pPr>
              <w:spacing w:before="40" w:after="40"/>
              <w:rPr>
                <w:szCs w:val="20"/>
              </w:rPr>
            </w:pPr>
            <w:r>
              <w:rPr>
                <w:szCs w:val="20"/>
              </w:rPr>
              <w:t xml:space="preserve"> Credit</w:t>
            </w:r>
          </w:p>
        </w:tc>
      </w:tr>
      <w:tr w:rsidR="003E030C" w14:paraId="167D25BD" w14:textId="77777777" w:rsidTr="00623F45">
        <w:tc>
          <w:tcPr>
            <w:tcW w:w="0" w:type="auto"/>
            <w:tcBorders>
              <w:top w:val="nil"/>
              <w:left w:val="single" w:sz="8" w:space="0" w:color="auto"/>
              <w:bottom w:val="single" w:sz="4" w:space="0" w:color="auto"/>
              <w:right w:val="nil"/>
            </w:tcBorders>
            <w:tcMar>
              <w:top w:w="0" w:type="dxa"/>
              <w:left w:w="108" w:type="dxa"/>
              <w:bottom w:w="0" w:type="dxa"/>
              <w:right w:w="108" w:type="dxa"/>
            </w:tcMar>
            <w:vAlign w:val="center"/>
            <w:hideMark/>
          </w:tcPr>
          <w:p w14:paraId="4D8E2C5C" w14:textId="77777777" w:rsidR="003E030C" w:rsidRPr="00636F01" w:rsidRDefault="003E030C" w:rsidP="00623F45">
            <w:pPr>
              <w:spacing w:before="40" w:after="40"/>
              <w:rPr>
                <w:szCs w:val="20"/>
              </w:rPr>
            </w:pPr>
            <w:r>
              <w:rPr>
                <w:szCs w:val="20"/>
              </w:rPr>
              <w:t>&lt; 60</w:t>
            </w:r>
            <w:r w:rsidRPr="00636F01">
              <w:rPr>
                <w:szCs w:val="20"/>
              </w:rPr>
              <w:t>-79</w:t>
            </w:r>
          </w:p>
        </w:tc>
        <w:tc>
          <w:tcPr>
            <w:tcW w:w="1377" w:type="dxa"/>
            <w:tcBorders>
              <w:top w:val="nil"/>
              <w:left w:val="nil"/>
              <w:bottom w:val="single" w:sz="4" w:space="0" w:color="auto"/>
              <w:right w:val="single" w:sz="8" w:space="0" w:color="auto"/>
            </w:tcBorders>
          </w:tcPr>
          <w:p w14:paraId="62489B5D" w14:textId="77777777" w:rsidR="003E030C" w:rsidRPr="00636F01" w:rsidRDefault="003E030C" w:rsidP="00623F45">
            <w:pPr>
              <w:spacing w:before="40" w:after="40"/>
              <w:rPr>
                <w:szCs w:val="20"/>
              </w:rPr>
            </w:pPr>
            <w:r>
              <w:rPr>
                <w:szCs w:val="20"/>
              </w:rPr>
              <w:t xml:space="preserve"> No Credit</w:t>
            </w:r>
          </w:p>
        </w:tc>
      </w:tr>
    </w:tbl>
    <w:p w14:paraId="5A1D8D2A" w14:textId="77777777" w:rsidR="003E030C" w:rsidRPr="0059702B" w:rsidRDefault="003E030C" w:rsidP="003E030C">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6934DA06" w:rsidR="00973B73" w:rsidRPr="00636F01" w:rsidRDefault="00357EAF" w:rsidP="00636F01">
            <w:pPr>
              <w:rPr>
                <w:szCs w:val="20"/>
              </w:rPr>
            </w:pPr>
            <w:r>
              <w:rPr>
                <w:szCs w:val="20"/>
              </w:rPr>
              <w:t>5</w:t>
            </w:r>
            <w:r w:rsidR="007A1F4F">
              <w:rPr>
                <w:szCs w:val="20"/>
              </w:rPr>
              <w:t>0</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79F89F8C" w:rsidR="00973B73" w:rsidRPr="00636F01" w:rsidRDefault="00357EAF" w:rsidP="00636F01">
            <w:pPr>
              <w:rPr>
                <w:szCs w:val="20"/>
              </w:rPr>
            </w:pPr>
            <w:r>
              <w:rPr>
                <w:szCs w:val="20"/>
              </w:rPr>
              <w:t xml:space="preserve">Site Supervisor </w:t>
            </w:r>
            <w:r w:rsidR="007A1F4F">
              <w:rPr>
                <w:szCs w:val="20"/>
              </w:rPr>
              <w:t>Evaluation Form</w:t>
            </w:r>
            <w:r>
              <w:rPr>
                <w:szCs w:val="20"/>
              </w:rPr>
              <w:t xml:space="preserve">s </w:t>
            </w:r>
            <w:r w:rsidR="007A1F4F">
              <w:rPr>
                <w:szCs w:val="20"/>
              </w:rPr>
              <w:t xml:space="preserve"> </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087EB1AB" w:rsidR="00973B73" w:rsidRPr="00636F01" w:rsidRDefault="00357EAF" w:rsidP="00636F01">
            <w:pPr>
              <w:rPr>
                <w:szCs w:val="20"/>
              </w:rPr>
            </w:pPr>
            <w:r>
              <w:rPr>
                <w:szCs w:val="20"/>
              </w:rPr>
              <w:t>50</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DA047F">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DA047F">
            <w:pPr>
              <w:jc w:val="center"/>
              <w:rPr>
                <w:szCs w:val="20"/>
              </w:rPr>
            </w:pPr>
          </w:p>
        </w:tc>
      </w:tr>
      <w:tr w:rsidR="001A5BEA" w:rsidRPr="00AC56E0" w14:paraId="5B2A18B3" w14:textId="77777777" w:rsidTr="001101AA">
        <w:tc>
          <w:tcPr>
            <w:tcW w:w="265" w:type="dxa"/>
            <w:vAlign w:val="center"/>
          </w:tcPr>
          <w:p w14:paraId="5B2A18AE" w14:textId="77777777" w:rsidR="001A5BEA" w:rsidRPr="00AC56E0" w:rsidRDefault="001A5BEA" w:rsidP="007C05B9">
            <w:pPr>
              <w:rPr>
                <w:b/>
                <w:szCs w:val="20"/>
              </w:rPr>
            </w:pPr>
          </w:p>
        </w:tc>
        <w:tc>
          <w:tcPr>
            <w:tcW w:w="7645" w:type="dxa"/>
          </w:tcPr>
          <w:p w14:paraId="5B2A18AF" w14:textId="139C6370" w:rsidR="001A5BEA" w:rsidRPr="00DA047F" w:rsidRDefault="00DA047F" w:rsidP="00A43401">
            <w:pPr>
              <w:rPr>
                <w:szCs w:val="20"/>
              </w:rPr>
            </w:pPr>
            <w:r w:rsidRPr="00DA047F">
              <w:t>Discussion: Professional Growth</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004D19CD" w:rsidP="00973B73">
            <w:pPr>
              <w:rPr>
                <w:szCs w:val="20"/>
              </w:rPr>
            </w:pPr>
            <w:r>
              <w:rPr>
                <w:szCs w:val="20"/>
              </w:rPr>
              <w:t>Discussion</w:t>
            </w:r>
          </w:p>
        </w:tc>
        <w:tc>
          <w:tcPr>
            <w:tcW w:w="1703" w:type="dxa"/>
          </w:tcPr>
          <w:p w14:paraId="5B2A18B2" w14:textId="4B4DA9D2" w:rsidR="001A5BEA" w:rsidRPr="00AC56E0" w:rsidRDefault="00357EAF" w:rsidP="00DA047F">
            <w:pPr>
              <w:jc w:val="center"/>
              <w:rPr>
                <w:szCs w:val="20"/>
              </w:rPr>
            </w:pPr>
            <w:r>
              <w:rPr>
                <w:szCs w:val="20"/>
              </w:rPr>
              <w:t>5</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DA047F">
            <w:pPr>
              <w:jc w:val="center"/>
              <w:rPr>
                <w:szCs w:val="20"/>
              </w:rPr>
            </w:pPr>
          </w:p>
        </w:tc>
      </w:tr>
      <w:tr w:rsidR="004D19CD" w:rsidRPr="00AC56E0" w14:paraId="5B2A18CA" w14:textId="77777777" w:rsidTr="001101AA">
        <w:tc>
          <w:tcPr>
            <w:tcW w:w="265" w:type="dxa"/>
            <w:vAlign w:val="center"/>
          </w:tcPr>
          <w:p w14:paraId="5B2A18C5" w14:textId="77777777" w:rsidR="004D19CD" w:rsidRPr="00AC56E0" w:rsidRDefault="004D19CD" w:rsidP="004D19CD">
            <w:pPr>
              <w:rPr>
                <w:b/>
                <w:szCs w:val="20"/>
              </w:rPr>
            </w:pPr>
          </w:p>
        </w:tc>
        <w:tc>
          <w:tcPr>
            <w:tcW w:w="7645" w:type="dxa"/>
          </w:tcPr>
          <w:p w14:paraId="5B2A18C6" w14:textId="55D6EB71" w:rsidR="004D19CD" w:rsidRPr="00DA047F" w:rsidRDefault="000F2759" w:rsidP="004D19CD">
            <w:pPr>
              <w:rPr>
                <w:szCs w:val="20"/>
              </w:rPr>
            </w:pPr>
            <w:r>
              <w:t xml:space="preserve">Discussion: </w:t>
            </w:r>
            <w:r w:rsidR="00DA047F" w:rsidRPr="00DA047F">
              <w:t>Working with LGBTQ Youth</w:t>
            </w:r>
          </w:p>
        </w:tc>
        <w:tc>
          <w:tcPr>
            <w:tcW w:w="995" w:type="dxa"/>
          </w:tcPr>
          <w:p w14:paraId="5B2A18C7" w14:textId="77777777" w:rsidR="004D19CD" w:rsidRPr="00DA047F" w:rsidRDefault="004D19CD" w:rsidP="004D19CD">
            <w:pPr>
              <w:rPr>
                <w:szCs w:val="20"/>
              </w:rPr>
            </w:pPr>
          </w:p>
        </w:tc>
        <w:tc>
          <w:tcPr>
            <w:tcW w:w="2792" w:type="dxa"/>
          </w:tcPr>
          <w:p w14:paraId="5B2A18C8" w14:textId="7D3B7E1C" w:rsidR="004D19CD" w:rsidRPr="00DA047F" w:rsidRDefault="004D19CD" w:rsidP="004D19CD">
            <w:pPr>
              <w:rPr>
                <w:szCs w:val="20"/>
              </w:rPr>
            </w:pPr>
            <w:r w:rsidRPr="00DA047F">
              <w:rPr>
                <w:szCs w:val="20"/>
              </w:rPr>
              <w:t>Discussion</w:t>
            </w:r>
          </w:p>
        </w:tc>
        <w:tc>
          <w:tcPr>
            <w:tcW w:w="1703" w:type="dxa"/>
          </w:tcPr>
          <w:p w14:paraId="5B2A18C9" w14:textId="2A75D234" w:rsidR="004D19CD" w:rsidRPr="00AC56E0" w:rsidRDefault="00357EAF" w:rsidP="00DA047F">
            <w:pPr>
              <w:jc w:val="center"/>
              <w:rPr>
                <w:szCs w:val="20"/>
              </w:rPr>
            </w:pPr>
            <w:r>
              <w:rPr>
                <w:szCs w:val="20"/>
              </w:rPr>
              <w:t>10</w:t>
            </w:r>
          </w:p>
        </w:tc>
      </w:tr>
      <w:tr w:rsidR="004D19CD" w:rsidRPr="00AC56E0" w14:paraId="5B2A18D0" w14:textId="77777777" w:rsidTr="001101AA">
        <w:tc>
          <w:tcPr>
            <w:tcW w:w="265" w:type="dxa"/>
            <w:vAlign w:val="center"/>
          </w:tcPr>
          <w:p w14:paraId="5B2A18CB" w14:textId="77777777" w:rsidR="004D19CD" w:rsidRPr="00AC56E0" w:rsidRDefault="004D19CD" w:rsidP="004D19CD">
            <w:pPr>
              <w:rPr>
                <w:b/>
                <w:szCs w:val="20"/>
              </w:rPr>
            </w:pPr>
          </w:p>
        </w:tc>
        <w:tc>
          <w:tcPr>
            <w:tcW w:w="7645" w:type="dxa"/>
          </w:tcPr>
          <w:p w14:paraId="5B2A18CC" w14:textId="62A08E9C" w:rsidR="004D19CD" w:rsidRPr="00DA047F" w:rsidRDefault="000F2759" w:rsidP="004D19CD">
            <w:pPr>
              <w:rPr>
                <w:szCs w:val="20"/>
              </w:rPr>
            </w:pPr>
            <w:r>
              <w:t xml:space="preserve">Assignment: </w:t>
            </w:r>
            <w:r w:rsidR="00DA047F" w:rsidRPr="00DA047F">
              <w:t>School Counselor Site Supervisor Evaluation Form–First 300</w:t>
            </w:r>
          </w:p>
        </w:tc>
        <w:tc>
          <w:tcPr>
            <w:tcW w:w="995" w:type="dxa"/>
          </w:tcPr>
          <w:p w14:paraId="5B2A18CD" w14:textId="77777777" w:rsidR="004D19CD" w:rsidRPr="00DA047F" w:rsidRDefault="004D19CD" w:rsidP="004D19CD">
            <w:pPr>
              <w:rPr>
                <w:szCs w:val="20"/>
              </w:rPr>
            </w:pPr>
          </w:p>
        </w:tc>
        <w:tc>
          <w:tcPr>
            <w:tcW w:w="2792" w:type="dxa"/>
          </w:tcPr>
          <w:p w14:paraId="5B2A18CE" w14:textId="56C8B87E" w:rsidR="004D19CD" w:rsidRPr="00DA047F" w:rsidRDefault="00DA047F" w:rsidP="004D19CD">
            <w:pPr>
              <w:rPr>
                <w:szCs w:val="20"/>
              </w:rPr>
            </w:pPr>
            <w:r w:rsidRPr="00DA047F">
              <w:t>Evaluation Form</w:t>
            </w:r>
            <w:r w:rsidR="00357EAF">
              <w:t xml:space="preserve"> #1</w:t>
            </w:r>
          </w:p>
        </w:tc>
        <w:tc>
          <w:tcPr>
            <w:tcW w:w="1703" w:type="dxa"/>
          </w:tcPr>
          <w:p w14:paraId="5B2A18CF" w14:textId="003F081F" w:rsidR="004D19CD" w:rsidRPr="00AC56E0" w:rsidRDefault="007A1F4F" w:rsidP="00DA047F">
            <w:pPr>
              <w:jc w:val="center"/>
              <w:rPr>
                <w:szCs w:val="20"/>
              </w:rPr>
            </w:pPr>
            <w:r>
              <w:rPr>
                <w:szCs w:val="20"/>
              </w:rPr>
              <w:t>2</w:t>
            </w:r>
            <w:r w:rsidR="00357EAF">
              <w:rPr>
                <w:szCs w:val="20"/>
              </w:rPr>
              <w:t>5</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DA047F">
            <w:pPr>
              <w:jc w:val="center"/>
              <w:rPr>
                <w:szCs w:val="20"/>
              </w:rPr>
            </w:pPr>
          </w:p>
        </w:tc>
      </w:tr>
      <w:tr w:rsidR="004D19CD" w:rsidRPr="00AC56E0" w14:paraId="5B2A18E1" w14:textId="77777777" w:rsidTr="001101AA">
        <w:tc>
          <w:tcPr>
            <w:tcW w:w="265" w:type="dxa"/>
            <w:vAlign w:val="center"/>
          </w:tcPr>
          <w:p w14:paraId="5B2A18DC" w14:textId="10247330" w:rsidR="004D19CD" w:rsidRPr="00AC56E0" w:rsidRDefault="004D19CD" w:rsidP="004D19CD">
            <w:pPr>
              <w:rPr>
                <w:b/>
                <w:szCs w:val="20"/>
              </w:rPr>
            </w:pPr>
          </w:p>
        </w:tc>
        <w:tc>
          <w:tcPr>
            <w:tcW w:w="7645" w:type="dxa"/>
          </w:tcPr>
          <w:p w14:paraId="5B2A18DD" w14:textId="52F74186" w:rsidR="004D19CD" w:rsidRPr="00DA047F" w:rsidRDefault="00DA047F" w:rsidP="004D19CD">
            <w:pPr>
              <w:rPr>
                <w:szCs w:val="20"/>
              </w:rPr>
            </w:pPr>
            <w:r w:rsidRPr="00DA047F">
              <w:t>Discussion: Documentation</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tcPr>
          <w:p w14:paraId="5B2A18E0" w14:textId="0CF14377" w:rsidR="004D19CD" w:rsidRPr="00AC56E0" w:rsidRDefault="00357EAF" w:rsidP="00DA047F">
            <w:pPr>
              <w:jc w:val="center"/>
              <w:rPr>
                <w:szCs w:val="20"/>
              </w:rPr>
            </w:pPr>
            <w:r>
              <w:rPr>
                <w:szCs w:val="20"/>
              </w:rPr>
              <w:t>5</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DA047F">
            <w:pPr>
              <w:jc w:val="center"/>
              <w:rPr>
                <w:szCs w:val="20"/>
              </w:rPr>
            </w:pPr>
          </w:p>
        </w:tc>
      </w:tr>
      <w:tr w:rsidR="004D19CD" w:rsidRPr="00AC56E0" w14:paraId="5B2A18F8" w14:textId="77777777" w:rsidTr="001101AA">
        <w:tc>
          <w:tcPr>
            <w:tcW w:w="265" w:type="dxa"/>
            <w:vAlign w:val="center"/>
          </w:tcPr>
          <w:p w14:paraId="5B2A18F3" w14:textId="03056431" w:rsidR="004D19CD" w:rsidRPr="00AC56E0" w:rsidRDefault="004D19CD" w:rsidP="004D19CD">
            <w:pPr>
              <w:rPr>
                <w:b/>
                <w:szCs w:val="20"/>
              </w:rPr>
            </w:pPr>
          </w:p>
        </w:tc>
        <w:tc>
          <w:tcPr>
            <w:tcW w:w="7645" w:type="dxa"/>
          </w:tcPr>
          <w:p w14:paraId="5B2A18F4" w14:textId="7CBDD85D" w:rsidR="004D19CD" w:rsidRPr="00DA047F" w:rsidRDefault="00DA047F" w:rsidP="004D19CD">
            <w:pPr>
              <w:rPr>
                <w:szCs w:val="20"/>
              </w:rPr>
            </w:pPr>
            <w:r w:rsidRPr="00DA047F">
              <w:t>Discussion: Boundaries</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tcPr>
          <w:p w14:paraId="5B2A18F7" w14:textId="271A4570" w:rsidR="004D19CD" w:rsidRPr="00AC56E0" w:rsidRDefault="00357EAF" w:rsidP="00DA047F">
            <w:pPr>
              <w:jc w:val="center"/>
              <w:rPr>
                <w:szCs w:val="20"/>
              </w:rPr>
            </w:pPr>
            <w:r>
              <w:rPr>
                <w:szCs w:val="20"/>
              </w:rPr>
              <w:t>5</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DA047F">
            <w:pPr>
              <w:jc w:val="center"/>
              <w:rPr>
                <w:szCs w:val="20"/>
              </w:rPr>
            </w:pPr>
          </w:p>
        </w:tc>
      </w:tr>
      <w:tr w:rsidR="004D19CD" w:rsidRPr="00AC56E0" w14:paraId="5B2A190F" w14:textId="77777777" w:rsidTr="001101AA">
        <w:tc>
          <w:tcPr>
            <w:tcW w:w="265" w:type="dxa"/>
            <w:vAlign w:val="center"/>
          </w:tcPr>
          <w:p w14:paraId="5B2A190A" w14:textId="6EABBDA9" w:rsidR="004D19CD" w:rsidRPr="00AC56E0" w:rsidRDefault="004D19CD" w:rsidP="004D19CD">
            <w:pPr>
              <w:rPr>
                <w:b/>
                <w:szCs w:val="20"/>
              </w:rPr>
            </w:pPr>
          </w:p>
        </w:tc>
        <w:tc>
          <w:tcPr>
            <w:tcW w:w="7645" w:type="dxa"/>
          </w:tcPr>
          <w:p w14:paraId="5B2A190B" w14:textId="6A9197E6" w:rsidR="004D19CD" w:rsidRPr="00DA047F" w:rsidRDefault="00DA047F" w:rsidP="004D19CD">
            <w:pPr>
              <w:rPr>
                <w:szCs w:val="20"/>
              </w:rPr>
            </w:pPr>
            <w:r w:rsidRPr="00DA047F">
              <w:t>Discussion: Counseling Session Preparation</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77EF07D8" w:rsidR="004D19CD" w:rsidRPr="00AC56E0" w:rsidRDefault="00357EAF" w:rsidP="00DA047F">
            <w:pPr>
              <w:jc w:val="center"/>
              <w:rPr>
                <w:szCs w:val="20"/>
              </w:rPr>
            </w:pPr>
            <w:r>
              <w:rPr>
                <w:szCs w:val="20"/>
              </w:rPr>
              <w:t>10</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DA047F">
            <w:pPr>
              <w:jc w:val="center"/>
              <w:rPr>
                <w:szCs w:val="20"/>
              </w:rPr>
            </w:pPr>
          </w:p>
        </w:tc>
      </w:tr>
      <w:tr w:rsidR="004D19CD" w:rsidRPr="00AC56E0" w14:paraId="5B2A1926" w14:textId="77777777" w:rsidTr="001101AA">
        <w:tc>
          <w:tcPr>
            <w:tcW w:w="265" w:type="dxa"/>
            <w:vAlign w:val="center"/>
          </w:tcPr>
          <w:p w14:paraId="5B2A1921" w14:textId="3F93642B" w:rsidR="004D19CD" w:rsidRPr="00AC56E0" w:rsidRDefault="004D19CD" w:rsidP="004D19CD">
            <w:pPr>
              <w:rPr>
                <w:b/>
                <w:szCs w:val="20"/>
              </w:rPr>
            </w:pPr>
          </w:p>
        </w:tc>
        <w:tc>
          <w:tcPr>
            <w:tcW w:w="7645" w:type="dxa"/>
          </w:tcPr>
          <w:p w14:paraId="5B2A1922" w14:textId="324859AD" w:rsidR="004D19CD" w:rsidRPr="00DA047F" w:rsidRDefault="00DA047F" w:rsidP="004D19CD">
            <w:pPr>
              <w:rPr>
                <w:szCs w:val="20"/>
              </w:rPr>
            </w:pPr>
            <w:r w:rsidRPr="00DA047F">
              <w:t>Discussion: Parental Involvement</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67A98749" w:rsidR="004D19CD" w:rsidRPr="00AC56E0" w:rsidRDefault="00357EAF" w:rsidP="00DA047F">
            <w:pPr>
              <w:jc w:val="center"/>
              <w:rPr>
                <w:szCs w:val="20"/>
              </w:rPr>
            </w:pPr>
            <w:r>
              <w:rPr>
                <w:szCs w:val="20"/>
              </w:rPr>
              <w:t>5</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DA047F">
            <w:pPr>
              <w:jc w:val="center"/>
              <w:rPr>
                <w:szCs w:val="20"/>
              </w:rPr>
            </w:pPr>
          </w:p>
        </w:tc>
      </w:tr>
      <w:tr w:rsidR="004D19CD" w:rsidRPr="00AC56E0" w14:paraId="5B2A193D" w14:textId="77777777" w:rsidTr="008633EA">
        <w:tc>
          <w:tcPr>
            <w:tcW w:w="265" w:type="dxa"/>
            <w:vAlign w:val="center"/>
          </w:tcPr>
          <w:p w14:paraId="5B2A1938" w14:textId="4210075C" w:rsidR="004D19CD" w:rsidRPr="00AC56E0" w:rsidRDefault="004D19CD" w:rsidP="004D19CD">
            <w:pPr>
              <w:rPr>
                <w:b/>
                <w:szCs w:val="20"/>
              </w:rPr>
            </w:pPr>
          </w:p>
        </w:tc>
        <w:tc>
          <w:tcPr>
            <w:tcW w:w="7645" w:type="dxa"/>
          </w:tcPr>
          <w:p w14:paraId="5B2A1939" w14:textId="35CE1A47" w:rsidR="004D19CD" w:rsidRPr="00DA047F" w:rsidRDefault="00DA047F" w:rsidP="004D19CD">
            <w:pPr>
              <w:rPr>
                <w:szCs w:val="20"/>
              </w:rPr>
            </w:pPr>
            <w:r w:rsidRPr="00DA047F">
              <w:t>Discussion: Exiting High School</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004D19CD" w:rsidP="004D19CD">
            <w:pPr>
              <w:rPr>
                <w:szCs w:val="20"/>
              </w:rPr>
            </w:pPr>
            <w:r>
              <w:rPr>
                <w:szCs w:val="20"/>
              </w:rPr>
              <w:t>Discussion</w:t>
            </w:r>
          </w:p>
        </w:tc>
        <w:tc>
          <w:tcPr>
            <w:tcW w:w="1703" w:type="dxa"/>
          </w:tcPr>
          <w:p w14:paraId="5B2A193C" w14:textId="337723EE" w:rsidR="004D19CD" w:rsidRPr="00AC56E0" w:rsidRDefault="00357EAF" w:rsidP="00DA047F">
            <w:pPr>
              <w:jc w:val="center"/>
              <w:rPr>
                <w:szCs w:val="20"/>
              </w:rPr>
            </w:pPr>
            <w:r>
              <w:rPr>
                <w:szCs w:val="20"/>
              </w:rPr>
              <w:t>5</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DA047F">
            <w:pPr>
              <w:jc w:val="center"/>
              <w:rPr>
                <w:szCs w:val="20"/>
              </w:rPr>
            </w:pPr>
          </w:p>
        </w:tc>
      </w:tr>
      <w:tr w:rsidR="004D19CD" w:rsidRPr="00AC56E0" w14:paraId="5B2A1954" w14:textId="77777777" w:rsidTr="008633EA">
        <w:tc>
          <w:tcPr>
            <w:tcW w:w="265" w:type="dxa"/>
            <w:vAlign w:val="center"/>
          </w:tcPr>
          <w:p w14:paraId="5B2A194F" w14:textId="626DACC7" w:rsidR="004D19CD" w:rsidRPr="00AC56E0" w:rsidRDefault="004D19CD" w:rsidP="004D19CD">
            <w:pPr>
              <w:rPr>
                <w:b/>
                <w:szCs w:val="20"/>
              </w:rPr>
            </w:pPr>
          </w:p>
        </w:tc>
        <w:tc>
          <w:tcPr>
            <w:tcW w:w="7645" w:type="dxa"/>
          </w:tcPr>
          <w:p w14:paraId="5B2A1950" w14:textId="2D79954E" w:rsidR="004D19CD" w:rsidRPr="00DA047F" w:rsidRDefault="00DA047F" w:rsidP="004D19CD">
            <w:pPr>
              <w:rPr>
                <w:szCs w:val="20"/>
              </w:rPr>
            </w:pPr>
            <w:r w:rsidRPr="00DA047F">
              <w:t>Discussion: Bullying</w:t>
            </w:r>
          </w:p>
        </w:tc>
        <w:tc>
          <w:tcPr>
            <w:tcW w:w="995" w:type="dxa"/>
          </w:tcPr>
          <w:p w14:paraId="5B2A1951" w14:textId="77777777" w:rsidR="004D19CD" w:rsidRPr="00DA047F" w:rsidRDefault="004D19CD" w:rsidP="004D19CD">
            <w:pPr>
              <w:rPr>
                <w:szCs w:val="20"/>
              </w:rPr>
            </w:pPr>
          </w:p>
        </w:tc>
        <w:tc>
          <w:tcPr>
            <w:tcW w:w="2792" w:type="dxa"/>
          </w:tcPr>
          <w:p w14:paraId="5B2A1952" w14:textId="5E01F269" w:rsidR="004D19CD" w:rsidRPr="00DA047F" w:rsidRDefault="004D19CD" w:rsidP="004D19CD">
            <w:pPr>
              <w:rPr>
                <w:szCs w:val="20"/>
              </w:rPr>
            </w:pPr>
            <w:r w:rsidRPr="00DA047F">
              <w:rPr>
                <w:szCs w:val="20"/>
              </w:rPr>
              <w:t>Discussion</w:t>
            </w:r>
          </w:p>
        </w:tc>
        <w:tc>
          <w:tcPr>
            <w:tcW w:w="1703" w:type="dxa"/>
          </w:tcPr>
          <w:p w14:paraId="5B2A1953" w14:textId="13BBCA27" w:rsidR="004D19CD" w:rsidRPr="00AC56E0" w:rsidRDefault="00357EAF" w:rsidP="00DA047F">
            <w:pPr>
              <w:jc w:val="center"/>
              <w:rPr>
                <w:szCs w:val="20"/>
              </w:rPr>
            </w:pPr>
            <w:r>
              <w:rPr>
                <w:szCs w:val="20"/>
              </w:rPr>
              <w:t>5</w:t>
            </w:r>
          </w:p>
        </w:tc>
      </w:tr>
      <w:tr w:rsidR="004D19CD" w:rsidRPr="00AC56E0" w14:paraId="5B2A195A" w14:textId="77777777" w:rsidTr="001101AA">
        <w:tc>
          <w:tcPr>
            <w:tcW w:w="265" w:type="dxa"/>
            <w:vAlign w:val="center"/>
          </w:tcPr>
          <w:p w14:paraId="5B2A1955" w14:textId="79B05727" w:rsidR="004D19CD" w:rsidRPr="00AC56E0" w:rsidRDefault="004D19CD" w:rsidP="004D19CD">
            <w:pPr>
              <w:rPr>
                <w:b/>
                <w:szCs w:val="20"/>
              </w:rPr>
            </w:pPr>
          </w:p>
        </w:tc>
        <w:tc>
          <w:tcPr>
            <w:tcW w:w="7645" w:type="dxa"/>
            <w:vAlign w:val="center"/>
          </w:tcPr>
          <w:p w14:paraId="5B2A1956" w14:textId="5BEAC2BB" w:rsidR="004D19CD" w:rsidRPr="00DA047F" w:rsidRDefault="000F2759" w:rsidP="004D19CD">
            <w:pPr>
              <w:rPr>
                <w:szCs w:val="20"/>
              </w:rPr>
            </w:pPr>
            <w:r>
              <w:t xml:space="preserve">Assignment: </w:t>
            </w:r>
            <w:r w:rsidR="00DA047F" w:rsidRPr="00DA047F">
              <w:t>School Counselor Site Supervisor Evaluation Form–Second 300</w:t>
            </w:r>
          </w:p>
        </w:tc>
        <w:tc>
          <w:tcPr>
            <w:tcW w:w="995" w:type="dxa"/>
          </w:tcPr>
          <w:p w14:paraId="5B2A1957" w14:textId="77777777" w:rsidR="004D19CD" w:rsidRPr="00DA047F" w:rsidRDefault="004D19CD" w:rsidP="004D19CD">
            <w:pPr>
              <w:rPr>
                <w:szCs w:val="20"/>
              </w:rPr>
            </w:pPr>
          </w:p>
        </w:tc>
        <w:tc>
          <w:tcPr>
            <w:tcW w:w="2792" w:type="dxa"/>
          </w:tcPr>
          <w:p w14:paraId="5B2A1958" w14:textId="4C2860FA" w:rsidR="004D19CD" w:rsidRPr="00DA047F" w:rsidRDefault="00DA047F" w:rsidP="004D19CD">
            <w:pPr>
              <w:rPr>
                <w:szCs w:val="20"/>
              </w:rPr>
            </w:pPr>
            <w:r w:rsidRPr="00DA047F">
              <w:t>Evaluation Form</w:t>
            </w:r>
            <w:r w:rsidR="00357EAF">
              <w:t xml:space="preserve"> #2</w:t>
            </w:r>
          </w:p>
        </w:tc>
        <w:tc>
          <w:tcPr>
            <w:tcW w:w="1703" w:type="dxa"/>
          </w:tcPr>
          <w:p w14:paraId="5B2A1959" w14:textId="0B035A03" w:rsidR="004D19CD" w:rsidRPr="00AC56E0" w:rsidRDefault="007A1F4F" w:rsidP="00DA047F">
            <w:pPr>
              <w:jc w:val="center"/>
              <w:rPr>
                <w:szCs w:val="20"/>
              </w:rPr>
            </w:pPr>
            <w:r>
              <w:rPr>
                <w:szCs w:val="20"/>
              </w:rPr>
              <w:t>2</w:t>
            </w:r>
            <w:r w:rsidR="00357EAF">
              <w:rPr>
                <w:szCs w:val="20"/>
              </w:rPr>
              <w:t>5</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32C7FC56" w:rsidR="004D19CD" w:rsidRPr="00973B73" w:rsidRDefault="004D19CD" w:rsidP="00DA047F">
            <w:pPr>
              <w:jc w:val="center"/>
              <w:rPr>
                <w:b/>
                <w:color w:val="FFFFFF" w:themeColor="background1"/>
                <w:szCs w:val="20"/>
              </w:rPr>
            </w:pPr>
            <w:r w:rsidRPr="00D90102">
              <w:rPr>
                <w:b/>
                <w:color w:val="FFFFFF" w:themeColor="background1"/>
                <w:sz w:val="22"/>
                <w:szCs w:val="20"/>
              </w:rPr>
              <w:t>100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36"/>
          <w:footerReference w:type="default" r:id="rId37"/>
          <w:headerReference w:type="first" r:id="rId38"/>
          <w:footerReference w:type="first" r:id="rId39"/>
          <w:pgSz w:w="15840" w:h="12240" w:orient="landscape" w:code="1"/>
          <w:pgMar w:top="1080" w:right="990" w:bottom="1440" w:left="1440" w:header="720" w:footer="720" w:gutter="0"/>
          <w:cols w:space="720"/>
          <w:titlePg/>
          <w:docGrid w:linePitch="360"/>
        </w:sectPr>
      </w:pPr>
    </w:p>
    <w:p w14:paraId="5B2A1969" w14:textId="17DB9CC1" w:rsidR="003306D7" w:rsidRPr="00AC56E0" w:rsidRDefault="00F21C97" w:rsidP="001C41D9">
      <w:pPr>
        <w:pStyle w:val="WeeklyTopicHeading"/>
      </w:pPr>
      <w:bookmarkStart w:id="1" w:name="weekone"/>
      <w:bookmarkStart w:id="2" w:name="_Toc512345771"/>
      <w:bookmarkEnd w:id="1"/>
      <w:r w:rsidRPr="00AC56E0">
        <w:lastRenderedPageBreak/>
        <w:t xml:space="preserve">Week 1: </w:t>
      </w:r>
      <w:r w:rsidR="00495F0F">
        <w:t>Professional Development of the School Couselor</w:t>
      </w:r>
      <w:bookmarkEnd w:id="2"/>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07F5E"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3B163A3F" w:rsidR="00C07F5E" w:rsidRPr="00AC56E0" w:rsidRDefault="00F54A7A" w:rsidP="00495F0F">
            <w:pPr>
              <w:pStyle w:val="Week1Obj"/>
            </w:pPr>
            <w:r>
              <w:t xml:space="preserve">Interpret the major </w:t>
            </w:r>
            <w:r w:rsidR="00495F0F" w:rsidRPr="00495F0F">
              <w:t>benchmarks in the ongoing development of</w:t>
            </w:r>
            <w:r w:rsidR="00495F0F">
              <w:t xml:space="preserve"> </w:t>
            </w:r>
            <w:r w:rsidR="00495F0F" w:rsidRPr="00495F0F">
              <w:t>school guidance and counseling as a profession</w:t>
            </w:r>
            <w:r w:rsidR="00495F0F">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6E" w14:textId="05D5B5E9" w:rsidR="00C07F5E" w:rsidRPr="00AC56E0" w:rsidRDefault="00495F0F" w:rsidP="0009151B">
            <w:pPr>
              <w:tabs>
                <w:tab w:val="left" w:pos="0"/>
                <w:tab w:val="left" w:pos="3720"/>
              </w:tabs>
              <w:outlineLvl w:val="0"/>
              <w:rPr>
                <w:rFonts w:cs="Arial"/>
                <w:szCs w:val="20"/>
              </w:rPr>
            </w:pPr>
            <w:r>
              <w:rPr>
                <w:rFonts w:cs="Arial"/>
                <w:szCs w:val="20"/>
              </w:rPr>
              <w:t>CLO1, CLO2</w:t>
            </w:r>
          </w:p>
        </w:tc>
      </w:tr>
      <w:tr w:rsidR="00C07F5E"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2CD98556" w:rsidR="00C07F5E" w:rsidRPr="00AC56E0" w:rsidRDefault="00495F0F" w:rsidP="00495F0F">
            <w:pPr>
              <w:pStyle w:val="Week1Obj"/>
            </w:pPr>
            <w:r>
              <w:t xml:space="preserve">Determine </w:t>
            </w:r>
            <w:r w:rsidRPr="00495F0F">
              <w:t>the need for professional growth opportunities in keeping up with major aspects of the profession</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3E8F4135" w:rsidR="00C07F5E" w:rsidRPr="00AC56E0" w:rsidRDefault="00495F0F" w:rsidP="00436CFD">
            <w:pPr>
              <w:tabs>
                <w:tab w:val="left" w:pos="0"/>
                <w:tab w:val="left" w:pos="3720"/>
              </w:tabs>
              <w:outlineLvl w:val="0"/>
              <w:rPr>
                <w:rFonts w:cs="Arial"/>
                <w:szCs w:val="20"/>
              </w:rPr>
            </w:pPr>
            <w:r>
              <w:rPr>
                <w:rFonts w:cs="Arial"/>
                <w:szCs w:val="20"/>
              </w:rPr>
              <w:t>CLO1, CLO2, CLO5</w:t>
            </w:r>
          </w:p>
        </w:tc>
      </w:tr>
    </w:tbl>
    <w:p w14:paraId="4454ADEE" w14:textId="77777777" w:rsidR="00EC14F5" w:rsidRPr="00AC56E0" w:rsidRDefault="00EC14F5" w:rsidP="00EC14F5">
      <w:pPr>
        <w:pStyle w:val="AssignmentsLevel1"/>
      </w:pPr>
    </w:p>
    <w:p w14:paraId="7FA15B80" w14:textId="77777777" w:rsidR="00EC14F5" w:rsidRPr="00AC56E0" w:rsidRDefault="00EC14F5" w:rsidP="00EC14F5">
      <w:pPr>
        <w:pStyle w:val="Heading1"/>
        <w:rPr>
          <w:color w:val="005391"/>
        </w:rPr>
      </w:pPr>
      <w:r w:rsidRPr="00AC56E0">
        <w:rPr>
          <w:color w:val="005391"/>
        </w:rPr>
        <w:t>Activities and Resources</w:t>
      </w:r>
    </w:p>
    <w:p w14:paraId="6C4027B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0536F870" w14:textId="77777777" w:rsidTr="00037E0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441BA1A" w14:textId="3F941045" w:rsidR="00EC14F5" w:rsidRPr="00AC56E0" w:rsidRDefault="00495F0F" w:rsidP="00037E04">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88D710F" w14:textId="4C98808E" w:rsidR="00EC14F5" w:rsidRPr="00AC56E0" w:rsidRDefault="00495F0F" w:rsidP="00037E04">
            <w:pPr>
              <w:rPr>
                <w:rFonts w:cs="Arial"/>
              </w:rPr>
            </w:pPr>
            <w:r>
              <w:rPr>
                <w:rFonts w:cs="Arial"/>
              </w:rPr>
              <w:t>1.1, 1.2</w:t>
            </w:r>
          </w:p>
        </w:tc>
      </w:tr>
      <w:tr w:rsidR="00EC14F5" w:rsidRPr="00AC56E0" w14:paraId="084719E5" w14:textId="77777777" w:rsidTr="00495F0F">
        <w:trPr>
          <w:trHeight w:val="190"/>
        </w:trPr>
        <w:tc>
          <w:tcPr>
            <w:tcW w:w="5000" w:type="pct"/>
            <w:gridSpan w:val="2"/>
            <w:tcMar>
              <w:top w:w="115" w:type="dxa"/>
              <w:left w:w="115" w:type="dxa"/>
              <w:bottom w:w="115" w:type="dxa"/>
              <w:right w:w="115" w:type="dxa"/>
            </w:tcMar>
          </w:tcPr>
          <w:p w14:paraId="488687D1" w14:textId="77777777" w:rsidR="00495F0F" w:rsidRDefault="00495F0F" w:rsidP="00495F0F">
            <w:pPr>
              <w:rPr>
                <w:rFonts w:cs="Arial"/>
              </w:rPr>
            </w:pPr>
            <w:r>
              <w:rPr>
                <w:rFonts w:cs="Arial"/>
                <w:b/>
              </w:rPr>
              <w:t>Review</w:t>
            </w:r>
            <w:r>
              <w:rPr>
                <w:rFonts w:cs="Arial"/>
              </w:rPr>
              <w:t xml:space="preserve"> the following: </w:t>
            </w:r>
          </w:p>
          <w:p w14:paraId="6C152694" w14:textId="77777777" w:rsidR="00495F0F" w:rsidRDefault="00495F0F" w:rsidP="00495F0F">
            <w:pPr>
              <w:rPr>
                <w:rFonts w:cs="Arial"/>
              </w:rPr>
            </w:pPr>
          </w:p>
          <w:p w14:paraId="0275EAD0" w14:textId="77777777" w:rsidR="00495F0F" w:rsidRDefault="00495F0F" w:rsidP="00495F0F">
            <w:pPr>
              <w:pStyle w:val="AssignmentsLevel2"/>
              <w:numPr>
                <w:ilvl w:val="0"/>
                <w:numId w:val="28"/>
              </w:numPr>
              <w:ind w:left="360"/>
            </w:pPr>
            <w:r>
              <w:t xml:space="preserve">Alliant International University School Counselor Handbook </w:t>
            </w:r>
          </w:p>
          <w:p w14:paraId="28E585B4" w14:textId="00BDE889" w:rsidR="00EC14F5" w:rsidRPr="00AC56E0" w:rsidRDefault="00495F0F" w:rsidP="00495F0F">
            <w:pPr>
              <w:pStyle w:val="AssignmentsLevel2"/>
            </w:pPr>
            <w:r>
              <w:t>University Procedures and Expectations</w:t>
            </w:r>
          </w:p>
        </w:tc>
      </w:tr>
      <w:tr w:rsidR="00495F0F" w:rsidRPr="00AC56E0" w14:paraId="48FD1C01" w14:textId="77777777" w:rsidTr="00037E04">
        <w:trPr>
          <w:trHeight w:val="190"/>
        </w:trPr>
        <w:tc>
          <w:tcPr>
            <w:tcW w:w="5000" w:type="pct"/>
            <w:gridSpan w:val="2"/>
            <w:tcBorders>
              <w:bottom w:val="single" w:sz="4" w:space="0" w:color="auto"/>
            </w:tcBorders>
            <w:tcMar>
              <w:top w:w="115" w:type="dxa"/>
              <w:left w:w="115" w:type="dxa"/>
              <w:bottom w:w="115" w:type="dxa"/>
              <w:right w:w="115" w:type="dxa"/>
            </w:tcMar>
          </w:tcPr>
          <w:p w14:paraId="077FB2DA" w14:textId="7627207F" w:rsidR="00495F0F" w:rsidRDefault="00495F0F" w:rsidP="00495F0F">
            <w:pPr>
              <w:rPr>
                <w:rFonts w:cs="Arial"/>
                <w:b/>
              </w:rPr>
            </w:pPr>
            <w:r>
              <w:rPr>
                <w:b/>
              </w:rPr>
              <w:t>Refer</w:t>
            </w:r>
            <w:r>
              <w:t xml:space="preserve"> to the materials listed in the Required Course Materials section as needed. </w:t>
            </w:r>
          </w:p>
        </w:tc>
      </w:tr>
    </w:tbl>
    <w:p w14:paraId="25DA2B40" w14:textId="273B804D" w:rsidR="00EC14F5" w:rsidRPr="00AC56E0" w:rsidRDefault="00EC14F5" w:rsidP="00EC14F5">
      <w:pPr>
        <w:pStyle w:val="AssignmentsLevel1"/>
      </w:pPr>
    </w:p>
    <w:p w14:paraId="3DBA0A9F" w14:textId="77777777" w:rsidR="00EC14F5" w:rsidRPr="00AC56E0" w:rsidRDefault="00EC14F5" w:rsidP="00EC14F5">
      <w:pPr>
        <w:pStyle w:val="Heading1"/>
        <w:rPr>
          <w:color w:val="005391"/>
        </w:rPr>
      </w:pPr>
      <w:r w:rsidRPr="00AC56E0">
        <w:rPr>
          <w:color w:val="005391"/>
        </w:rPr>
        <w:t>Assignments</w:t>
      </w:r>
    </w:p>
    <w:p w14:paraId="25363D7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3437488A" w14:textId="77777777" w:rsidTr="00037E04">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CE0F7EA" w14:textId="1DC0655B" w:rsidR="00EC14F5" w:rsidRPr="00AC56E0" w:rsidRDefault="00EC14F5" w:rsidP="00037E04">
            <w:pPr>
              <w:rPr>
                <w:rFonts w:cs="Arial"/>
                <w:b/>
              </w:rPr>
            </w:pPr>
            <w:r>
              <w:rPr>
                <w:rFonts w:cs="Arial"/>
                <w:b/>
              </w:rPr>
              <w:t>Discussion:</w:t>
            </w:r>
            <w:r w:rsidRPr="00AC56E0">
              <w:rPr>
                <w:rFonts w:cs="Arial"/>
                <w:b/>
              </w:rPr>
              <w:t xml:space="preserve"> </w:t>
            </w:r>
            <w:r w:rsidR="00495F0F">
              <w:rPr>
                <w:rFonts w:cs="Arial"/>
                <w:b/>
              </w:rPr>
              <w:t>Professional Growth</w:t>
            </w:r>
          </w:p>
        </w:tc>
        <w:tc>
          <w:tcPr>
            <w:tcW w:w="1184" w:type="pct"/>
            <w:tcBorders>
              <w:left w:val="single" w:sz="4" w:space="0" w:color="auto"/>
            </w:tcBorders>
            <w:shd w:val="clear" w:color="auto" w:fill="C6D9F1" w:themeFill="text2" w:themeFillTint="33"/>
          </w:tcPr>
          <w:p w14:paraId="4D93A53F" w14:textId="02E446F9" w:rsidR="00EC14F5" w:rsidRPr="00AC56E0" w:rsidRDefault="00495F0F" w:rsidP="00037E04">
            <w:pPr>
              <w:rPr>
                <w:rFonts w:cs="Arial"/>
              </w:rPr>
            </w:pPr>
            <w:r>
              <w:rPr>
                <w:rFonts w:cs="Arial"/>
              </w:rPr>
              <w:t>1.1, 1.2</w:t>
            </w:r>
          </w:p>
        </w:tc>
      </w:tr>
      <w:tr w:rsidR="00EC14F5" w:rsidRPr="00AC56E0" w14:paraId="0A83C1B7" w14:textId="77777777" w:rsidTr="00037E04">
        <w:trPr>
          <w:trHeight w:val="199"/>
        </w:trPr>
        <w:tc>
          <w:tcPr>
            <w:tcW w:w="5000" w:type="pct"/>
            <w:gridSpan w:val="2"/>
            <w:shd w:val="clear" w:color="auto" w:fill="auto"/>
            <w:tcMar>
              <w:top w:w="115" w:type="dxa"/>
              <w:left w:w="115" w:type="dxa"/>
              <w:bottom w:w="115" w:type="dxa"/>
              <w:right w:w="115" w:type="dxa"/>
            </w:tcMar>
          </w:tcPr>
          <w:p w14:paraId="04C40B65" w14:textId="1C331C59" w:rsidR="00495F0F" w:rsidRDefault="00495F0F" w:rsidP="00495F0F">
            <w:pPr>
              <w:rPr>
                <w:rFonts w:cs="Arial"/>
              </w:rPr>
            </w:pPr>
            <w:r>
              <w:rPr>
                <w:rFonts w:cs="Arial"/>
                <w:b/>
              </w:rPr>
              <w:t>Consider</w:t>
            </w:r>
            <w:r>
              <w:rPr>
                <w:rFonts w:cs="Arial"/>
              </w:rPr>
              <w:t xml:space="preserve"> the following: </w:t>
            </w:r>
          </w:p>
          <w:p w14:paraId="6FF5D9CF" w14:textId="77777777" w:rsidR="00495F0F" w:rsidRDefault="00495F0F" w:rsidP="00495F0F">
            <w:pPr>
              <w:rPr>
                <w:rFonts w:cs="Arial"/>
              </w:rPr>
            </w:pPr>
          </w:p>
          <w:p w14:paraId="45B1DC46" w14:textId="22BAD574" w:rsidR="00495F0F" w:rsidRDefault="00495F0F" w:rsidP="00495F0F">
            <w:pPr>
              <w:ind w:left="325"/>
              <w:rPr>
                <w:rFonts w:cs="Arial"/>
                <w:i/>
              </w:rPr>
            </w:pPr>
            <w:r w:rsidRPr="00495F0F">
              <w:rPr>
                <w:rFonts w:cs="Arial"/>
                <w:i/>
              </w:rPr>
              <w:t>According to the American School Counselor Association (ASCA) depth and breadth of tasks assigned to school counselors often make it particularly important to engage in professional development to keep themselves apprised of current standards and practices in their field. However, the importance of professional development cannot be overemphasized, especially in a field as vital as education. Only by continually availing oneself with the latest research, techniques and knowledge in the profession can school counselors hope to stay effective in their career (ASCA). Daily, school counselors are expected to respond t</w:t>
            </w:r>
            <w:r>
              <w:rPr>
                <w:rFonts w:cs="Arial"/>
                <w:i/>
              </w:rPr>
              <w:t xml:space="preserve">o a variety of tasks and fill </w:t>
            </w:r>
            <w:r w:rsidRPr="00495F0F">
              <w:rPr>
                <w:rFonts w:cs="Arial"/>
                <w:i/>
              </w:rPr>
              <w:t>various roles within the school environment. They are also expected to be advocates for students, engage in individual and small-group counseling, large-group academic and social/behavioral guidance, consult with staff and agencies of all kinds, and coordinate services within and outside the school setting. Therefore, need for continued professional growth through workshops, seminars and other professional growth opportunities is augmented by a trend in the profession toward educational accountability for services and contributions, as well as the demand for evidence that school counseling services meet specific standards for professional practice.</w:t>
            </w:r>
          </w:p>
          <w:p w14:paraId="535C4FDB" w14:textId="77777777" w:rsidR="00495F0F" w:rsidRDefault="00495F0F" w:rsidP="00495F0F">
            <w:pPr>
              <w:rPr>
                <w:rFonts w:cs="Arial"/>
                <w:b/>
              </w:rPr>
            </w:pPr>
          </w:p>
          <w:p w14:paraId="47E6AA21" w14:textId="389F4107" w:rsidR="00EC14F5" w:rsidRDefault="00EC14F5" w:rsidP="00037E04">
            <w:pPr>
              <w:rPr>
                <w:rFonts w:cs="Arial"/>
              </w:rPr>
            </w:pPr>
            <w:r w:rsidRPr="00131B5C">
              <w:rPr>
                <w:rFonts w:cs="Arial"/>
                <w:b/>
              </w:rPr>
              <w:lastRenderedPageBreak/>
              <w:t>Respond</w:t>
            </w:r>
            <w:r w:rsidR="00495F0F">
              <w:rPr>
                <w:rFonts w:cs="Arial"/>
              </w:rPr>
              <w:t xml:space="preserve"> to the following prompt</w:t>
            </w:r>
            <w:r>
              <w:rPr>
                <w:rFonts w:cs="Arial"/>
              </w:rPr>
              <w:t xml:space="preserve"> in the </w:t>
            </w:r>
            <w:r w:rsidR="00495F0F">
              <w:rPr>
                <w:rFonts w:cs="Arial"/>
              </w:rPr>
              <w:t>Professional Growth</w:t>
            </w:r>
            <w:r>
              <w:rPr>
                <w:rFonts w:cs="Arial"/>
              </w:rPr>
              <w:t xml:space="preserve"> discussion forum by Wednesday:</w:t>
            </w:r>
            <w:r w:rsidR="00495F0F">
              <w:rPr>
                <w:rFonts w:cs="Arial"/>
              </w:rPr>
              <w:t xml:space="preserve"> What two different ways do school counselors in your school or district maintain their professional growth, develop new skills, and prevent burnout?</w:t>
            </w:r>
          </w:p>
          <w:p w14:paraId="2C23C3B9" w14:textId="1AB603EE" w:rsidR="00EC14F5" w:rsidRDefault="00EC14F5" w:rsidP="00037E04">
            <w:pPr>
              <w:rPr>
                <w:rFonts w:cs="Arial"/>
              </w:rPr>
            </w:pPr>
          </w:p>
          <w:p w14:paraId="73186912" w14:textId="77777777" w:rsidR="00EC14F5" w:rsidRPr="00AC56E0" w:rsidRDefault="00EC14F5" w:rsidP="00037E04">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EC14F5" w:rsidRPr="00AC56E0" w14:paraId="75877B11" w14:textId="77777777" w:rsidTr="00037E04">
        <w:trPr>
          <w:trHeight w:val="127"/>
        </w:trPr>
        <w:tc>
          <w:tcPr>
            <w:tcW w:w="5000" w:type="pct"/>
            <w:gridSpan w:val="2"/>
            <w:shd w:val="clear" w:color="auto" w:fill="F2F2F2" w:themeFill="background1" w:themeFillShade="F2"/>
            <w:tcMar>
              <w:top w:w="115" w:type="dxa"/>
              <w:left w:w="115" w:type="dxa"/>
              <w:bottom w:w="115" w:type="dxa"/>
              <w:right w:w="115" w:type="dxa"/>
            </w:tcMar>
          </w:tcPr>
          <w:p w14:paraId="7BAB4BCA" w14:textId="77777777" w:rsidR="00EC14F5" w:rsidRPr="00AC56E0" w:rsidRDefault="00EC14F5" w:rsidP="00037E04">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2657B20D" w14:textId="28F40D08" w:rsidR="00EC14F5" w:rsidRPr="00AC56E0" w:rsidRDefault="00EC14F5" w:rsidP="00EC14F5">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1FD8F21A" w:rsidR="00692A9C" w:rsidRPr="00AC56E0" w:rsidRDefault="00F21C97" w:rsidP="001C41D9">
      <w:pPr>
        <w:pStyle w:val="WeeklyTopicHeading"/>
      </w:pPr>
      <w:bookmarkStart w:id="3" w:name="_Toc512345772"/>
      <w:r w:rsidRPr="00AC56E0">
        <w:t xml:space="preserve">Week 2: </w:t>
      </w:r>
      <w:r w:rsidR="0096344F">
        <w:t>Student Diversity within the School</w:t>
      </w:r>
      <w:bookmarkEnd w:id="3"/>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22432181" w:rsidR="00692A9C" w:rsidRPr="00AC56E0" w:rsidRDefault="0096344F" w:rsidP="0096344F">
            <w:pPr>
              <w:pStyle w:val="Week2Obj"/>
            </w:pPr>
            <w:r>
              <w:t xml:space="preserve">Determine </w:t>
            </w:r>
            <w:r w:rsidRPr="0096344F">
              <w:t>legally and ethically responsible methods to work with a diverse group of students and staff within your school district</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BF" w14:textId="77A80E51" w:rsidR="00692A9C" w:rsidRPr="00AC56E0" w:rsidRDefault="0096344F" w:rsidP="00436CFD">
            <w:pPr>
              <w:tabs>
                <w:tab w:val="left" w:pos="0"/>
                <w:tab w:val="left" w:pos="3720"/>
              </w:tabs>
              <w:outlineLvl w:val="0"/>
              <w:rPr>
                <w:rFonts w:cs="Arial"/>
                <w:szCs w:val="20"/>
              </w:rPr>
            </w:pPr>
            <w:r>
              <w:rPr>
                <w:rFonts w:cs="Arial"/>
                <w:szCs w:val="20"/>
              </w:rPr>
              <w:t>CLO2</w:t>
            </w:r>
          </w:p>
        </w:tc>
      </w:tr>
      <w:tr w:rsidR="00692A9C" w:rsidRPr="00AC56E0" w14:paraId="5B2A19C6"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C4" w14:textId="4A05959D" w:rsidR="00692A9C" w:rsidRPr="00AC56E0" w:rsidRDefault="0096344F" w:rsidP="0096344F">
            <w:pPr>
              <w:pStyle w:val="Week2Obj"/>
            </w:pPr>
            <w:r>
              <w:t xml:space="preserve">Apply </w:t>
            </w:r>
            <w:r w:rsidRPr="0096344F">
              <w:t>communication skills necessary to cultivate relationships with diverse students, teachers and peers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9C5" w14:textId="6FB3C4F9" w:rsidR="00692A9C" w:rsidRPr="00AC56E0" w:rsidRDefault="0096344F" w:rsidP="00436CFD">
            <w:pPr>
              <w:rPr>
                <w:rFonts w:cs="Arial"/>
              </w:rPr>
            </w:pPr>
            <w:r>
              <w:rPr>
                <w:rFonts w:cs="Arial"/>
              </w:rPr>
              <w:t>CLO6</w:t>
            </w:r>
          </w:p>
        </w:tc>
      </w:tr>
      <w:tr w:rsidR="00692A9C" w:rsidRPr="00AC56E0" w14:paraId="5B2A19C9"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70EAE8E9" w:rsidR="00692A9C" w:rsidRPr="00AC56E0" w:rsidRDefault="0096344F" w:rsidP="0096344F">
            <w:pPr>
              <w:pStyle w:val="Week2Obj"/>
            </w:pPr>
            <w:r>
              <w:t xml:space="preserve">Determine effective methods to create and maintain a school climate that welcomes and appreciates the strengths and gifts of students with diverse individual, life, and family experiences.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236A37B3" w:rsidR="00692A9C" w:rsidRPr="00AC56E0" w:rsidRDefault="0096344F" w:rsidP="00436CFD">
            <w:pPr>
              <w:tabs>
                <w:tab w:val="left" w:pos="0"/>
                <w:tab w:val="left" w:pos="3720"/>
              </w:tabs>
              <w:outlineLvl w:val="0"/>
              <w:rPr>
                <w:rFonts w:cs="Arial"/>
                <w:szCs w:val="20"/>
              </w:rPr>
            </w:pPr>
            <w:r>
              <w:rPr>
                <w:rFonts w:cs="Arial"/>
                <w:szCs w:val="20"/>
              </w:rPr>
              <w:t>CLO2, CLO4, CLO6</w:t>
            </w:r>
          </w:p>
        </w:tc>
      </w:tr>
    </w:tbl>
    <w:p w14:paraId="24054D67" w14:textId="77777777" w:rsidR="00EC14F5" w:rsidRPr="00AC56E0" w:rsidRDefault="00EC14F5" w:rsidP="00EC14F5">
      <w:pPr>
        <w:pStyle w:val="AssignmentsLevel1"/>
      </w:pPr>
    </w:p>
    <w:p w14:paraId="7A771CDD" w14:textId="77777777" w:rsidR="00EC14F5" w:rsidRPr="00AC56E0" w:rsidRDefault="00EC14F5" w:rsidP="00EC14F5">
      <w:pPr>
        <w:pStyle w:val="Heading1"/>
        <w:rPr>
          <w:color w:val="005391"/>
        </w:rPr>
      </w:pPr>
      <w:r w:rsidRPr="00AC56E0">
        <w:rPr>
          <w:color w:val="005391"/>
        </w:rPr>
        <w:t>Activities and Resources</w:t>
      </w:r>
    </w:p>
    <w:p w14:paraId="469B502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335C9158" w14:textId="77777777" w:rsidTr="00037E0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F5FE554" w14:textId="5CE3DECC" w:rsidR="00EC14F5" w:rsidRPr="00AC56E0" w:rsidRDefault="0096344F" w:rsidP="00037E04">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CEDA195" w14:textId="77777777" w:rsidR="00EC14F5" w:rsidRPr="00AC56E0" w:rsidRDefault="00EC14F5" w:rsidP="00037E04">
            <w:pPr>
              <w:rPr>
                <w:rFonts w:cs="Arial"/>
              </w:rPr>
            </w:pPr>
          </w:p>
        </w:tc>
      </w:tr>
      <w:tr w:rsidR="00EC14F5" w:rsidRPr="00AC56E0" w14:paraId="28C66AFD" w14:textId="77777777" w:rsidTr="0096344F">
        <w:trPr>
          <w:trHeight w:val="190"/>
        </w:trPr>
        <w:tc>
          <w:tcPr>
            <w:tcW w:w="5000" w:type="pct"/>
            <w:gridSpan w:val="2"/>
            <w:tcMar>
              <w:top w:w="115" w:type="dxa"/>
              <w:left w:w="115" w:type="dxa"/>
              <w:bottom w:w="115" w:type="dxa"/>
              <w:right w:w="115" w:type="dxa"/>
            </w:tcMar>
          </w:tcPr>
          <w:p w14:paraId="3659C848" w14:textId="77777777" w:rsidR="00473357" w:rsidRDefault="00473357" w:rsidP="00037E04">
            <w:pPr>
              <w:pStyle w:val="AssignmentsLevel2"/>
              <w:numPr>
                <w:ilvl w:val="0"/>
                <w:numId w:val="0"/>
              </w:numPr>
            </w:pPr>
            <w:r w:rsidRPr="00473357">
              <w:rPr>
                <w:b/>
              </w:rPr>
              <w:t>Explore</w:t>
            </w:r>
            <w:r>
              <w:t xml:space="preserve"> the following: </w:t>
            </w:r>
          </w:p>
          <w:p w14:paraId="1E27B518" w14:textId="77777777" w:rsidR="00473357" w:rsidRDefault="00473357" w:rsidP="00037E04">
            <w:pPr>
              <w:pStyle w:val="AssignmentsLevel2"/>
              <w:numPr>
                <w:ilvl w:val="0"/>
                <w:numId w:val="0"/>
              </w:numPr>
            </w:pPr>
          </w:p>
          <w:p w14:paraId="52721EE1" w14:textId="41477D36" w:rsidR="00473357" w:rsidRDefault="003E030C" w:rsidP="00037E04">
            <w:pPr>
              <w:pStyle w:val="AssignmentsLevel2"/>
              <w:numPr>
                <w:ilvl w:val="0"/>
                <w:numId w:val="0"/>
              </w:numPr>
            </w:pPr>
            <w:hyperlink r:id="rId41" w:history="1">
              <w:r w:rsidR="00473357" w:rsidRPr="00473357">
                <w:rPr>
                  <w:rStyle w:val="Hyperlink"/>
                </w:rPr>
                <w:t>Supporting LGBTQ Youth</w:t>
              </w:r>
            </w:hyperlink>
            <w:r w:rsidR="00473357">
              <w:t xml:space="preserve"> from the American School Counselor Association. </w:t>
            </w:r>
          </w:p>
          <w:p w14:paraId="483EC19A" w14:textId="77777777" w:rsidR="00473357" w:rsidRDefault="00473357" w:rsidP="00037E04">
            <w:pPr>
              <w:pStyle w:val="AssignmentsLevel2"/>
              <w:numPr>
                <w:ilvl w:val="0"/>
                <w:numId w:val="0"/>
              </w:numPr>
            </w:pPr>
          </w:p>
          <w:p w14:paraId="24D434AC" w14:textId="77777777" w:rsidR="00473357" w:rsidRDefault="00473357" w:rsidP="00037E04">
            <w:pPr>
              <w:pStyle w:val="AssignmentsLevel2"/>
              <w:numPr>
                <w:ilvl w:val="0"/>
                <w:numId w:val="0"/>
              </w:numPr>
            </w:pPr>
            <w:r w:rsidRPr="00473357">
              <w:rPr>
                <w:b/>
              </w:rPr>
              <w:t>Read</w:t>
            </w:r>
            <w:r>
              <w:t xml:space="preserve"> the following: </w:t>
            </w:r>
          </w:p>
          <w:p w14:paraId="0FAF51B5" w14:textId="77777777" w:rsidR="00473357" w:rsidRDefault="00473357" w:rsidP="00037E04">
            <w:pPr>
              <w:pStyle w:val="AssignmentsLevel2"/>
              <w:numPr>
                <w:ilvl w:val="0"/>
                <w:numId w:val="0"/>
              </w:numPr>
            </w:pPr>
          </w:p>
          <w:p w14:paraId="1E92CD5A" w14:textId="17C4D26D" w:rsidR="00473357" w:rsidRDefault="00473357" w:rsidP="00473357">
            <w:pPr>
              <w:pStyle w:val="APACitation"/>
            </w:pPr>
            <w:r>
              <w:t xml:space="preserve">American School Counselor Association. (2016). </w:t>
            </w:r>
            <w:hyperlink r:id="rId42" w:history="1">
              <w:r w:rsidRPr="00473357">
                <w:rPr>
                  <w:rStyle w:val="Hyperlink"/>
                </w:rPr>
                <w:t>The School Counselor and LGBTQ Youth</w:t>
              </w:r>
            </w:hyperlink>
            <w:r>
              <w:t xml:space="preserve">. Alexandria, VA. </w:t>
            </w:r>
          </w:p>
          <w:p w14:paraId="0EC07B37" w14:textId="77777777" w:rsidR="00473357" w:rsidRDefault="00473357" w:rsidP="00037E04">
            <w:pPr>
              <w:pStyle w:val="AssignmentsLevel2"/>
              <w:numPr>
                <w:ilvl w:val="0"/>
                <w:numId w:val="0"/>
              </w:numPr>
            </w:pPr>
          </w:p>
          <w:p w14:paraId="0140AA00" w14:textId="7217D367" w:rsidR="00473357" w:rsidRPr="00AC56E0" w:rsidRDefault="00473357" w:rsidP="00473357">
            <w:pPr>
              <w:pStyle w:val="APACitation"/>
            </w:pPr>
            <w:r>
              <w:t xml:space="preserve">Henry, H. L. &amp; Grubbs, L. (2016). </w:t>
            </w:r>
            <w:hyperlink r:id="rId43" w:history="1">
              <w:r w:rsidRPr="00473357">
                <w:rPr>
                  <w:rStyle w:val="Hyperlink"/>
                </w:rPr>
                <w:t>Best Practices for School Counselors Working with Transgender Students</w:t>
              </w:r>
            </w:hyperlink>
            <w:r>
              <w:t xml:space="preserve">. Vistas Online, ACA Knowledge Center: The American Counseling Association. </w:t>
            </w:r>
          </w:p>
        </w:tc>
      </w:tr>
      <w:tr w:rsidR="0096344F" w:rsidRPr="00AC56E0" w14:paraId="2F32ED31" w14:textId="77777777" w:rsidTr="00037E04">
        <w:trPr>
          <w:trHeight w:val="190"/>
        </w:trPr>
        <w:tc>
          <w:tcPr>
            <w:tcW w:w="5000" w:type="pct"/>
            <w:gridSpan w:val="2"/>
            <w:tcBorders>
              <w:bottom w:val="single" w:sz="4" w:space="0" w:color="auto"/>
            </w:tcBorders>
            <w:tcMar>
              <w:top w:w="115" w:type="dxa"/>
              <w:left w:w="115" w:type="dxa"/>
              <w:bottom w:w="115" w:type="dxa"/>
              <w:right w:w="115" w:type="dxa"/>
            </w:tcMar>
          </w:tcPr>
          <w:p w14:paraId="3B225566" w14:textId="3F457E7E" w:rsidR="0096344F" w:rsidRPr="00AC56E0" w:rsidRDefault="0096344F" w:rsidP="00037E04">
            <w:pPr>
              <w:pStyle w:val="AssignmentsLevel2"/>
              <w:numPr>
                <w:ilvl w:val="0"/>
                <w:numId w:val="0"/>
              </w:numPr>
            </w:pPr>
            <w:r>
              <w:rPr>
                <w:b/>
              </w:rPr>
              <w:t>Refer</w:t>
            </w:r>
            <w:r>
              <w:t xml:space="preserve"> to the other materials listed in the Required Course Materials section as needed.</w:t>
            </w:r>
          </w:p>
        </w:tc>
      </w:tr>
    </w:tbl>
    <w:p w14:paraId="00C11199" w14:textId="48E1DC81" w:rsidR="00EC14F5" w:rsidRPr="00AC56E0" w:rsidRDefault="00EC14F5" w:rsidP="00EC14F5">
      <w:pPr>
        <w:pStyle w:val="AssignmentsLevel1"/>
      </w:pPr>
    </w:p>
    <w:p w14:paraId="09CCD854" w14:textId="77777777" w:rsidR="00EC14F5" w:rsidRPr="00AC56E0" w:rsidRDefault="00EC14F5" w:rsidP="00EC14F5">
      <w:pPr>
        <w:pStyle w:val="Heading1"/>
        <w:rPr>
          <w:color w:val="005391"/>
        </w:rPr>
      </w:pPr>
      <w:r w:rsidRPr="00AC56E0">
        <w:rPr>
          <w:color w:val="005391"/>
        </w:rPr>
        <w:t>Assignments</w:t>
      </w:r>
    </w:p>
    <w:p w14:paraId="1293B56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641C51C0" w14:textId="77777777" w:rsidTr="00037E04">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7A3202C" w14:textId="1EF4C039" w:rsidR="00EC14F5" w:rsidRPr="00AC56E0" w:rsidRDefault="00EC14F5" w:rsidP="00037E04">
            <w:pPr>
              <w:rPr>
                <w:rFonts w:cs="Arial"/>
                <w:b/>
              </w:rPr>
            </w:pPr>
            <w:r>
              <w:rPr>
                <w:rFonts w:cs="Arial"/>
                <w:b/>
              </w:rPr>
              <w:t>Discussion:</w:t>
            </w:r>
            <w:r w:rsidRPr="00AC56E0">
              <w:rPr>
                <w:rFonts w:cs="Arial"/>
                <w:b/>
              </w:rPr>
              <w:t xml:space="preserve"> </w:t>
            </w:r>
            <w:r w:rsidR="00473357">
              <w:rPr>
                <w:rFonts w:cs="Arial"/>
                <w:b/>
              </w:rPr>
              <w:t>Working with LGBTQ Youth</w:t>
            </w:r>
          </w:p>
        </w:tc>
        <w:tc>
          <w:tcPr>
            <w:tcW w:w="1184" w:type="pct"/>
            <w:tcBorders>
              <w:left w:val="single" w:sz="4" w:space="0" w:color="auto"/>
            </w:tcBorders>
            <w:shd w:val="clear" w:color="auto" w:fill="C6D9F1" w:themeFill="text2" w:themeFillTint="33"/>
          </w:tcPr>
          <w:p w14:paraId="581621D2" w14:textId="16AC6E8A" w:rsidR="00EC14F5" w:rsidRPr="00AC56E0" w:rsidRDefault="003C1815" w:rsidP="00037E04">
            <w:pPr>
              <w:rPr>
                <w:rFonts w:cs="Arial"/>
              </w:rPr>
            </w:pPr>
            <w:r>
              <w:rPr>
                <w:rFonts w:cs="Arial"/>
              </w:rPr>
              <w:t>2.1, 2.2, 2.3</w:t>
            </w:r>
          </w:p>
        </w:tc>
      </w:tr>
      <w:tr w:rsidR="00EC14F5" w:rsidRPr="00AC56E0" w14:paraId="2EDCD7E0" w14:textId="77777777" w:rsidTr="00037E04">
        <w:trPr>
          <w:trHeight w:val="199"/>
        </w:trPr>
        <w:tc>
          <w:tcPr>
            <w:tcW w:w="5000" w:type="pct"/>
            <w:gridSpan w:val="2"/>
            <w:shd w:val="clear" w:color="auto" w:fill="auto"/>
            <w:tcMar>
              <w:top w:w="115" w:type="dxa"/>
              <w:left w:w="115" w:type="dxa"/>
              <w:bottom w:w="115" w:type="dxa"/>
              <w:right w:w="115" w:type="dxa"/>
            </w:tcMar>
          </w:tcPr>
          <w:p w14:paraId="78F92862" w14:textId="77777777" w:rsidR="00473357" w:rsidRDefault="00473357" w:rsidP="00473357">
            <w:pPr>
              <w:rPr>
                <w:rFonts w:cs="Arial"/>
              </w:rPr>
            </w:pPr>
            <w:r>
              <w:rPr>
                <w:rFonts w:cs="Arial"/>
                <w:b/>
              </w:rPr>
              <w:t>Consider</w:t>
            </w:r>
            <w:r>
              <w:rPr>
                <w:rFonts w:cs="Arial"/>
              </w:rPr>
              <w:t xml:space="preserve"> the following: </w:t>
            </w:r>
          </w:p>
          <w:p w14:paraId="098F3D94" w14:textId="573A018C" w:rsidR="00473357" w:rsidRDefault="00473357" w:rsidP="00473357">
            <w:pPr>
              <w:rPr>
                <w:rFonts w:cs="Arial"/>
              </w:rPr>
            </w:pPr>
          </w:p>
          <w:p w14:paraId="67C9DDEE" w14:textId="3A8A95B0" w:rsidR="00473357" w:rsidRPr="00473357" w:rsidRDefault="00473357" w:rsidP="00473357">
            <w:pPr>
              <w:ind w:left="328"/>
              <w:rPr>
                <w:rFonts w:cs="Arial"/>
                <w:i/>
              </w:rPr>
            </w:pPr>
            <w:r w:rsidRPr="00473357">
              <w:rPr>
                <w:rFonts w:cs="Arial"/>
                <w:i/>
              </w:rPr>
              <w:lastRenderedPageBreak/>
              <w:t xml:space="preserve">The American School Counselor Association (ASCA) National Standards for Personal/Social development guide school counseling programs to provide the foundation for personal and social growth as students’ progress through school and into adulthood: </w:t>
            </w:r>
          </w:p>
          <w:p w14:paraId="719D4259" w14:textId="77777777" w:rsidR="00473357" w:rsidRPr="00473357" w:rsidRDefault="00473357" w:rsidP="00473357">
            <w:pPr>
              <w:ind w:left="328"/>
              <w:rPr>
                <w:rFonts w:cs="Arial"/>
                <w:i/>
              </w:rPr>
            </w:pPr>
          </w:p>
          <w:p w14:paraId="675A4D32" w14:textId="6633E5C3" w:rsidR="00473357" w:rsidRPr="00473357" w:rsidRDefault="00473357" w:rsidP="00473357">
            <w:pPr>
              <w:ind w:left="328"/>
              <w:rPr>
                <w:rFonts w:cs="Arial"/>
                <w:i/>
              </w:rPr>
            </w:pPr>
            <w:r w:rsidRPr="00473357">
              <w:rPr>
                <w:rFonts w:cs="Arial"/>
                <w:i/>
              </w:rPr>
              <w:t xml:space="preserve">Standard A: Students will acquire the knowledge, attitudes and inter- personal skills to help them understand and respect self and others. </w:t>
            </w:r>
          </w:p>
          <w:p w14:paraId="70025762" w14:textId="24DF39DF" w:rsidR="00473357" w:rsidRPr="00473357" w:rsidRDefault="00473357" w:rsidP="00473357">
            <w:pPr>
              <w:ind w:left="328"/>
              <w:rPr>
                <w:rFonts w:cs="Arial"/>
                <w:i/>
              </w:rPr>
            </w:pPr>
          </w:p>
          <w:p w14:paraId="13C8AA74" w14:textId="0F0F8200" w:rsidR="00473357" w:rsidRPr="00473357" w:rsidRDefault="00473357" w:rsidP="00473357">
            <w:pPr>
              <w:ind w:left="328"/>
              <w:rPr>
                <w:rFonts w:cs="Arial"/>
                <w:i/>
              </w:rPr>
            </w:pPr>
            <w:r w:rsidRPr="00473357">
              <w:rPr>
                <w:rFonts w:cs="Arial"/>
                <w:i/>
              </w:rPr>
              <w:t xml:space="preserve">ASCA suggests the following learning goals when working with LGBTQ youth: </w:t>
            </w:r>
          </w:p>
          <w:p w14:paraId="60FAEFF2" w14:textId="77777777" w:rsidR="00473357" w:rsidRPr="00473357" w:rsidRDefault="00473357" w:rsidP="00473357">
            <w:pPr>
              <w:ind w:left="328"/>
              <w:rPr>
                <w:rFonts w:cs="Arial"/>
                <w:i/>
              </w:rPr>
            </w:pPr>
          </w:p>
          <w:p w14:paraId="143FE3AF" w14:textId="79B8087A" w:rsidR="00473357" w:rsidRPr="00473357" w:rsidRDefault="00473357" w:rsidP="00473357">
            <w:pPr>
              <w:pStyle w:val="AssignmentsLevel2"/>
              <w:ind w:left="688"/>
              <w:rPr>
                <w:i/>
              </w:rPr>
            </w:pPr>
            <w:r w:rsidRPr="00473357">
              <w:rPr>
                <w:i/>
              </w:rPr>
              <w:t>Understand the unique struggles of LGBTQ students and how to minimize these negative statistics.</w:t>
            </w:r>
          </w:p>
          <w:p w14:paraId="720E653F" w14:textId="704A550C" w:rsidR="00473357" w:rsidRPr="00473357" w:rsidRDefault="00473357" w:rsidP="00473357">
            <w:pPr>
              <w:pStyle w:val="AssignmentsLevel2"/>
              <w:ind w:left="688"/>
              <w:rPr>
                <w:i/>
              </w:rPr>
            </w:pPr>
            <w:r w:rsidRPr="00473357">
              <w:rPr>
                <w:i/>
              </w:rPr>
              <w:t>Learn free useful resources school counselors can use to create needed change in school, including free staff development opportunities.</w:t>
            </w:r>
          </w:p>
          <w:p w14:paraId="22BBEFD0" w14:textId="537B97D2" w:rsidR="00473357" w:rsidRPr="00473357" w:rsidRDefault="00473357" w:rsidP="00473357">
            <w:pPr>
              <w:pStyle w:val="AssignmentsLevel2"/>
              <w:ind w:left="688"/>
              <w:rPr>
                <w:i/>
              </w:rPr>
            </w:pPr>
            <w:r w:rsidRPr="00473357">
              <w:rPr>
                <w:i/>
              </w:rPr>
              <w:t>Feel empowered and supported to become visible and strong LGBTQ allies and how to support LGBT students and save lives.</w:t>
            </w:r>
          </w:p>
          <w:p w14:paraId="3CD5874A" w14:textId="16F8B13F" w:rsidR="00473357" w:rsidRDefault="00473357" w:rsidP="00473357">
            <w:pPr>
              <w:rPr>
                <w:rFonts w:cs="Arial"/>
              </w:rPr>
            </w:pPr>
          </w:p>
          <w:p w14:paraId="5DB47901" w14:textId="28CAB262" w:rsidR="001863C0" w:rsidRDefault="001863C0" w:rsidP="00473357">
            <w:pPr>
              <w:rPr>
                <w:rFonts w:cs="Arial"/>
              </w:rPr>
            </w:pPr>
            <w:r w:rsidRPr="001863C0">
              <w:rPr>
                <w:rFonts w:cs="Arial"/>
                <w:b/>
              </w:rPr>
              <w:t>Select</w:t>
            </w:r>
            <w:r>
              <w:rPr>
                <w:rFonts w:cs="Arial"/>
              </w:rPr>
              <w:t xml:space="preserve"> one of the learning goals from above. </w:t>
            </w:r>
          </w:p>
          <w:p w14:paraId="7079F634" w14:textId="77777777" w:rsidR="001863C0" w:rsidRDefault="001863C0" w:rsidP="00473357">
            <w:pPr>
              <w:rPr>
                <w:rFonts w:cs="Arial"/>
              </w:rPr>
            </w:pPr>
          </w:p>
          <w:p w14:paraId="1B56B5FB" w14:textId="77777777" w:rsidR="001863C0" w:rsidRDefault="00EC14F5" w:rsidP="00037E04">
            <w:pPr>
              <w:rPr>
                <w:rFonts w:cs="Arial"/>
              </w:rPr>
            </w:pPr>
            <w:r w:rsidRPr="00131B5C">
              <w:rPr>
                <w:rFonts w:cs="Arial"/>
                <w:b/>
              </w:rPr>
              <w:t>Respond</w:t>
            </w:r>
            <w:r>
              <w:rPr>
                <w:rFonts w:cs="Arial"/>
              </w:rPr>
              <w:t xml:space="preserve"> to the following pr</w:t>
            </w:r>
            <w:r w:rsidR="001863C0">
              <w:rPr>
                <w:rFonts w:cs="Arial"/>
              </w:rPr>
              <w:t>ompts</w:t>
            </w:r>
            <w:r>
              <w:rPr>
                <w:rFonts w:cs="Arial"/>
              </w:rPr>
              <w:t xml:space="preserve"> in the </w:t>
            </w:r>
            <w:r w:rsidR="00473357" w:rsidRPr="00473357">
              <w:rPr>
                <w:rFonts w:cs="Arial"/>
              </w:rPr>
              <w:t>Working with LGBTQ Youth</w:t>
            </w:r>
            <w:r>
              <w:rPr>
                <w:rFonts w:cs="Arial"/>
              </w:rPr>
              <w:t xml:space="preserve"> discussion forum by Wednesday:</w:t>
            </w:r>
            <w:r w:rsidR="001863C0">
              <w:rPr>
                <w:rFonts w:cs="Arial"/>
              </w:rPr>
              <w:t xml:space="preserve"> </w:t>
            </w:r>
          </w:p>
          <w:p w14:paraId="7EA57CA7" w14:textId="77777777" w:rsidR="001863C0" w:rsidRDefault="001863C0" w:rsidP="00037E04">
            <w:pPr>
              <w:rPr>
                <w:rFonts w:cs="Arial"/>
              </w:rPr>
            </w:pPr>
          </w:p>
          <w:p w14:paraId="2D791223" w14:textId="2DAC0469" w:rsidR="00EC14F5" w:rsidRDefault="001863C0" w:rsidP="001863C0">
            <w:pPr>
              <w:pStyle w:val="AssignmentsLevel2"/>
            </w:pPr>
            <w:r>
              <w:t xml:space="preserve">How has your current fieldwork experience helped you develop the learning goal you selected? </w:t>
            </w:r>
          </w:p>
          <w:p w14:paraId="3B31FFCB" w14:textId="0513EE9A" w:rsidR="001863C0" w:rsidRDefault="001863C0" w:rsidP="001863C0">
            <w:pPr>
              <w:pStyle w:val="AssignmentsLevel2"/>
            </w:pPr>
            <w:r>
              <w:t>What methods have you developed for effectively working with LGBTQ youth?</w:t>
            </w:r>
          </w:p>
          <w:p w14:paraId="33E4A18E" w14:textId="003555F6" w:rsidR="00EC14F5" w:rsidRDefault="00EC14F5" w:rsidP="00037E04">
            <w:pPr>
              <w:rPr>
                <w:rFonts w:cs="Arial"/>
              </w:rPr>
            </w:pPr>
          </w:p>
          <w:p w14:paraId="65169847" w14:textId="77777777" w:rsidR="00EC14F5" w:rsidRPr="00AC56E0" w:rsidRDefault="00EC14F5" w:rsidP="00037E04">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EC14F5" w:rsidRPr="00AC56E0" w14:paraId="1CC8CB1B" w14:textId="77777777" w:rsidTr="00037E04">
        <w:trPr>
          <w:trHeight w:val="127"/>
        </w:trPr>
        <w:tc>
          <w:tcPr>
            <w:tcW w:w="5000" w:type="pct"/>
            <w:gridSpan w:val="2"/>
            <w:shd w:val="clear" w:color="auto" w:fill="F2F2F2" w:themeFill="background1" w:themeFillShade="F2"/>
            <w:tcMar>
              <w:top w:w="115" w:type="dxa"/>
              <w:left w:w="115" w:type="dxa"/>
              <w:bottom w:w="115" w:type="dxa"/>
              <w:right w:w="115" w:type="dxa"/>
            </w:tcMar>
          </w:tcPr>
          <w:p w14:paraId="69527E6B" w14:textId="77777777" w:rsidR="00EC14F5" w:rsidRPr="00AC56E0" w:rsidRDefault="00EC14F5" w:rsidP="00037E04">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5E24846D" w14:textId="77777777" w:rsidR="00EC14F5" w:rsidRDefault="00EC14F5" w:rsidP="00EC14F5">
      <w:pPr>
        <w:pStyle w:val="AssignmentsLevel1"/>
      </w:pPr>
    </w:p>
    <w:p w14:paraId="443BE534" w14:textId="77777777" w:rsidR="00555ADD" w:rsidRPr="00AC56E0" w:rsidRDefault="00555ADD"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40296BA7" w14:textId="77777777" w:rsidTr="00037E04">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9F93D96" w14:textId="6EED89D6" w:rsidR="00EC14F5" w:rsidRPr="00AC56E0" w:rsidRDefault="00EC14F5" w:rsidP="00037E04">
            <w:pPr>
              <w:rPr>
                <w:rFonts w:cs="Arial"/>
                <w:b/>
              </w:rPr>
            </w:pPr>
            <w:r w:rsidRPr="00AC56E0">
              <w:rPr>
                <w:rFonts w:cs="Arial"/>
                <w:b/>
              </w:rPr>
              <w:t>Assignment</w:t>
            </w:r>
            <w:r w:rsidR="00714CCB">
              <w:rPr>
                <w:rFonts w:cs="Arial"/>
                <w:b/>
              </w:rPr>
              <w:t>:</w:t>
            </w:r>
            <w:r w:rsidRPr="00AC56E0">
              <w:rPr>
                <w:rFonts w:cs="Arial"/>
                <w:b/>
              </w:rPr>
              <w:t xml:space="preserve"> </w:t>
            </w:r>
            <w:r w:rsidR="003C1815">
              <w:rPr>
                <w:rFonts w:cs="Arial"/>
                <w:b/>
              </w:rPr>
              <w:t>School Counselor Site Supervisor Evaluation Form</w:t>
            </w:r>
            <w:r w:rsidR="00DA047F">
              <w:rPr>
                <w:rFonts w:cs="Arial"/>
                <w:b/>
              </w:rPr>
              <w:t>–First 300</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29BC843A" w14:textId="7774B789" w:rsidR="00EC14F5" w:rsidRPr="00AC56E0" w:rsidRDefault="003C1815" w:rsidP="00037E04">
            <w:pPr>
              <w:rPr>
                <w:rFonts w:cs="Arial"/>
              </w:rPr>
            </w:pPr>
            <w:r>
              <w:rPr>
                <w:rFonts w:cs="Arial"/>
              </w:rPr>
              <w:t>N/A</w:t>
            </w:r>
          </w:p>
        </w:tc>
      </w:tr>
      <w:tr w:rsidR="00EC14F5" w:rsidRPr="00AC56E0" w14:paraId="6141E8EA" w14:textId="77777777" w:rsidTr="00037E04">
        <w:trPr>
          <w:trHeight w:val="199"/>
        </w:trPr>
        <w:tc>
          <w:tcPr>
            <w:tcW w:w="5000" w:type="pct"/>
            <w:gridSpan w:val="2"/>
            <w:shd w:val="clear" w:color="auto" w:fill="auto"/>
            <w:tcMar>
              <w:top w:w="115" w:type="dxa"/>
              <w:left w:w="115" w:type="dxa"/>
              <w:bottom w:w="115" w:type="dxa"/>
              <w:right w:w="115" w:type="dxa"/>
            </w:tcMar>
          </w:tcPr>
          <w:p w14:paraId="638C370C" w14:textId="77777777" w:rsidR="003C1815" w:rsidRDefault="003C1815" w:rsidP="00037E04">
            <w:pPr>
              <w:rPr>
                <w:rFonts w:cs="Arial"/>
              </w:rPr>
            </w:pPr>
            <w:r w:rsidRPr="003C1815">
              <w:rPr>
                <w:rFonts w:cs="Arial"/>
                <w:b/>
              </w:rPr>
              <w:t>Complete</w:t>
            </w:r>
            <w:r>
              <w:rPr>
                <w:rFonts w:cs="Arial"/>
              </w:rPr>
              <w:t xml:space="preserve"> the </w:t>
            </w:r>
            <w:r w:rsidRPr="003C1815">
              <w:rPr>
                <w:rFonts w:cs="Arial"/>
              </w:rPr>
              <w:t>School Counselor Site Supervisor Evaluation Form</w:t>
            </w:r>
            <w:r>
              <w:rPr>
                <w:rFonts w:cs="Arial"/>
              </w:rPr>
              <w:t xml:space="preserve"> for the </w:t>
            </w:r>
            <w:r w:rsidRPr="003C1815">
              <w:rPr>
                <w:rFonts w:cs="Arial"/>
                <w:i/>
              </w:rPr>
              <w:t>first 300 hours</w:t>
            </w:r>
            <w:r>
              <w:rPr>
                <w:rFonts w:cs="Arial"/>
              </w:rPr>
              <w:t xml:space="preserve"> of fieldwork experience. This form can be found in the School Counselor Handbook or obtained from the Program Director/Coordinator from your home campus. Home campuses include San Francisco, Sacramento, Fresno, Los Angeles, or San Diego. </w:t>
            </w:r>
          </w:p>
          <w:p w14:paraId="56C204E6" w14:textId="77777777" w:rsidR="003C1815" w:rsidRDefault="003C1815" w:rsidP="00037E04">
            <w:pPr>
              <w:rPr>
                <w:rFonts w:cs="Arial"/>
              </w:rPr>
            </w:pPr>
          </w:p>
          <w:p w14:paraId="1013C38E" w14:textId="7A0BCC7B" w:rsidR="00EC14F5" w:rsidRPr="00AC56E0" w:rsidRDefault="003C1815" w:rsidP="00037E04">
            <w:pPr>
              <w:rPr>
                <w:rFonts w:cs="Arial"/>
              </w:rPr>
            </w:pPr>
            <w:r w:rsidRPr="003C1815">
              <w:rPr>
                <w:rFonts w:cs="Arial"/>
                <w:b/>
              </w:rPr>
              <w:t>Submit</w:t>
            </w:r>
            <w:r>
              <w:rPr>
                <w:rFonts w:cs="Arial"/>
              </w:rPr>
              <w:t xml:space="preserve"> the completed from by Sunday.  </w:t>
            </w:r>
          </w:p>
        </w:tc>
      </w:tr>
    </w:tbl>
    <w:p w14:paraId="668E816E" w14:textId="05D4BB50" w:rsidR="00EC14F5" w:rsidRPr="00AC56E0" w:rsidRDefault="00EC14F5" w:rsidP="00EC14F5">
      <w:pPr>
        <w:pStyle w:val="AssignmentsLevel1"/>
      </w:pPr>
    </w:p>
    <w:p w14:paraId="5B2A19F8" w14:textId="77777777" w:rsidR="00692A9C" w:rsidRPr="00AC56E0" w:rsidRDefault="00692A9C" w:rsidP="00054927">
      <w:pPr>
        <w:pStyle w:val="AssignmentsLevel1"/>
      </w:pPr>
      <w:r w:rsidRPr="00AC56E0">
        <w:br w:type="page"/>
      </w:r>
    </w:p>
    <w:p w14:paraId="5B2A19F9" w14:textId="0DD131A5" w:rsidR="00692A9C" w:rsidRPr="00AC56E0" w:rsidRDefault="00692A9C" w:rsidP="001C41D9">
      <w:pPr>
        <w:pStyle w:val="WeeklyTopicHeading"/>
      </w:pPr>
      <w:bookmarkStart w:id="4" w:name="_Toc512345773"/>
      <w:r w:rsidRPr="00AC56E0">
        <w:lastRenderedPageBreak/>
        <w:t xml:space="preserve">Week 3: </w:t>
      </w:r>
      <w:r w:rsidR="003C1815">
        <w:t>Academic Consultation &amp; Collaboration</w:t>
      </w:r>
      <w:bookmarkEnd w:id="4"/>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20D601F6" w:rsidR="00692A9C" w:rsidRPr="00AC56E0" w:rsidRDefault="003C1815" w:rsidP="003C1815">
            <w:pPr>
              <w:pStyle w:val="Week3Obj"/>
            </w:pPr>
            <w:r>
              <w:t xml:space="preserve">Apply </w:t>
            </w:r>
            <w:r w:rsidRPr="003C1815">
              <w:t>individual academic counseling to various academic tutorial systems for diverse students with educational needs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FE" w14:textId="5CE200FB" w:rsidR="00692A9C" w:rsidRPr="00AC56E0" w:rsidRDefault="003C1815" w:rsidP="00436CFD">
            <w:pPr>
              <w:tabs>
                <w:tab w:val="left" w:pos="0"/>
                <w:tab w:val="left" w:pos="3720"/>
              </w:tabs>
              <w:outlineLvl w:val="0"/>
              <w:rPr>
                <w:rFonts w:cs="Arial"/>
                <w:szCs w:val="20"/>
              </w:rPr>
            </w:pPr>
            <w:r>
              <w:rPr>
                <w:rFonts w:cs="Arial"/>
                <w:szCs w:val="20"/>
              </w:rPr>
              <w:t>CLO3, CLO4</w:t>
            </w:r>
          </w:p>
        </w:tc>
      </w:tr>
      <w:tr w:rsidR="00692A9C" w:rsidRPr="00AC56E0" w14:paraId="5B2A1A0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2C9C5FF1" w:rsidR="00692A9C" w:rsidRPr="00AC56E0" w:rsidRDefault="003C1815" w:rsidP="003C1815">
            <w:pPr>
              <w:pStyle w:val="Week3Obj"/>
            </w:pPr>
            <w:r>
              <w:t xml:space="preserve">Identify </w:t>
            </w:r>
            <w:r w:rsidRPr="003C1815">
              <w:t>district computer systems to assist students with academic issues related to their schedules and programming</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49A2BEFD" w:rsidR="00692A9C" w:rsidRPr="00AC56E0" w:rsidRDefault="003C1815" w:rsidP="00436CFD">
            <w:pPr>
              <w:rPr>
                <w:rFonts w:cs="Arial"/>
              </w:rPr>
            </w:pPr>
            <w:r>
              <w:rPr>
                <w:rFonts w:cs="Arial"/>
              </w:rPr>
              <w:t>CLO3, CLO4</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078DAA90" w:rsidR="00692A9C" w:rsidRPr="00AC56E0" w:rsidRDefault="003C1815" w:rsidP="003C1815">
            <w:pPr>
              <w:pStyle w:val="Week3Obj"/>
            </w:pPr>
            <w:r>
              <w:t xml:space="preserve">Determine where adjustments are needed in the academic program to best fit the needs of students based on the </w:t>
            </w:r>
            <w:r w:rsidRPr="003C1815">
              <w:t>National Standards for school counselors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15BF24FB" w:rsidR="00692A9C" w:rsidRPr="00AC56E0" w:rsidRDefault="003C1815" w:rsidP="00436CFD">
            <w:pPr>
              <w:tabs>
                <w:tab w:val="left" w:pos="0"/>
                <w:tab w:val="left" w:pos="3720"/>
              </w:tabs>
              <w:outlineLvl w:val="0"/>
              <w:rPr>
                <w:rFonts w:cs="Arial"/>
                <w:szCs w:val="20"/>
              </w:rPr>
            </w:pPr>
            <w:r>
              <w:rPr>
                <w:rFonts w:cs="Arial"/>
                <w:szCs w:val="20"/>
              </w:rPr>
              <w:t>CLO1, CLO2, CLO4, CLO6</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C95D24E"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1F9D072" w14:textId="76D629DA" w:rsidR="0099029E" w:rsidRPr="00AC56E0" w:rsidRDefault="003C1815"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77777777" w:rsidR="0099029E" w:rsidRPr="00AC56E0" w:rsidRDefault="0099029E" w:rsidP="00B05656">
            <w:pPr>
              <w:rPr>
                <w:rFonts w:cs="Arial"/>
              </w:rPr>
            </w:pPr>
          </w:p>
        </w:tc>
      </w:tr>
      <w:tr w:rsidR="0099029E" w:rsidRPr="00AC56E0" w14:paraId="5E546B80"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06F2AFB1" w14:textId="77777777" w:rsidR="0099029E" w:rsidRDefault="00633639" w:rsidP="00B05656">
            <w:pPr>
              <w:pStyle w:val="AssignmentsLevel2"/>
              <w:numPr>
                <w:ilvl w:val="0"/>
                <w:numId w:val="0"/>
              </w:numPr>
            </w:pPr>
            <w:r>
              <w:rPr>
                <w:b/>
              </w:rPr>
              <w:t>Refer</w:t>
            </w:r>
            <w:r>
              <w:t xml:space="preserve"> to the other materials listed in the Required Course Materials section as needed. </w:t>
            </w:r>
          </w:p>
          <w:p w14:paraId="7DE365D6" w14:textId="77777777" w:rsidR="00633639" w:rsidRDefault="00633639" w:rsidP="00B05656">
            <w:pPr>
              <w:pStyle w:val="AssignmentsLevel2"/>
              <w:numPr>
                <w:ilvl w:val="0"/>
                <w:numId w:val="0"/>
              </w:numPr>
            </w:pPr>
          </w:p>
          <w:p w14:paraId="23A0890C" w14:textId="77777777" w:rsidR="00633639" w:rsidRDefault="00633639" w:rsidP="00B05656">
            <w:pPr>
              <w:pStyle w:val="AssignmentsLevel2"/>
              <w:numPr>
                <w:ilvl w:val="0"/>
                <w:numId w:val="0"/>
              </w:numPr>
            </w:pPr>
            <w:r w:rsidRPr="00633639">
              <w:rPr>
                <w:b/>
              </w:rPr>
              <w:t>Read</w:t>
            </w:r>
            <w:r>
              <w:t xml:space="preserve"> the following: </w:t>
            </w:r>
          </w:p>
          <w:p w14:paraId="4BE8D280" w14:textId="77777777" w:rsidR="00633639" w:rsidRDefault="00633639" w:rsidP="00B05656">
            <w:pPr>
              <w:pStyle w:val="AssignmentsLevel2"/>
              <w:numPr>
                <w:ilvl w:val="0"/>
                <w:numId w:val="0"/>
              </w:numPr>
            </w:pPr>
          </w:p>
          <w:p w14:paraId="0AB1B409" w14:textId="0FCBCA22" w:rsidR="00633639" w:rsidRPr="00AC56E0" w:rsidRDefault="00633639" w:rsidP="00633639">
            <w:pPr>
              <w:pStyle w:val="APACitation"/>
            </w:pPr>
            <w:r>
              <w:t xml:space="preserve">California Department of Education Counseling, Student Support, and Service-Learning Office. (2007). </w:t>
            </w:r>
            <w:hyperlink r:id="rId45" w:history="1">
              <w:r w:rsidRPr="00633639">
                <w:rPr>
                  <w:rStyle w:val="Hyperlink"/>
                </w:rPr>
                <w:t>California Results-Based School Counseling and Student Support Guidelines</w:t>
              </w:r>
            </w:hyperlink>
            <w:r>
              <w:t xml:space="preserve">. </w:t>
            </w:r>
            <w:r w:rsidRPr="00633639">
              <w:t>Learning Support and Partnerships Division</w:t>
            </w:r>
            <w:r>
              <w:t xml:space="preserve">: Sacramento, CA. </w:t>
            </w:r>
          </w:p>
        </w:tc>
      </w:tr>
    </w:tbl>
    <w:p w14:paraId="4F58F998" w14:textId="75264C17" w:rsidR="0099029E" w:rsidRPr="00AC56E0" w:rsidRDefault="0099029E"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0452123B" w14:textId="5AB84F98"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4749028"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75B516F" w14:textId="489B228C" w:rsidR="005201E2" w:rsidRPr="00AC56E0" w:rsidRDefault="005201E2" w:rsidP="00B05656">
            <w:pPr>
              <w:rPr>
                <w:rFonts w:cs="Arial"/>
                <w:b/>
              </w:rPr>
            </w:pPr>
            <w:r>
              <w:rPr>
                <w:rFonts w:cs="Arial"/>
                <w:b/>
              </w:rPr>
              <w:t>Discussion:</w:t>
            </w:r>
            <w:r w:rsidRPr="00AC56E0">
              <w:rPr>
                <w:rFonts w:cs="Arial"/>
                <w:b/>
              </w:rPr>
              <w:t xml:space="preserve"> </w:t>
            </w:r>
            <w:r w:rsidR="00633639">
              <w:rPr>
                <w:rFonts w:cs="Arial"/>
                <w:b/>
              </w:rPr>
              <w:t>Documentation</w:t>
            </w:r>
          </w:p>
        </w:tc>
        <w:tc>
          <w:tcPr>
            <w:tcW w:w="1184" w:type="pct"/>
            <w:tcBorders>
              <w:left w:val="single" w:sz="4" w:space="0" w:color="auto"/>
            </w:tcBorders>
            <w:shd w:val="clear" w:color="auto" w:fill="C6D9F1" w:themeFill="text2" w:themeFillTint="33"/>
          </w:tcPr>
          <w:p w14:paraId="454FE0EC" w14:textId="317CAE88" w:rsidR="005201E2" w:rsidRPr="00AC56E0" w:rsidRDefault="00633639" w:rsidP="00B05656">
            <w:pPr>
              <w:rPr>
                <w:rFonts w:cs="Arial"/>
              </w:rPr>
            </w:pPr>
            <w:r>
              <w:rPr>
                <w:rFonts w:cs="Arial"/>
              </w:rPr>
              <w:t>3.1, 3.2, 3.3</w:t>
            </w:r>
          </w:p>
        </w:tc>
      </w:tr>
      <w:tr w:rsidR="005201E2" w:rsidRPr="00AC56E0" w14:paraId="40B5F64F" w14:textId="77777777" w:rsidTr="00B05656">
        <w:trPr>
          <w:trHeight w:val="199"/>
        </w:trPr>
        <w:tc>
          <w:tcPr>
            <w:tcW w:w="5000" w:type="pct"/>
            <w:gridSpan w:val="2"/>
            <w:shd w:val="clear" w:color="auto" w:fill="auto"/>
            <w:tcMar>
              <w:top w:w="115" w:type="dxa"/>
              <w:left w:w="115" w:type="dxa"/>
              <w:bottom w:w="115" w:type="dxa"/>
              <w:right w:w="115" w:type="dxa"/>
            </w:tcMar>
          </w:tcPr>
          <w:p w14:paraId="28F9F9A9" w14:textId="77777777" w:rsidR="00633639" w:rsidRDefault="00633639" w:rsidP="00633639">
            <w:pPr>
              <w:rPr>
                <w:rFonts w:cs="Arial"/>
              </w:rPr>
            </w:pPr>
            <w:r>
              <w:rPr>
                <w:rFonts w:cs="Arial"/>
                <w:b/>
              </w:rPr>
              <w:t>Consider</w:t>
            </w:r>
            <w:r>
              <w:rPr>
                <w:rFonts w:cs="Arial"/>
              </w:rPr>
              <w:t xml:space="preserve"> the following: </w:t>
            </w:r>
          </w:p>
          <w:p w14:paraId="18EB98B8" w14:textId="77777777" w:rsidR="00633639" w:rsidRDefault="00633639" w:rsidP="00633639">
            <w:pPr>
              <w:rPr>
                <w:rFonts w:cs="Arial"/>
              </w:rPr>
            </w:pPr>
          </w:p>
          <w:p w14:paraId="377AB808" w14:textId="1F1CE5DD" w:rsidR="00633639" w:rsidRPr="00473357" w:rsidRDefault="00633639" w:rsidP="00633639">
            <w:pPr>
              <w:pStyle w:val="AssignmentsLevel2"/>
              <w:numPr>
                <w:ilvl w:val="0"/>
                <w:numId w:val="0"/>
              </w:numPr>
              <w:ind w:left="328"/>
              <w:rPr>
                <w:i/>
              </w:rPr>
            </w:pPr>
            <w:r w:rsidRPr="00633639">
              <w:rPr>
                <w:i/>
                <w:szCs w:val="24"/>
              </w:rPr>
              <w:t>According the American School Counselor Association (ASCA) program evaluations are essential for any guidance and counseling programs within the school system</w:t>
            </w:r>
            <w:r>
              <w:rPr>
                <w:i/>
                <w:szCs w:val="24"/>
              </w:rPr>
              <w:t xml:space="preserve">. </w:t>
            </w:r>
            <w:r w:rsidRPr="00633639">
              <w:rPr>
                <w:i/>
                <w:szCs w:val="24"/>
              </w:rPr>
              <w:t xml:space="preserve">These evaluations often provide valuable information on the effectiveness of a program and what </w:t>
            </w:r>
            <w:r>
              <w:rPr>
                <w:i/>
                <w:szCs w:val="24"/>
              </w:rPr>
              <w:t xml:space="preserve">a </w:t>
            </w:r>
            <w:r w:rsidRPr="00633639">
              <w:rPr>
                <w:i/>
                <w:szCs w:val="24"/>
              </w:rPr>
              <w:t>counselor need</w:t>
            </w:r>
            <w:r>
              <w:rPr>
                <w:i/>
                <w:szCs w:val="24"/>
              </w:rPr>
              <w:t>s</w:t>
            </w:r>
            <w:r w:rsidRPr="00633639">
              <w:rPr>
                <w:i/>
                <w:szCs w:val="24"/>
              </w:rPr>
              <w:t xml:space="preserve"> to do in order to make adjustments and improvements to these pr</w:t>
            </w:r>
            <w:r>
              <w:rPr>
                <w:i/>
                <w:szCs w:val="24"/>
              </w:rPr>
              <w:t>ograms as it becomes necessary.</w:t>
            </w:r>
            <w:r w:rsidRPr="00633639">
              <w:rPr>
                <w:i/>
                <w:szCs w:val="24"/>
              </w:rPr>
              <w:t xml:space="preserve"> When beginning an evaluation, the counselor should compile various forms of documentation about the</w:t>
            </w:r>
            <w:r>
              <w:rPr>
                <w:i/>
                <w:szCs w:val="24"/>
              </w:rPr>
              <w:t xml:space="preserve"> program or potential program. </w:t>
            </w:r>
            <w:r w:rsidRPr="00633639">
              <w:rPr>
                <w:i/>
                <w:szCs w:val="24"/>
              </w:rPr>
              <w:t>This will include curriculum guides, unit lesson plans, attendance reports, student demographics and the school’s master schedule for the counseling programs</w:t>
            </w:r>
            <w:r>
              <w:rPr>
                <w:i/>
                <w:szCs w:val="24"/>
              </w:rPr>
              <w:t xml:space="preserve">. </w:t>
            </w:r>
            <w:r w:rsidRPr="00633639">
              <w:rPr>
                <w:i/>
                <w:szCs w:val="24"/>
              </w:rPr>
              <w:t>These kinds of information will help give the counselor a picture of the school’s current situation and provide information about things that are working</w:t>
            </w:r>
            <w:r>
              <w:rPr>
                <w:i/>
                <w:szCs w:val="24"/>
              </w:rPr>
              <w:t xml:space="preserve"> well or not working so well. </w:t>
            </w:r>
            <w:r w:rsidRPr="00633639">
              <w:rPr>
                <w:i/>
                <w:szCs w:val="24"/>
              </w:rPr>
              <w:t xml:space="preserve">This will allow the counselor to determine if the guidance program, in this case one needed for attendance issues, is meeting or can meet the </w:t>
            </w:r>
            <w:r w:rsidRPr="00633639">
              <w:rPr>
                <w:i/>
                <w:szCs w:val="24"/>
              </w:rPr>
              <w:lastRenderedPageBreak/>
              <w:t>student’s various needs.</w:t>
            </w:r>
          </w:p>
          <w:p w14:paraId="79F2CFE9" w14:textId="77777777" w:rsidR="00633639" w:rsidRDefault="00633639" w:rsidP="00633639">
            <w:pPr>
              <w:rPr>
                <w:rFonts w:cs="Arial"/>
              </w:rPr>
            </w:pPr>
          </w:p>
          <w:p w14:paraId="2E850566" w14:textId="6AF28B55" w:rsidR="005201E2" w:rsidRDefault="005201E2" w:rsidP="00B05656">
            <w:pPr>
              <w:rPr>
                <w:rFonts w:cs="Arial"/>
              </w:rPr>
            </w:pPr>
            <w:r w:rsidRPr="00131B5C">
              <w:rPr>
                <w:rFonts w:cs="Arial"/>
                <w:b/>
              </w:rPr>
              <w:t>Respond</w:t>
            </w:r>
            <w:r w:rsidR="00633639">
              <w:rPr>
                <w:rFonts w:cs="Arial"/>
              </w:rPr>
              <w:t xml:space="preserve"> to the following prompt</w:t>
            </w:r>
            <w:r>
              <w:rPr>
                <w:rFonts w:cs="Arial"/>
              </w:rPr>
              <w:t xml:space="preserve"> in the </w:t>
            </w:r>
            <w:r w:rsidR="00633639">
              <w:rPr>
                <w:rFonts w:cs="Arial"/>
              </w:rPr>
              <w:t>Documentation</w:t>
            </w:r>
            <w:r>
              <w:rPr>
                <w:rFonts w:cs="Arial"/>
              </w:rPr>
              <w:t xml:space="preserve"> discussion forum by Wednesday: </w:t>
            </w:r>
            <w:r w:rsidR="00633639">
              <w:rPr>
                <w:rFonts w:cs="Arial"/>
              </w:rPr>
              <w:t>What two ways or types of document has been useful for school counselors at your school or district, when evaluating or creating an effective action plan for students who might be struggling academically?</w:t>
            </w:r>
            <w:r>
              <w:rPr>
                <w:rFonts w:cs="Arial"/>
              </w:rPr>
              <w:t xml:space="preserve"> </w:t>
            </w:r>
          </w:p>
          <w:p w14:paraId="402CE92E" w14:textId="77777777" w:rsidR="005201E2" w:rsidRDefault="005201E2" w:rsidP="00B05656">
            <w:pPr>
              <w:rPr>
                <w:rFonts w:cs="Arial"/>
              </w:rPr>
            </w:pPr>
          </w:p>
          <w:p w14:paraId="15FA5C5C"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4E7041E3"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1FB71A14" w14:textId="77777777" w:rsidR="005201E2" w:rsidRPr="00AC56E0" w:rsidRDefault="005201E2" w:rsidP="00B05656">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2CDD9387" w14:textId="59166791"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5BAEE27B" w:rsidR="00692A9C" w:rsidRPr="00AC56E0" w:rsidRDefault="00692A9C" w:rsidP="001C41D9">
      <w:pPr>
        <w:pStyle w:val="WeeklyTopicHeading"/>
      </w:pPr>
      <w:bookmarkStart w:id="5" w:name="_Toc512345774"/>
      <w:r w:rsidRPr="00AC56E0">
        <w:lastRenderedPageBreak/>
        <w:t xml:space="preserve">Week 4: </w:t>
      </w:r>
      <w:r w:rsidR="00490CD0">
        <w:t>Professional Identity &amp; Working with Others within the Schools</w:t>
      </w:r>
      <w:bookmarkEnd w:id="5"/>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3E18A100" w:rsidR="00692A9C" w:rsidRPr="00AC56E0" w:rsidRDefault="006D72DC" w:rsidP="001C41D9">
            <w:pPr>
              <w:pStyle w:val="Week4Obj"/>
            </w:pPr>
            <w:r>
              <w:t xml:space="preserve">Determine the expectations, schedules and function of a school counselor within a school district. </w:t>
            </w:r>
          </w:p>
        </w:tc>
        <w:tc>
          <w:tcPr>
            <w:tcW w:w="1177" w:type="pct"/>
            <w:tcBorders>
              <w:left w:val="single" w:sz="4" w:space="0" w:color="auto"/>
              <w:bottom w:val="nil"/>
              <w:right w:val="single" w:sz="4" w:space="0" w:color="auto"/>
            </w:tcBorders>
            <w:shd w:val="clear" w:color="auto" w:fill="C6D9F1" w:themeFill="text2" w:themeFillTint="33"/>
          </w:tcPr>
          <w:p w14:paraId="5B2A1A3D" w14:textId="3B169570" w:rsidR="00692A9C" w:rsidRPr="00AC56E0" w:rsidRDefault="006D72DC" w:rsidP="00436CFD">
            <w:pPr>
              <w:tabs>
                <w:tab w:val="left" w:pos="0"/>
                <w:tab w:val="left" w:pos="3720"/>
              </w:tabs>
              <w:outlineLvl w:val="0"/>
              <w:rPr>
                <w:rFonts w:cs="Arial"/>
                <w:szCs w:val="20"/>
              </w:rPr>
            </w:pPr>
            <w:r>
              <w:rPr>
                <w:rFonts w:cs="Arial"/>
                <w:szCs w:val="20"/>
              </w:rPr>
              <w:t>CLO1, CLO2</w:t>
            </w:r>
          </w:p>
        </w:tc>
      </w:tr>
      <w:tr w:rsidR="00692A9C" w:rsidRPr="00AC56E0" w14:paraId="5B2A1A4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3F" w14:textId="2C793571" w:rsidR="00692A9C" w:rsidRPr="00AC56E0" w:rsidRDefault="00B7719E" w:rsidP="001C41D9">
            <w:pPr>
              <w:pStyle w:val="Week4Obj"/>
            </w:pPr>
            <w:r>
              <w:t xml:space="preserve">Interpret California Education Code provisions and state and federal laws affecting school counselors and their workload. </w:t>
            </w:r>
          </w:p>
        </w:tc>
        <w:tc>
          <w:tcPr>
            <w:tcW w:w="1177" w:type="pct"/>
            <w:tcBorders>
              <w:top w:val="nil"/>
              <w:left w:val="single" w:sz="4" w:space="0" w:color="auto"/>
              <w:bottom w:val="nil"/>
              <w:right w:val="single" w:sz="4" w:space="0" w:color="auto"/>
            </w:tcBorders>
            <w:shd w:val="clear" w:color="auto" w:fill="C6D9F1" w:themeFill="text2" w:themeFillTint="33"/>
          </w:tcPr>
          <w:p w14:paraId="5B2A1A40" w14:textId="0D330878" w:rsidR="00692A9C" w:rsidRPr="00AC56E0" w:rsidRDefault="00B7719E" w:rsidP="00436CFD">
            <w:pPr>
              <w:rPr>
                <w:rFonts w:cs="Arial"/>
              </w:rPr>
            </w:pPr>
            <w:r>
              <w:rPr>
                <w:rFonts w:cs="Arial"/>
              </w:rPr>
              <w:t>CLO1, CLO5, CLO6</w:t>
            </w:r>
          </w:p>
        </w:tc>
      </w:tr>
      <w:tr w:rsidR="00692A9C"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4ACB5010" w:rsidR="00692A9C" w:rsidRPr="00AC56E0" w:rsidRDefault="00B7719E" w:rsidP="001C41D9">
            <w:pPr>
              <w:pStyle w:val="Week4Obj"/>
            </w:pPr>
            <w:r>
              <w:t xml:space="preserve">Analyze professional feedback on performance from supervisors and co-workers and respond constructively to suggestions for improvement and growth.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2ADD370A" w:rsidR="00692A9C" w:rsidRPr="00AC56E0" w:rsidRDefault="00B7719E" w:rsidP="00436CFD">
            <w:pPr>
              <w:tabs>
                <w:tab w:val="left" w:pos="0"/>
                <w:tab w:val="left" w:pos="3720"/>
              </w:tabs>
              <w:outlineLvl w:val="0"/>
              <w:rPr>
                <w:rFonts w:cs="Arial"/>
                <w:szCs w:val="20"/>
              </w:rPr>
            </w:pPr>
            <w:r>
              <w:rPr>
                <w:rFonts w:cs="Arial"/>
                <w:szCs w:val="20"/>
              </w:rPr>
              <w:t>CLO1, CLO5, CLO6</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5C7DB704"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ABB9480" w14:textId="4A59BAF6" w:rsidR="0099029E" w:rsidRPr="00AC56E0" w:rsidRDefault="00B7719E"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93CCC7D" w14:textId="370EC988" w:rsidR="0099029E" w:rsidRPr="00AC56E0" w:rsidRDefault="00B7719E" w:rsidP="00B05656">
            <w:pPr>
              <w:rPr>
                <w:rFonts w:cs="Arial"/>
              </w:rPr>
            </w:pPr>
            <w:r>
              <w:rPr>
                <w:rFonts w:cs="Arial"/>
              </w:rPr>
              <w:t>4.1, 4.2, 4.3</w:t>
            </w:r>
          </w:p>
        </w:tc>
      </w:tr>
      <w:tr w:rsidR="0099029E" w:rsidRPr="00AC56E0" w14:paraId="6A4ED1B4"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78D1AB71" w14:textId="77777777" w:rsidR="00B7719E" w:rsidRDefault="00B7719E" w:rsidP="00B7719E">
            <w:pPr>
              <w:pStyle w:val="AssignmentsLevel2"/>
              <w:numPr>
                <w:ilvl w:val="0"/>
                <w:numId w:val="0"/>
              </w:numPr>
            </w:pPr>
            <w:r>
              <w:rPr>
                <w:b/>
              </w:rPr>
              <w:t>Refer</w:t>
            </w:r>
            <w:r>
              <w:t xml:space="preserve"> to the other materials listed in the Required Course Materials section as needed. </w:t>
            </w:r>
          </w:p>
          <w:p w14:paraId="1EAB1380" w14:textId="77777777" w:rsidR="00B7719E" w:rsidRDefault="00B7719E" w:rsidP="00B7719E">
            <w:pPr>
              <w:pStyle w:val="AssignmentsLevel2"/>
              <w:numPr>
                <w:ilvl w:val="0"/>
                <w:numId w:val="0"/>
              </w:numPr>
            </w:pPr>
          </w:p>
          <w:p w14:paraId="2417DC4F" w14:textId="77777777" w:rsidR="00B7719E" w:rsidRDefault="00B7719E" w:rsidP="00B7719E">
            <w:pPr>
              <w:pStyle w:val="AssignmentsLevel2"/>
              <w:numPr>
                <w:ilvl w:val="0"/>
                <w:numId w:val="0"/>
              </w:numPr>
            </w:pPr>
            <w:r w:rsidRPr="00633639">
              <w:rPr>
                <w:b/>
              </w:rPr>
              <w:t>Read</w:t>
            </w:r>
            <w:r>
              <w:t xml:space="preserve"> the following: </w:t>
            </w:r>
          </w:p>
          <w:p w14:paraId="426B8F20" w14:textId="77777777" w:rsidR="00B7719E" w:rsidRDefault="00B7719E" w:rsidP="00B7719E">
            <w:pPr>
              <w:pStyle w:val="AssignmentsLevel2"/>
              <w:numPr>
                <w:ilvl w:val="0"/>
                <w:numId w:val="0"/>
              </w:numPr>
            </w:pPr>
          </w:p>
          <w:p w14:paraId="5DE30BF6" w14:textId="3DF91CFB" w:rsidR="0099029E" w:rsidRPr="00AC56E0" w:rsidRDefault="00B7719E" w:rsidP="00B05656">
            <w:pPr>
              <w:pStyle w:val="AssignmentsLevel2"/>
              <w:numPr>
                <w:ilvl w:val="0"/>
                <w:numId w:val="0"/>
              </w:numPr>
            </w:pPr>
            <w:r>
              <w:t xml:space="preserve">Stone, C. (2017). </w:t>
            </w:r>
            <w:hyperlink r:id="rId47" w:history="1">
              <w:r w:rsidRPr="00B7719E">
                <w:rPr>
                  <w:rStyle w:val="Hyperlink"/>
                </w:rPr>
                <w:t>Appropriate vs. Inappropriate Duties</w:t>
              </w:r>
            </w:hyperlink>
            <w:r>
              <w:t xml:space="preserve">. ASCA School Counselor Blog: Alexandria, VA. </w:t>
            </w:r>
          </w:p>
        </w:tc>
      </w:tr>
    </w:tbl>
    <w:p w14:paraId="15574E30" w14:textId="3743172A" w:rsidR="0099029E" w:rsidRPr="00AC56E0" w:rsidRDefault="0099029E" w:rsidP="0099029E">
      <w:pPr>
        <w:pStyle w:val="AssignmentsLevel1"/>
      </w:pPr>
    </w:p>
    <w:p w14:paraId="515F421B" w14:textId="77777777" w:rsidR="0099029E" w:rsidRPr="00AC56E0" w:rsidRDefault="0099029E" w:rsidP="0099029E">
      <w:pPr>
        <w:pStyle w:val="Heading1"/>
        <w:rPr>
          <w:color w:val="005391"/>
        </w:rPr>
      </w:pPr>
      <w:r w:rsidRPr="00AC56E0">
        <w:rPr>
          <w:color w:val="005391"/>
        </w:rPr>
        <w:t>Assignments</w:t>
      </w:r>
    </w:p>
    <w:p w14:paraId="4E77E844" w14:textId="439C8C63"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6BFB334"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D9F600C" w14:textId="0200D651" w:rsidR="005201E2" w:rsidRPr="00AC56E0" w:rsidRDefault="005201E2" w:rsidP="00B05656">
            <w:pPr>
              <w:rPr>
                <w:rFonts w:cs="Arial"/>
                <w:b/>
              </w:rPr>
            </w:pPr>
            <w:r>
              <w:rPr>
                <w:rFonts w:cs="Arial"/>
                <w:b/>
              </w:rPr>
              <w:t>Discussion:</w:t>
            </w:r>
            <w:r w:rsidRPr="00AC56E0">
              <w:rPr>
                <w:rFonts w:cs="Arial"/>
                <w:b/>
              </w:rPr>
              <w:t xml:space="preserve"> </w:t>
            </w:r>
            <w:r w:rsidR="00B7719E">
              <w:rPr>
                <w:rFonts w:cs="Arial"/>
                <w:b/>
              </w:rPr>
              <w:t>Boundaries</w:t>
            </w:r>
          </w:p>
        </w:tc>
        <w:tc>
          <w:tcPr>
            <w:tcW w:w="1184" w:type="pct"/>
            <w:tcBorders>
              <w:left w:val="single" w:sz="4" w:space="0" w:color="auto"/>
            </w:tcBorders>
            <w:shd w:val="clear" w:color="auto" w:fill="C6D9F1" w:themeFill="text2" w:themeFillTint="33"/>
          </w:tcPr>
          <w:p w14:paraId="06347D83" w14:textId="0116A09F" w:rsidR="005201E2" w:rsidRPr="00AC56E0" w:rsidRDefault="00B7719E" w:rsidP="00B05656">
            <w:pPr>
              <w:rPr>
                <w:rFonts w:cs="Arial"/>
              </w:rPr>
            </w:pPr>
            <w:r>
              <w:rPr>
                <w:rFonts w:cs="Arial"/>
              </w:rPr>
              <w:t>4.1, 4.2, 4.3</w:t>
            </w:r>
          </w:p>
        </w:tc>
      </w:tr>
      <w:tr w:rsidR="005201E2" w:rsidRPr="00AC56E0" w14:paraId="4157DB45" w14:textId="77777777" w:rsidTr="00B05656">
        <w:trPr>
          <w:trHeight w:val="199"/>
        </w:trPr>
        <w:tc>
          <w:tcPr>
            <w:tcW w:w="5000" w:type="pct"/>
            <w:gridSpan w:val="2"/>
            <w:shd w:val="clear" w:color="auto" w:fill="auto"/>
            <w:tcMar>
              <w:top w:w="115" w:type="dxa"/>
              <w:left w:w="115" w:type="dxa"/>
              <w:bottom w:w="115" w:type="dxa"/>
              <w:right w:w="115" w:type="dxa"/>
            </w:tcMar>
          </w:tcPr>
          <w:p w14:paraId="234A969A" w14:textId="6EC87E7D" w:rsidR="005201E2" w:rsidRDefault="00C06703" w:rsidP="00B05656">
            <w:pPr>
              <w:rPr>
                <w:rFonts w:cs="Arial"/>
              </w:rPr>
            </w:pPr>
            <w:r>
              <w:rPr>
                <w:rFonts w:cs="Arial"/>
                <w:b/>
              </w:rPr>
              <w:t>Consider</w:t>
            </w:r>
            <w:r>
              <w:rPr>
                <w:rFonts w:cs="Arial"/>
              </w:rPr>
              <w:t xml:space="preserve"> the following</w:t>
            </w:r>
            <w:r w:rsidR="005201E2">
              <w:rPr>
                <w:rFonts w:cs="Arial"/>
              </w:rPr>
              <w:t xml:space="preserve">:  </w:t>
            </w:r>
          </w:p>
          <w:p w14:paraId="7F805B12" w14:textId="77777777" w:rsidR="005201E2" w:rsidRDefault="005201E2" w:rsidP="00B05656">
            <w:pPr>
              <w:rPr>
                <w:rFonts w:cs="Arial"/>
              </w:rPr>
            </w:pPr>
          </w:p>
          <w:p w14:paraId="7A32CC87" w14:textId="22BDE3F2" w:rsidR="005201E2" w:rsidRPr="00B7719E" w:rsidRDefault="00B7719E" w:rsidP="00B7719E">
            <w:pPr>
              <w:ind w:left="418"/>
              <w:rPr>
                <w:rFonts w:cs="Arial"/>
                <w:i/>
              </w:rPr>
            </w:pPr>
            <w:r w:rsidRPr="00B7719E">
              <w:rPr>
                <w:rFonts w:cs="Arial"/>
                <w:i/>
              </w:rPr>
              <w:t>According the American School Counselor Association (ASCA) ‘role conflict’ for school counselors often refers to unrealistic demands on them. This often occurs when counselors do not establish appropriate boundaries between themselves and the students. In addition, unestablished boundaries with teachers can also lead to unrealistic expectations of the counselor. Role conflict can then lead to counselor burnout because the counselor tries to help everyone. On the other hand, role ambiguity occurs when an individual is unclear about his or her role within a</w:t>
            </w:r>
            <w:r w:rsidR="00C06703">
              <w:rPr>
                <w:rFonts w:cs="Arial"/>
                <w:i/>
              </w:rPr>
              <w:t>n</w:t>
            </w:r>
            <w:r w:rsidRPr="00B7719E">
              <w:rPr>
                <w:rFonts w:cs="Arial"/>
                <w:i/>
              </w:rPr>
              <w:t xml:space="preserve"> </w:t>
            </w:r>
            <w:r w:rsidR="00C06703" w:rsidRPr="00B7719E">
              <w:rPr>
                <w:rFonts w:cs="Arial"/>
                <w:i/>
              </w:rPr>
              <w:t>occupation</w:t>
            </w:r>
            <w:r w:rsidRPr="00B7719E">
              <w:rPr>
                <w:rFonts w:cs="Arial"/>
                <w:i/>
              </w:rPr>
              <w:t xml:space="preserve">. Role mutations occur when counselors serve in roles not intended for those in the counseling profession, which often leads to inconsistent counseling practices and programs. School counselors must be clear on the expectations and responsibilities of the school counselor </w:t>
            </w:r>
            <w:r w:rsidR="00C06703" w:rsidRPr="00B7719E">
              <w:rPr>
                <w:rFonts w:cs="Arial"/>
                <w:i/>
              </w:rPr>
              <w:t>to</w:t>
            </w:r>
            <w:r w:rsidRPr="00B7719E">
              <w:rPr>
                <w:rFonts w:cs="Arial"/>
                <w:i/>
              </w:rPr>
              <w:t xml:space="preserve"> provide effective programs for students avoid role conflict problems within the school setting.</w:t>
            </w:r>
          </w:p>
          <w:p w14:paraId="09DD5527" w14:textId="77777777" w:rsidR="005201E2" w:rsidRDefault="005201E2" w:rsidP="00B05656">
            <w:pPr>
              <w:rPr>
                <w:rFonts w:cs="Arial"/>
              </w:rPr>
            </w:pPr>
          </w:p>
          <w:p w14:paraId="21001928" w14:textId="1CE8F360" w:rsidR="00C06703" w:rsidRDefault="00C06703" w:rsidP="00B05656">
            <w:pPr>
              <w:rPr>
                <w:rFonts w:cs="Arial"/>
              </w:rPr>
            </w:pPr>
            <w:r w:rsidRPr="00131B5C">
              <w:rPr>
                <w:rFonts w:cs="Arial"/>
                <w:b/>
              </w:rPr>
              <w:lastRenderedPageBreak/>
              <w:t>Respond</w:t>
            </w:r>
            <w:r>
              <w:rPr>
                <w:rFonts w:cs="Arial"/>
              </w:rPr>
              <w:t xml:space="preserve"> to the following prompts in the Boundaries discussion forum by Wednesday: How have school counselors in your school or district established appropriate boundaries between themselves, teachers, administrators and their students?</w:t>
            </w:r>
          </w:p>
          <w:p w14:paraId="629B4E6A" w14:textId="77777777" w:rsidR="00C06703" w:rsidRDefault="00C06703" w:rsidP="00B05656">
            <w:pPr>
              <w:rPr>
                <w:rFonts w:cs="Arial"/>
                <w:b/>
              </w:rPr>
            </w:pPr>
          </w:p>
          <w:p w14:paraId="0B186142" w14:textId="6BFE9752"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7537A400"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6283CC0B" w14:textId="77777777" w:rsidR="005201E2" w:rsidRPr="00AC56E0" w:rsidRDefault="005201E2" w:rsidP="00B05656">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25746B71" w14:textId="4EF001F7"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br w:type="page"/>
      </w:r>
    </w:p>
    <w:p w14:paraId="5B2A1A77" w14:textId="54E107D3" w:rsidR="00692A9C" w:rsidRPr="00AC56E0" w:rsidRDefault="00692A9C" w:rsidP="001C41D9">
      <w:pPr>
        <w:pStyle w:val="WeeklyTopicHeading"/>
      </w:pPr>
      <w:bookmarkStart w:id="6" w:name="_Toc512345775"/>
      <w:r w:rsidRPr="00AC56E0">
        <w:lastRenderedPageBreak/>
        <w:t xml:space="preserve">Week 5: </w:t>
      </w:r>
      <w:r w:rsidR="00C06703">
        <w:t>Counseling Strategies and Pupil Supports</w:t>
      </w:r>
      <w:bookmarkEnd w:id="6"/>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6B2C7E74" w:rsidR="00692A9C" w:rsidRPr="00AC56E0" w:rsidRDefault="00C06703" w:rsidP="00C06703">
            <w:pPr>
              <w:pStyle w:val="Week5Obj"/>
            </w:pPr>
            <w:r>
              <w:t xml:space="preserve">Interpret </w:t>
            </w:r>
            <w:r w:rsidRPr="00C06703">
              <w:t>code of ethics related to conducting individual and/or group counseling sessions with diverse populations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7C" w14:textId="0416F328" w:rsidR="00692A9C" w:rsidRPr="00AC56E0" w:rsidRDefault="00C06703" w:rsidP="00436CFD">
            <w:pPr>
              <w:tabs>
                <w:tab w:val="left" w:pos="0"/>
                <w:tab w:val="left" w:pos="3720"/>
              </w:tabs>
              <w:outlineLvl w:val="0"/>
              <w:rPr>
                <w:rFonts w:cs="Arial"/>
                <w:szCs w:val="20"/>
              </w:rPr>
            </w:pPr>
            <w:r>
              <w:rPr>
                <w:rFonts w:cs="Arial"/>
                <w:szCs w:val="20"/>
              </w:rPr>
              <w:t>CLO4</w:t>
            </w:r>
          </w:p>
        </w:tc>
      </w:tr>
      <w:tr w:rsidR="00692A9C" w:rsidRPr="00AC56E0" w14:paraId="5B2A1A8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7E" w14:textId="0824008B" w:rsidR="00692A9C" w:rsidRPr="00AC56E0" w:rsidRDefault="00C06703" w:rsidP="00C06703">
            <w:pPr>
              <w:pStyle w:val="Week5Obj"/>
            </w:pPr>
            <w:r>
              <w:t xml:space="preserve">Determine </w:t>
            </w:r>
            <w:r w:rsidRPr="00C06703">
              <w:t xml:space="preserve">effective individual or group counseling procedures </w:t>
            </w:r>
            <w:r>
              <w:t xml:space="preserve">and </w:t>
            </w:r>
            <w:r w:rsidRPr="00C06703">
              <w:t>responsibilities for div</w:t>
            </w:r>
            <w:r>
              <w:t xml:space="preserve">erse students exhibiting social or </w:t>
            </w:r>
            <w:r w:rsidRPr="00C06703">
              <w:t>behavioral needs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7F" w14:textId="6EB3E2BC" w:rsidR="00692A9C" w:rsidRPr="00AC56E0" w:rsidRDefault="00C06703" w:rsidP="00436CFD">
            <w:pPr>
              <w:rPr>
                <w:rFonts w:cs="Arial"/>
              </w:rPr>
            </w:pPr>
            <w:r>
              <w:rPr>
                <w:rFonts w:cs="Arial"/>
              </w:rPr>
              <w:t>CLO5, CLO6</w:t>
            </w:r>
          </w:p>
        </w:tc>
      </w:tr>
      <w:tr w:rsidR="00692A9C"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1A34FE76" w:rsidR="00692A9C" w:rsidRPr="00AC56E0" w:rsidRDefault="00C06703" w:rsidP="00C06703">
            <w:pPr>
              <w:pStyle w:val="Week5Obj"/>
            </w:pPr>
            <w:r>
              <w:t xml:space="preserve">Determine </w:t>
            </w:r>
            <w:r w:rsidRPr="00C06703">
              <w:t>appropriate support systems for students exhibiting academic as well as social or peer-related challenges within the school setting</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600BDB89" w:rsidR="00692A9C" w:rsidRPr="00AC56E0" w:rsidRDefault="00C06703" w:rsidP="00436CFD">
            <w:pPr>
              <w:tabs>
                <w:tab w:val="left" w:pos="0"/>
                <w:tab w:val="left" w:pos="3720"/>
              </w:tabs>
              <w:outlineLvl w:val="0"/>
              <w:rPr>
                <w:rFonts w:cs="Arial"/>
                <w:szCs w:val="20"/>
              </w:rPr>
            </w:pPr>
            <w:r>
              <w:rPr>
                <w:rFonts w:cs="Arial"/>
                <w:szCs w:val="20"/>
              </w:rPr>
              <w:t>CLO1, CLO2, CLO5, CLO6</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1B9EF04"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FB5C9DE" w14:textId="18EB7768" w:rsidR="0099029E" w:rsidRPr="00AC56E0" w:rsidRDefault="00C06703"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0E0A9C" w14:textId="35F18DAB" w:rsidR="0099029E" w:rsidRPr="00AC56E0" w:rsidRDefault="00C06703" w:rsidP="00B05656">
            <w:pPr>
              <w:rPr>
                <w:rFonts w:cs="Arial"/>
              </w:rPr>
            </w:pPr>
            <w:r>
              <w:rPr>
                <w:rFonts w:cs="Arial"/>
              </w:rPr>
              <w:t>5.1, 5.2, 5.3</w:t>
            </w:r>
          </w:p>
        </w:tc>
      </w:tr>
      <w:tr w:rsidR="0099029E" w:rsidRPr="00AC56E0" w14:paraId="5342518A"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05135F79" w14:textId="702E7029" w:rsidR="0099029E" w:rsidRPr="00AC56E0" w:rsidRDefault="00C06703" w:rsidP="00B05656">
            <w:pPr>
              <w:pStyle w:val="AssignmentsLevel2"/>
              <w:numPr>
                <w:ilvl w:val="0"/>
                <w:numId w:val="0"/>
              </w:numPr>
            </w:pPr>
            <w:r>
              <w:rPr>
                <w:b/>
              </w:rPr>
              <w:t>Refer</w:t>
            </w:r>
            <w:r>
              <w:t xml:space="preserve"> to the other materials listed in the Required Course Materials section as needed. </w:t>
            </w:r>
          </w:p>
        </w:tc>
      </w:tr>
    </w:tbl>
    <w:p w14:paraId="2D498693" w14:textId="438C4AEF" w:rsidR="0099029E" w:rsidRPr="00AC56E0" w:rsidRDefault="0099029E" w:rsidP="0099029E">
      <w:pPr>
        <w:pStyle w:val="AssignmentsLevel1"/>
      </w:pPr>
    </w:p>
    <w:p w14:paraId="78BC8C9E" w14:textId="77777777" w:rsidR="0099029E" w:rsidRPr="00AC56E0" w:rsidRDefault="0099029E" w:rsidP="0099029E">
      <w:pPr>
        <w:pStyle w:val="Heading1"/>
        <w:rPr>
          <w:color w:val="005391"/>
        </w:rPr>
      </w:pPr>
      <w:r w:rsidRPr="00AC56E0">
        <w:rPr>
          <w:color w:val="005391"/>
        </w:rPr>
        <w:t>Assignments</w:t>
      </w:r>
    </w:p>
    <w:p w14:paraId="746B73B8" w14:textId="729B8451"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08E02EF"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F8455D0" w14:textId="708E495D" w:rsidR="005201E2" w:rsidRPr="00AC56E0" w:rsidRDefault="005201E2" w:rsidP="00B05656">
            <w:pPr>
              <w:rPr>
                <w:rFonts w:cs="Arial"/>
                <w:b/>
              </w:rPr>
            </w:pPr>
            <w:r>
              <w:rPr>
                <w:rFonts w:cs="Arial"/>
                <w:b/>
              </w:rPr>
              <w:t>Discussion:</w:t>
            </w:r>
            <w:r w:rsidRPr="00AC56E0">
              <w:rPr>
                <w:rFonts w:cs="Arial"/>
                <w:b/>
              </w:rPr>
              <w:t xml:space="preserve"> </w:t>
            </w:r>
            <w:r w:rsidR="009F11FE">
              <w:rPr>
                <w:rFonts w:cs="Arial"/>
                <w:b/>
              </w:rPr>
              <w:t>Counseling Session Preparation</w:t>
            </w:r>
          </w:p>
        </w:tc>
        <w:tc>
          <w:tcPr>
            <w:tcW w:w="1184" w:type="pct"/>
            <w:tcBorders>
              <w:left w:val="single" w:sz="4" w:space="0" w:color="auto"/>
            </w:tcBorders>
            <w:shd w:val="clear" w:color="auto" w:fill="C6D9F1" w:themeFill="text2" w:themeFillTint="33"/>
          </w:tcPr>
          <w:p w14:paraId="72DCED71" w14:textId="3DB7CDEA" w:rsidR="005201E2" w:rsidRPr="00AC56E0" w:rsidRDefault="00C06703" w:rsidP="00B05656">
            <w:pPr>
              <w:rPr>
                <w:rFonts w:cs="Arial"/>
              </w:rPr>
            </w:pPr>
            <w:r>
              <w:rPr>
                <w:rFonts w:cs="Arial"/>
              </w:rPr>
              <w:t>5.1, 5.2, 5.3</w:t>
            </w:r>
          </w:p>
        </w:tc>
      </w:tr>
      <w:tr w:rsidR="005201E2" w:rsidRPr="00AC56E0" w14:paraId="71DB580F" w14:textId="77777777" w:rsidTr="00B05656">
        <w:trPr>
          <w:trHeight w:val="199"/>
        </w:trPr>
        <w:tc>
          <w:tcPr>
            <w:tcW w:w="5000" w:type="pct"/>
            <w:gridSpan w:val="2"/>
            <w:shd w:val="clear" w:color="auto" w:fill="auto"/>
            <w:tcMar>
              <w:top w:w="115" w:type="dxa"/>
              <w:left w:w="115" w:type="dxa"/>
              <w:bottom w:w="115" w:type="dxa"/>
              <w:right w:w="115" w:type="dxa"/>
            </w:tcMar>
          </w:tcPr>
          <w:p w14:paraId="5B3C1E91" w14:textId="77777777" w:rsidR="00C06703" w:rsidRDefault="00C06703" w:rsidP="00C06703">
            <w:pPr>
              <w:rPr>
                <w:rFonts w:cs="Arial"/>
              </w:rPr>
            </w:pPr>
            <w:r>
              <w:rPr>
                <w:rFonts w:cs="Arial"/>
                <w:b/>
              </w:rPr>
              <w:t>Consider</w:t>
            </w:r>
            <w:r>
              <w:rPr>
                <w:rFonts w:cs="Arial"/>
              </w:rPr>
              <w:t xml:space="preserve"> the following:  </w:t>
            </w:r>
          </w:p>
          <w:p w14:paraId="2C6D7652" w14:textId="77777777" w:rsidR="00C06703" w:rsidRDefault="00C06703" w:rsidP="00C06703">
            <w:pPr>
              <w:rPr>
                <w:rFonts w:cs="Arial"/>
              </w:rPr>
            </w:pPr>
          </w:p>
          <w:p w14:paraId="7E60F2DD" w14:textId="2BAA408E" w:rsidR="00C06703" w:rsidRPr="00B7719E" w:rsidRDefault="00C06703" w:rsidP="00C06703">
            <w:pPr>
              <w:ind w:left="418"/>
              <w:rPr>
                <w:rFonts w:cs="Arial"/>
                <w:i/>
              </w:rPr>
            </w:pPr>
            <w:r w:rsidRPr="00C06703">
              <w:rPr>
                <w:rFonts w:cs="Arial"/>
                <w:i/>
              </w:rPr>
              <w:t xml:space="preserve">The use of groups by the school counselor is one of the most effective intervention strategies available for dealing with problems </w:t>
            </w:r>
            <w:r>
              <w:rPr>
                <w:rFonts w:cs="Arial"/>
                <w:i/>
              </w:rPr>
              <w:t xml:space="preserve">among adolescents. The key to </w:t>
            </w:r>
            <w:r w:rsidRPr="00C06703">
              <w:rPr>
                <w:rFonts w:cs="Arial"/>
                <w:i/>
              </w:rPr>
              <w:t>working with small groups is a well-trained counselor who possesses good leadership skills. Prior to the first group session, it is often useful for the school counselor to meet individually with each student who will be participating. This meeting can help the counselor and student identify and clarify basic goals in becoming part of the group as well as determining possible intervention and a</w:t>
            </w:r>
            <w:r>
              <w:rPr>
                <w:rFonts w:cs="Arial"/>
                <w:i/>
              </w:rPr>
              <w:t>ppropriate strategic tasks for ‘</w:t>
            </w:r>
            <w:r w:rsidRPr="00C06703">
              <w:rPr>
                <w:rFonts w:cs="Arial"/>
                <w:i/>
              </w:rPr>
              <w:t>solution-focused counseling.</w:t>
            </w:r>
            <w:r>
              <w:rPr>
                <w:rFonts w:cs="Arial"/>
                <w:i/>
              </w:rPr>
              <w:t>’</w:t>
            </w:r>
            <w:r w:rsidRPr="00C06703">
              <w:rPr>
                <w:rFonts w:cs="Arial"/>
                <w:i/>
              </w:rPr>
              <w:t xml:space="preserve"> During this first meeting, school counselors may often ne</w:t>
            </w:r>
            <w:r>
              <w:rPr>
                <w:rFonts w:cs="Arial"/>
                <w:i/>
              </w:rPr>
              <w:t>ed to implement a technique of ‘</w:t>
            </w:r>
            <w:r w:rsidRPr="00C06703">
              <w:rPr>
                <w:rFonts w:cs="Arial"/>
                <w:i/>
              </w:rPr>
              <w:t>refra</w:t>
            </w:r>
            <w:r>
              <w:rPr>
                <w:rFonts w:cs="Arial"/>
                <w:i/>
              </w:rPr>
              <w:t>ming’</w:t>
            </w:r>
            <w:r w:rsidRPr="00C06703">
              <w:rPr>
                <w:rFonts w:cs="Arial"/>
                <w:i/>
              </w:rPr>
              <w:t xml:space="preserve"> when discussing an issue with the student and review rules prior to the student entering the group counseling session(s).</w:t>
            </w:r>
          </w:p>
          <w:p w14:paraId="685208A3" w14:textId="77777777" w:rsidR="00C06703" w:rsidRDefault="00C06703" w:rsidP="00C06703">
            <w:pPr>
              <w:rPr>
                <w:rFonts w:cs="Arial"/>
              </w:rPr>
            </w:pPr>
          </w:p>
          <w:p w14:paraId="03136079" w14:textId="58280359" w:rsidR="005201E2" w:rsidRDefault="005201E2" w:rsidP="00B05656">
            <w:pPr>
              <w:rPr>
                <w:rFonts w:cs="Arial"/>
              </w:rPr>
            </w:pPr>
            <w:r w:rsidRPr="00131B5C">
              <w:rPr>
                <w:rFonts w:cs="Arial"/>
                <w:b/>
              </w:rPr>
              <w:t>Respond</w:t>
            </w:r>
            <w:r>
              <w:rPr>
                <w:rFonts w:cs="Arial"/>
              </w:rPr>
              <w:t xml:space="preserve"> to the following prompts in the </w:t>
            </w:r>
            <w:r w:rsidR="009F11FE">
              <w:rPr>
                <w:rFonts w:cs="Arial"/>
              </w:rPr>
              <w:t>Counseling Session Preparation</w:t>
            </w:r>
            <w:r>
              <w:rPr>
                <w:rFonts w:cs="Arial"/>
              </w:rPr>
              <w:t xml:space="preserve"> discussion forum by Wednesday:  </w:t>
            </w:r>
          </w:p>
          <w:p w14:paraId="1968A6AD" w14:textId="77777777" w:rsidR="005201E2" w:rsidRDefault="005201E2" w:rsidP="00B05656">
            <w:pPr>
              <w:rPr>
                <w:rFonts w:cs="Arial"/>
              </w:rPr>
            </w:pPr>
          </w:p>
          <w:p w14:paraId="5ECEEE79" w14:textId="79DF746E" w:rsidR="005201E2" w:rsidRDefault="009F11FE" w:rsidP="009F11FE">
            <w:pPr>
              <w:pStyle w:val="AssignmentsLevel2"/>
            </w:pPr>
            <w:r>
              <w:t>Why is it useful to reframe a question or issue with a student?</w:t>
            </w:r>
          </w:p>
          <w:p w14:paraId="0C829C9C" w14:textId="613471EC" w:rsidR="009F11FE" w:rsidRDefault="009F11FE" w:rsidP="009F11FE">
            <w:pPr>
              <w:pStyle w:val="AssignmentsLevel2"/>
            </w:pPr>
            <w:r>
              <w:t xml:space="preserve">What are the necessary </w:t>
            </w:r>
            <w:r w:rsidR="00357EAF">
              <w:t>“</w:t>
            </w:r>
            <w:r>
              <w:t>ground rules</w:t>
            </w:r>
            <w:r w:rsidR="00357EAF">
              <w:t>”</w:t>
            </w:r>
            <w:r>
              <w:t xml:space="preserve"> that need to be established in a group counseling session?</w:t>
            </w:r>
          </w:p>
          <w:p w14:paraId="439F8E92" w14:textId="77777777" w:rsidR="005201E2" w:rsidRDefault="005201E2" w:rsidP="00B05656">
            <w:pPr>
              <w:rPr>
                <w:rFonts w:cs="Arial"/>
              </w:rPr>
            </w:pPr>
          </w:p>
          <w:p w14:paraId="5B2D3F1E" w14:textId="77777777" w:rsidR="005201E2" w:rsidRPr="00AC56E0" w:rsidRDefault="005201E2" w:rsidP="00B05656">
            <w:pPr>
              <w:rPr>
                <w:rFonts w:cs="Arial"/>
              </w:rPr>
            </w:pPr>
            <w:r w:rsidRPr="00303373">
              <w:rPr>
                <w:rFonts w:cs="Arial"/>
                <w:b/>
              </w:rPr>
              <w:lastRenderedPageBreak/>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2D0C57F1"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06CE2273" w14:textId="77777777" w:rsidR="005201E2" w:rsidRPr="00AC56E0" w:rsidRDefault="005201E2" w:rsidP="00B05656">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3B057CF4" w14:textId="73917028"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46E7CAAA" w:rsidR="00F21C97" w:rsidRPr="00AC56E0" w:rsidRDefault="00F21C97" w:rsidP="001C41D9">
      <w:pPr>
        <w:pStyle w:val="WeeklyTopicHeading"/>
      </w:pPr>
      <w:bookmarkStart w:id="7" w:name="_Toc512345776"/>
      <w:r w:rsidRPr="00AC56E0">
        <w:lastRenderedPageBreak/>
        <w:t xml:space="preserve">Week 6: </w:t>
      </w:r>
      <w:r w:rsidR="009F11FE">
        <w:t>School-W</w:t>
      </w:r>
      <w:r w:rsidR="009F11FE" w:rsidRPr="009F11FE">
        <w:t>ide Academic Support Systems for Students</w:t>
      </w:r>
      <w:bookmarkEnd w:id="7"/>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4BFCE1C4" w:rsidR="00F21C97" w:rsidRPr="00AC56E0" w:rsidRDefault="009F11FE" w:rsidP="001C41D9">
            <w:pPr>
              <w:pStyle w:val="Week6Obj"/>
            </w:pPr>
            <w:r>
              <w:t xml:space="preserve">Explain how student study teams or academic advisement meetings are conducted and managed. </w:t>
            </w:r>
          </w:p>
        </w:tc>
        <w:tc>
          <w:tcPr>
            <w:tcW w:w="1177" w:type="pct"/>
            <w:tcBorders>
              <w:left w:val="single" w:sz="4" w:space="0" w:color="auto"/>
              <w:bottom w:val="nil"/>
              <w:right w:val="single" w:sz="4" w:space="0" w:color="auto"/>
            </w:tcBorders>
            <w:shd w:val="clear" w:color="auto" w:fill="C6D9F1" w:themeFill="text2" w:themeFillTint="33"/>
          </w:tcPr>
          <w:p w14:paraId="5B2A1ABB" w14:textId="44214EA1" w:rsidR="00F21C97" w:rsidRPr="00AC56E0" w:rsidRDefault="009F11FE" w:rsidP="001C70BA">
            <w:pPr>
              <w:tabs>
                <w:tab w:val="left" w:pos="0"/>
                <w:tab w:val="left" w:pos="3720"/>
              </w:tabs>
              <w:outlineLvl w:val="0"/>
              <w:rPr>
                <w:rFonts w:cs="Arial"/>
                <w:szCs w:val="20"/>
              </w:rPr>
            </w:pPr>
            <w:r>
              <w:rPr>
                <w:rFonts w:cs="Arial"/>
                <w:szCs w:val="20"/>
              </w:rPr>
              <w:t>CLO3, CLO4, CLO5</w:t>
            </w:r>
          </w:p>
        </w:tc>
      </w:tr>
      <w:tr w:rsidR="00F21C97" w:rsidRPr="00AC56E0" w14:paraId="5B2A1ABF"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BD" w14:textId="7EDACD2A" w:rsidR="00F21C97" w:rsidRPr="00AC56E0" w:rsidRDefault="009750B4" w:rsidP="009750B4">
            <w:pPr>
              <w:pStyle w:val="Week6Obj"/>
            </w:pPr>
            <w:r>
              <w:t xml:space="preserve">Determine </w:t>
            </w:r>
            <w:r w:rsidRPr="009750B4">
              <w:t>individual academic-related services n</w:t>
            </w:r>
            <w:r>
              <w:t xml:space="preserve">eeded for students with special or </w:t>
            </w:r>
            <w:r w:rsidRPr="009750B4">
              <w:t>academic needs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BE" w14:textId="6099950C" w:rsidR="00F21C97" w:rsidRPr="00AC56E0" w:rsidRDefault="009750B4" w:rsidP="001C70BA">
            <w:pPr>
              <w:rPr>
                <w:rFonts w:cs="Arial"/>
              </w:rPr>
            </w:pPr>
            <w:r>
              <w:rPr>
                <w:rFonts w:cs="Arial"/>
              </w:rPr>
              <w:t>CLO2, CLO4, CLO5, CLO6</w:t>
            </w:r>
          </w:p>
        </w:tc>
      </w:tr>
      <w:tr w:rsidR="00F21C97"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341E0FEF" w:rsidR="00F21C97" w:rsidRPr="00AC56E0" w:rsidRDefault="009750B4" w:rsidP="009750B4">
            <w:pPr>
              <w:pStyle w:val="Week6Obj"/>
            </w:pPr>
            <w:r>
              <w:t xml:space="preserve">Determine effective methods for working with </w:t>
            </w:r>
            <w:r w:rsidRPr="009750B4">
              <w:t>pa</w:t>
            </w:r>
            <w:r>
              <w:t>rents, school specialists and</w:t>
            </w:r>
            <w:r w:rsidRPr="009750B4">
              <w:t xml:space="preserve"> community-based resources to refer students to appropriate state and federal intervention systems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4F000334" w:rsidR="00F21C97" w:rsidRPr="00AC56E0" w:rsidRDefault="009750B4" w:rsidP="001C70BA">
            <w:pPr>
              <w:tabs>
                <w:tab w:val="left" w:pos="0"/>
                <w:tab w:val="left" w:pos="3720"/>
              </w:tabs>
              <w:outlineLvl w:val="0"/>
              <w:rPr>
                <w:rFonts w:cs="Arial"/>
                <w:szCs w:val="20"/>
              </w:rPr>
            </w:pPr>
            <w:r>
              <w:rPr>
                <w:rFonts w:cs="Arial"/>
                <w:szCs w:val="20"/>
              </w:rPr>
              <w:t>CLO2, CLO3, CLO6</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EBBF611"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E2A0913" w14:textId="7ECBFF84" w:rsidR="0099029E" w:rsidRPr="00AC56E0" w:rsidRDefault="009F11FE"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AADBB8" w14:textId="50080507" w:rsidR="0099029E" w:rsidRPr="00AC56E0" w:rsidRDefault="009750B4" w:rsidP="00B05656">
            <w:pPr>
              <w:rPr>
                <w:rFonts w:cs="Arial"/>
              </w:rPr>
            </w:pPr>
            <w:r>
              <w:rPr>
                <w:rFonts w:cs="Arial"/>
              </w:rPr>
              <w:t>6.1, 6.2, 6.3</w:t>
            </w:r>
          </w:p>
        </w:tc>
      </w:tr>
      <w:tr w:rsidR="0099029E" w:rsidRPr="00AC56E0" w14:paraId="342D567A"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7BDBA3F1" w14:textId="2F10B4A1" w:rsidR="0099029E" w:rsidRPr="00AC56E0" w:rsidRDefault="009F11FE" w:rsidP="00B05656">
            <w:pPr>
              <w:pStyle w:val="AssignmentsLevel2"/>
              <w:numPr>
                <w:ilvl w:val="0"/>
                <w:numId w:val="0"/>
              </w:numPr>
            </w:pPr>
            <w:r>
              <w:rPr>
                <w:b/>
              </w:rPr>
              <w:t>Refer</w:t>
            </w:r>
            <w:r>
              <w:t xml:space="preserve"> to the other materials listed in the Required Course Materials section as needed. </w:t>
            </w:r>
          </w:p>
        </w:tc>
      </w:tr>
    </w:tbl>
    <w:p w14:paraId="0C87168F" w14:textId="16526FD8" w:rsidR="0099029E" w:rsidRPr="00AC56E0" w:rsidRDefault="0099029E" w:rsidP="0099029E">
      <w:pPr>
        <w:pStyle w:val="AssignmentsLevel1"/>
      </w:pPr>
    </w:p>
    <w:p w14:paraId="35791F33" w14:textId="77777777" w:rsidR="0099029E" w:rsidRPr="00AC56E0" w:rsidRDefault="0099029E" w:rsidP="0099029E">
      <w:pPr>
        <w:pStyle w:val="Heading1"/>
        <w:rPr>
          <w:color w:val="005391"/>
        </w:rPr>
      </w:pPr>
      <w:r w:rsidRPr="00AC56E0">
        <w:rPr>
          <w:color w:val="005391"/>
        </w:rPr>
        <w:t>Assignments</w:t>
      </w:r>
    </w:p>
    <w:p w14:paraId="02AECAA9" w14:textId="4D967AF0"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10995B7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91E2EB3" w14:textId="18C4306B" w:rsidR="005201E2" w:rsidRPr="00AC56E0" w:rsidRDefault="005201E2" w:rsidP="00B05656">
            <w:pPr>
              <w:rPr>
                <w:rFonts w:cs="Arial"/>
                <w:b/>
              </w:rPr>
            </w:pPr>
            <w:r>
              <w:rPr>
                <w:rFonts w:cs="Arial"/>
                <w:b/>
              </w:rPr>
              <w:t>Discussion:</w:t>
            </w:r>
            <w:r w:rsidRPr="00AC56E0">
              <w:rPr>
                <w:rFonts w:cs="Arial"/>
                <w:b/>
              </w:rPr>
              <w:t xml:space="preserve"> </w:t>
            </w:r>
            <w:r w:rsidR="009750B4">
              <w:rPr>
                <w:rFonts w:cs="Arial"/>
                <w:b/>
              </w:rPr>
              <w:t>Parental Involvement</w:t>
            </w:r>
          </w:p>
        </w:tc>
        <w:tc>
          <w:tcPr>
            <w:tcW w:w="1184" w:type="pct"/>
            <w:tcBorders>
              <w:left w:val="single" w:sz="4" w:space="0" w:color="auto"/>
            </w:tcBorders>
            <w:shd w:val="clear" w:color="auto" w:fill="C6D9F1" w:themeFill="text2" w:themeFillTint="33"/>
          </w:tcPr>
          <w:p w14:paraId="15F26F02" w14:textId="7EC43FB0" w:rsidR="005201E2" w:rsidRPr="00AC56E0" w:rsidRDefault="009750B4" w:rsidP="00B05656">
            <w:pPr>
              <w:rPr>
                <w:rFonts w:cs="Arial"/>
              </w:rPr>
            </w:pPr>
            <w:r>
              <w:rPr>
                <w:rFonts w:cs="Arial"/>
              </w:rPr>
              <w:t>6.1, 6.2, 6.3</w:t>
            </w:r>
          </w:p>
        </w:tc>
      </w:tr>
      <w:tr w:rsidR="005201E2" w:rsidRPr="00AC56E0" w14:paraId="6B54F950" w14:textId="77777777" w:rsidTr="00B05656">
        <w:trPr>
          <w:trHeight w:val="199"/>
        </w:trPr>
        <w:tc>
          <w:tcPr>
            <w:tcW w:w="5000" w:type="pct"/>
            <w:gridSpan w:val="2"/>
            <w:shd w:val="clear" w:color="auto" w:fill="auto"/>
            <w:tcMar>
              <w:top w:w="115" w:type="dxa"/>
              <w:left w:w="115" w:type="dxa"/>
              <w:bottom w:w="115" w:type="dxa"/>
              <w:right w:w="115" w:type="dxa"/>
            </w:tcMar>
          </w:tcPr>
          <w:p w14:paraId="382594D4" w14:textId="77777777" w:rsidR="009750B4" w:rsidRDefault="009750B4" w:rsidP="009750B4">
            <w:pPr>
              <w:rPr>
                <w:rFonts w:cs="Arial"/>
              </w:rPr>
            </w:pPr>
            <w:r>
              <w:rPr>
                <w:rFonts w:cs="Arial"/>
                <w:b/>
              </w:rPr>
              <w:t>Consider</w:t>
            </w:r>
            <w:r>
              <w:rPr>
                <w:rFonts w:cs="Arial"/>
              </w:rPr>
              <w:t xml:space="preserve"> the following:  </w:t>
            </w:r>
          </w:p>
          <w:p w14:paraId="14CB5020" w14:textId="77777777" w:rsidR="009750B4" w:rsidRDefault="009750B4" w:rsidP="009750B4">
            <w:pPr>
              <w:rPr>
                <w:rFonts w:cs="Arial"/>
              </w:rPr>
            </w:pPr>
          </w:p>
          <w:p w14:paraId="52CD6828" w14:textId="61226265" w:rsidR="009750B4" w:rsidRDefault="009750B4" w:rsidP="009750B4">
            <w:pPr>
              <w:ind w:left="418"/>
              <w:rPr>
                <w:rFonts w:cs="Arial"/>
                <w:i/>
              </w:rPr>
            </w:pPr>
            <w:r w:rsidRPr="009750B4">
              <w:rPr>
                <w:rFonts w:cs="Arial"/>
                <w:i/>
              </w:rPr>
              <w:t>Research supports what educato</w:t>
            </w:r>
            <w:r>
              <w:rPr>
                <w:rFonts w:cs="Arial"/>
                <w:i/>
              </w:rPr>
              <w:t xml:space="preserve">rs have long understood: parent </w:t>
            </w:r>
            <w:r w:rsidRPr="009750B4">
              <w:rPr>
                <w:rFonts w:cs="Arial"/>
                <w:i/>
              </w:rPr>
              <w:t>involvement is an important factor in student achievement.</w:t>
            </w:r>
            <w:r>
              <w:rPr>
                <w:rFonts w:cs="Arial"/>
                <w:i/>
              </w:rPr>
              <w:t xml:space="preserve"> </w:t>
            </w:r>
            <w:r w:rsidRPr="009750B4">
              <w:rPr>
                <w:rFonts w:cs="Arial"/>
                <w:i/>
              </w:rPr>
              <w:t>Parents who have a high level of commitment to their children, set high</w:t>
            </w:r>
            <w:r>
              <w:rPr>
                <w:rFonts w:cs="Arial"/>
                <w:i/>
              </w:rPr>
              <w:t xml:space="preserve"> </w:t>
            </w:r>
            <w:r w:rsidRPr="009750B4">
              <w:rPr>
                <w:rFonts w:cs="Arial"/>
                <w:i/>
              </w:rPr>
              <w:t>standards, maintain a stable home environment, support achievement and</w:t>
            </w:r>
            <w:r>
              <w:rPr>
                <w:rFonts w:cs="Arial"/>
                <w:i/>
              </w:rPr>
              <w:t xml:space="preserve"> </w:t>
            </w:r>
            <w:r w:rsidRPr="009750B4">
              <w:rPr>
                <w:rFonts w:cs="Arial"/>
                <w:i/>
              </w:rPr>
              <w:t>become upset when grades are low, suggest that academic achievement</w:t>
            </w:r>
            <w:r>
              <w:rPr>
                <w:rFonts w:cs="Arial"/>
                <w:i/>
              </w:rPr>
              <w:t xml:space="preserve"> </w:t>
            </w:r>
            <w:r w:rsidRPr="009750B4">
              <w:rPr>
                <w:rFonts w:cs="Arial"/>
                <w:i/>
              </w:rPr>
              <w:t>brings honor to the family, and monitor their students’ progress</w:t>
            </w:r>
            <w:r>
              <w:rPr>
                <w:rFonts w:cs="Arial"/>
                <w:i/>
              </w:rPr>
              <w:t xml:space="preserve"> continuously have </w:t>
            </w:r>
            <w:r w:rsidRPr="009750B4">
              <w:rPr>
                <w:rFonts w:cs="Arial"/>
                <w:i/>
              </w:rPr>
              <w:t>chi</w:t>
            </w:r>
            <w:r w:rsidR="001F5A3B">
              <w:rPr>
                <w:rFonts w:cs="Arial"/>
                <w:i/>
              </w:rPr>
              <w:t>ldren who do better in school.”</w:t>
            </w:r>
          </w:p>
          <w:p w14:paraId="7F25B732" w14:textId="77777777" w:rsidR="001F5A3B" w:rsidRDefault="001F5A3B" w:rsidP="009750B4">
            <w:pPr>
              <w:ind w:left="418"/>
              <w:rPr>
                <w:rFonts w:cs="Arial"/>
                <w:i/>
              </w:rPr>
            </w:pPr>
          </w:p>
          <w:p w14:paraId="56CD9D90" w14:textId="3C927F79" w:rsidR="009750B4" w:rsidRPr="00B7719E" w:rsidRDefault="009750B4" w:rsidP="009750B4">
            <w:pPr>
              <w:ind w:left="418"/>
              <w:jc w:val="right"/>
              <w:rPr>
                <w:rFonts w:cs="Arial"/>
                <w:i/>
              </w:rPr>
            </w:pPr>
            <w:r w:rsidRPr="001F5A3B">
              <w:rPr>
                <w:rFonts w:cs="Arial"/>
                <w:i/>
              </w:rPr>
              <w:t>(Brown, D. Proven strategies for improving learning and academic achievement). Greensboro, NC: CAPS Publications, 1999)</w:t>
            </w:r>
          </w:p>
          <w:p w14:paraId="29227129" w14:textId="77777777" w:rsidR="009750B4" w:rsidRDefault="009750B4" w:rsidP="009750B4">
            <w:pPr>
              <w:rPr>
                <w:rFonts w:cs="Arial"/>
              </w:rPr>
            </w:pPr>
          </w:p>
          <w:p w14:paraId="60D2F1EB" w14:textId="02717D51" w:rsidR="005201E2" w:rsidRDefault="005201E2" w:rsidP="00B05656">
            <w:pPr>
              <w:rPr>
                <w:rFonts w:cs="Arial"/>
              </w:rPr>
            </w:pPr>
            <w:r w:rsidRPr="00131B5C">
              <w:rPr>
                <w:rFonts w:cs="Arial"/>
                <w:b/>
              </w:rPr>
              <w:t>Respond</w:t>
            </w:r>
            <w:r>
              <w:rPr>
                <w:rFonts w:cs="Arial"/>
              </w:rPr>
              <w:t xml:space="preserve"> to the following prompts in the </w:t>
            </w:r>
            <w:r w:rsidR="009750B4">
              <w:rPr>
                <w:rFonts w:cs="Arial"/>
              </w:rPr>
              <w:t>Parental Involvement</w:t>
            </w:r>
            <w:r>
              <w:rPr>
                <w:rFonts w:cs="Arial"/>
              </w:rPr>
              <w:t xml:space="preserve"> discussion forum by Wednesday: </w:t>
            </w:r>
            <w:r w:rsidR="009750B4">
              <w:rPr>
                <w:rFonts w:cs="Arial"/>
              </w:rPr>
              <w:t xml:space="preserve">What ways could you help parents of students with learning challenges or special needs become more involved with the academic and social growth of their child? Identify at least two. </w:t>
            </w:r>
          </w:p>
          <w:p w14:paraId="1797B2BE" w14:textId="77777777" w:rsidR="005201E2" w:rsidRDefault="005201E2" w:rsidP="00B05656">
            <w:pPr>
              <w:rPr>
                <w:rFonts w:cs="Arial"/>
              </w:rPr>
            </w:pPr>
          </w:p>
          <w:p w14:paraId="31B0EBDB"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6DAAB609"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35ED5A37" w14:textId="77777777" w:rsidR="005201E2" w:rsidRPr="00AC56E0" w:rsidRDefault="005201E2" w:rsidP="00B05656">
            <w:pPr>
              <w:pStyle w:val="AssignmentsLevel2"/>
              <w:numPr>
                <w:ilvl w:val="0"/>
                <w:numId w:val="0"/>
              </w:numPr>
            </w:pPr>
            <w:r w:rsidRPr="008E7118">
              <w:t xml:space="preserve">Check into this discussion periodically to help guide students and to provide your own thoughts or insights. Mimic for them how you would like them </w:t>
            </w:r>
            <w:r w:rsidRPr="008E7118">
              <w:lastRenderedPageBreak/>
              <w:t>to engage with each other beyond stating, ‘Good post! or I agree!’</w:t>
            </w:r>
          </w:p>
        </w:tc>
      </w:tr>
    </w:tbl>
    <w:p w14:paraId="5B2A1AF4" w14:textId="77777777" w:rsidR="00F21C97" w:rsidRPr="00AC56E0" w:rsidRDefault="00F21C97" w:rsidP="00054927">
      <w:pPr>
        <w:pStyle w:val="AssignmentsLevel1"/>
      </w:pPr>
      <w:r w:rsidRPr="00AC56E0">
        <w:lastRenderedPageBreak/>
        <w:br w:type="page"/>
      </w:r>
    </w:p>
    <w:p w14:paraId="5B2A1AF5" w14:textId="74A8811B" w:rsidR="00F21C97" w:rsidRPr="00AC56E0" w:rsidRDefault="00F21C97" w:rsidP="001C41D9">
      <w:pPr>
        <w:pStyle w:val="WeeklyTopicHeading"/>
      </w:pPr>
      <w:bookmarkStart w:id="8" w:name="_Toc512345777"/>
      <w:r w:rsidRPr="00AC56E0">
        <w:lastRenderedPageBreak/>
        <w:t xml:space="preserve">Week 7: </w:t>
      </w:r>
      <w:r w:rsidR="002F1B52">
        <w:t>Program Development Assessment &amp; Evaluation</w:t>
      </w:r>
      <w:bookmarkEnd w:id="8"/>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34E8F479" w:rsidR="00F21C97" w:rsidRPr="00AC56E0" w:rsidRDefault="00F97ACD" w:rsidP="001C41D9">
            <w:pPr>
              <w:pStyle w:val="Week7Obj"/>
            </w:pPr>
            <w:r>
              <w:t xml:space="preserve">Determine effective methods to analyze data and teacher feedback for individual or program development and improvement. </w:t>
            </w:r>
          </w:p>
        </w:tc>
        <w:tc>
          <w:tcPr>
            <w:tcW w:w="1177" w:type="pct"/>
            <w:tcBorders>
              <w:left w:val="single" w:sz="4" w:space="0" w:color="auto"/>
              <w:bottom w:val="nil"/>
              <w:right w:val="single" w:sz="4" w:space="0" w:color="auto"/>
            </w:tcBorders>
            <w:shd w:val="clear" w:color="auto" w:fill="C6D9F1" w:themeFill="text2" w:themeFillTint="33"/>
          </w:tcPr>
          <w:p w14:paraId="5B2A1AFA" w14:textId="7A647535" w:rsidR="00F21C97" w:rsidRPr="00AC56E0" w:rsidRDefault="00F97ACD" w:rsidP="001C70BA">
            <w:pPr>
              <w:tabs>
                <w:tab w:val="left" w:pos="0"/>
                <w:tab w:val="left" w:pos="3720"/>
              </w:tabs>
              <w:outlineLvl w:val="0"/>
              <w:rPr>
                <w:rFonts w:cs="Arial"/>
                <w:szCs w:val="20"/>
              </w:rPr>
            </w:pPr>
            <w:r>
              <w:rPr>
                <w:rFonts w:cs="Arial"/>
                <w:szCs w:val="20"/>
              </w:rPr>
              <w:t>CLO3, CLO6</w:t>
            </w:r>
          </w:p>
        </w:tc>
      </w:tr>
      <w:tr w:rsidR="00F21C97" w:rsidRPr="00AC56E0" w14:paraId="5B2A1AFE"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FC" w14:textId="6E970571" w:rsidR="00F21C97" w:rsidRPr="00AC56E0" w:rsidRDefault="00F97ACD" w:rsidP="001C41D9">
            <w:pPr>
              <w:pStyle w:val="Week7Obj"/>
            </w:pPr>
            <w:r>
              <w:t xml:space="preserve">Explain structured and responsive services that meet identified needs of individuals or groups of students regarding academic and career choices. </w:t>
            </w:r>
          </w:p>
        </w:tc>
        <w:tc>
          <w:tcPr>
            <w:tcW w:w="1177" w:type="pct"/>
            <w:tcBorders>
              <w:top w:val="nil"/>
              <w:left w:val="single" w:sz="4" w:space="0" w:color="auto"/>
              <w:bottom w:val="nil"/>
              <w:right w:val="single" w:sz="4" w:space="0" w:color="auto"/>
            </w:tcBorders>
            <w:shd w:val="clear" w:color="auto" w:fill="C6D9F1" w:themeFill="text2" w:themeFillTint="33"/>
          </w:tcPr>
          <w:p w14:paraId="5B2A1AFD" w14:textId="6564F703" w:rsidR="00F21C97" w:rsidRPr="00AC56E0" w:rsidRDefault="00D53FAC" w:rsidP="001C70BA">
            <w:pPr>
              <w:rPr>
                <w:rFonts w:cs="Arial"/>
              </w:rPr>
            </w:pPr>
            <w:r>
              <w:rPr>
                <w:rFonts w:cs="Arial"/>
              </w:rPr>
              <w:t>CLO3, CLO6</w:t>
            </w:r>
          </w:p>
        </w:tc>
      </w:tr>
      <w:tr w:rsidR="00F21C97" w:rsidRPr="00AC56E0"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1DDF5B3A" w:rsidR="00F21C97" w:rsidRPr="00AC56E0" w:rsidRDefault="00F97ACD" w:rsidP="001C41D9">
            <w:pPr>
              <w:pStyle w:val="Week7Obj"/>
            </w:pPr>
            <w:r>
              <w:t>Interprets</w:t>
            </w:r>
            <w:r w:rsidR="00D53FAC">
              <w:t xml:space="preserve"> application and admission processes for various post-secondary institutions to assist students with graduation requirements and transition issues.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1EDA0441" w:rsidR="00F21C97" w:rsidRPr="00AC56E0" w:rsidRDefault="00D53FAC" w:rsidP="001C70BA">
            <w:pPr>
              <w:tabs>
                <w:tab w:val="left" w:pos="0"/>
                <w:tab w:val="left" w:pos="3720"/>
              </w:tabs>
              <w:outlineLvl w:val="0"/>
              <w:rPr>
                <w:rFonts w:cs="Arial"/>
                <w:szCs w:val="20"/>
              </w:rPr>
            </w:pPr>
            <w:r>
              <w:rPr>
                <w:rFonts w:cs="Arial"/>
                <w:szCs w:val="20"/>
              </w:rPr>
              <w:t>CLO2, CLO3, CLO4, CLO6</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0169B03"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DB25B27" w14:textId="09C690AB" w:rsidR="0099029E" w:rsidRPr="00AC56E0" w:rsidRDefault="00F97ACD"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E5FE665" w14:textId="3FC6D11E" w:rsidR="0099029E" w:rsidRPr="00AC56E0" w:rsidRDefault="00D53FAC" w:rsidP="00B05656">
            <w:pPr>
              <w:rPr>
                <w:rFonts w:cs="Arial"/>
              </w:rPr>
            </w:pPr>
            <w:r>
              <w:rPr>
                <w:rFonts w:cs="Arial"/>
              </w:rPr>
              <w:t>7.1, 7.2, 7.3</w:t>
            </w:r>
          </w:p>
        </w:tc>
      </w:tr>
      <w:tr w:rsidR="0099029E" w:rsidRPr="00AC56E0" w14:paraId="43CB998C"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2E45B8B4" w14:textId="33AF17FD" w:rsidR="0099029E" w:rsidRPr="00AC56E0" w:rsidRDefault="00F97ACD" w:rsidP="00B05656">
            <w:pPr>
              <w:pStyle w:val="AssignmentsLevel2"/>
              <w:numPr>
                <w:ilvl w:val="0"/>
                <w:numId w:val="0"/>
              </w:numPr>
            </w:pPr>
            <w:r>
              <w:rPr>
                <w:b/>
              </w:rPr>
              <w:t>Refer</w:t>
            </w:r>
            <w:r>
              <w:t xml:space="preserve"> to the other materials listed in the Required Course Materials section as needed. </w:t>
            </w:r>
          </w:p>
        </w:tc>
      </w:tr>
    </w:tbl>
    <w:p w14:paraId="3C0D32CD" w14:textId="176044B3" w:rsidR="0099029E" w:rsidRPr="00AC56E0" w:rsidRDefault="0099029E" w:rsidP="0099029E">
      <w:pPr>
        <w:pStyle w:val="AssignmentsLevel1"/>
      </w:pPr>
    </w:p>
    <w:p w14:paraId="6162B9C3" w14:textId="77777777" w:rsidR="0099029E" w:rsidRPr="00AC56E0" w:rsidRDefault="0099029E" w:rsidP="0099029E">
      <w:pPr>
        <w:pStyle w:val="Heading1"/>
        <w:rPr>
          <w:color w:val="005391"/>
        </w:rPr>
      </w:pPr>
      <w:r w:rsidRPr="00AC56E0">
        <w:rPr>
          <w:color w:val="005391"/>
        </w:rPr>
        <w:t>Assignments</w:t>
      </w:r>
    </w:p>
    <w:p w14:paraId="237D5F22" w14:textId="4916711A"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15E944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1E1EA68" w14:textId="2CA5EF2D" w:rsidR="005201E2" w:rsidRPr="00AC56E0" w:rsidRDefault="005201E2" w:rsidP="00B05656">
            <w:pPr>
              <w:rPr>
                <w:rFonts w:cs="Arial"/>
                <w:b/>
              </w:rPr>
            </w:pPr>
            <w:r>
              <w:rPr>
                <w:rFonts w:cs="Arial"/>
                <w:b/>
              </w:rPr>
              <w:t>Discussion:</w:t>
            </w:r>
            <w:r w:rsidRPr="00AC56E0">
              <w:rPr>
                <w:rFonts w:cs="Arial"/>
                <w:b/>
              </w:rPr>
              <w:t xml:space="preserve"> </w:t>
            </w:r>
            <w:r w:rsidR="00D53FAC">
              <w:rPr>
                <w:rFonts w:cs="Arial"/>
                <w:b/>
              </w:rPr>
              <w:t>Exiting High School</w:t>
            </w:r>
          </w:p>
        </w:tc>
        <w:tc>
          <w:tcPr>
            <w:tcW w:w="1184" w:type="pct"/>
            <w:tcBorders>
              <w:left w:val="single" w:sz="4" w:space="0" w:color="auto"/>
            </w:tcBorders>
            <w:shd w:val="clear" w:color="auto" w:fill="C6D9F1" w:themeFill="text2" w:themeFillTint="33"/>
          </w:tcPr>
          <w:p w14:paraId="72EA4B7B" w14:textId="4AFC1737" w:rsidR="005201E2" w:rsidRPr="00AC56E0" w:rsidRDefault="00D53FAC" w:rsidP="00B05656">
            <w:pPr>
              <w:rPr>
                <w:rFonts w:cs="Arial"/>
              </w:rPr>
            </w:pPr>
            <w:r>
              <w:rPr>
                <w:rFonts w:cs="Arial"/>
              </w:rPr>
              <w:t>7.1, 7.2, 7.3</w:t>
            </w:r>
          </w:p>
        </w:tc>
      </w:tr>
      <w:tr w:rsidR="005201E2" w:rsidRPr="00AC56E0" w14:paraId="70FCC13C" w14:textId="77777777" w:rsidTr="00B05656">
        <w:trPr>
          <w:trHeight w:val="199"/>
        </w:trPr>
        <w:tc>
          <w:tcPr>
            <w:tcW w:w="5000" w:type="pct"/>
            <w:gridSpan w:val="2"/>
            <w:shd w:val="clear" w:color="auto" w:fill="auto"/>
            <w:tcMar>
              <w:top w:w="115" w:type="dxa"/>
              <w:left w:w="115" w:type="dxa"/>
              <w:bottom w:w="115" w:type="dxa"/>
              <w:right w:w="115" w:type="dxa"/>
            </w:tcMar>
          </w:tcPr>
          <w:p w14:paraId="4FA0E941" w14:textId="77777777" w:rsidR="00D53FAC" w:rsidRDefault="00D53FAC" w:rsidP="00D53FAC">
            <w:pPr>
              <w:rPr>
                <w:rFonts w:cs="Arial"/>
              </w:rPr>
            </w:pPr>
            <w:r>
              <w:rPr>
                <w:rFonts w:cs="Arial"/>
                <w:b/>
              </w:rPr>
              <w:t>Consider</w:t>
            </w:r>
            <w:r>
              <w:rPr>
                <w:rFonts w:cs="Arial"/>
              </w:rPr>
              <w:t xml:space="preserve"> the following:  </w:t>
            </w:r>
          </w:p>
          <w:p w14:paraId="6B215567" w14:textId="77777777" w:rsidR="00D53FAC" w:rsidRDefault="00D53FAC" w:rsidP="00D53FAC">
            <w:pPr>
              <w:rPr>
                <w:rFonts w:cs="Arial"/>
              </w:rPr>
            </w:pPr>
          </w:p>
          <w:p w14:paraId="78D634BE" w14:textId="29684821" w:rsidR="00D53FAC" w:rsidRDefault="00D53FAC" w:rsidP="00D53FAC">
            <w:pPr>
              <w:ind w:left="418"/>
              <w:rPr>
                <w:rFonts w:cs="Arial"/>
                <w:i/>
              </w:rPr>
            </w:pPr>
            <w:r w:rsidRPr="00D53FAC">
              <w:rPr>
                <w:rFonts w:cs="Arial"/>
                <w:i/>
              </w:rPr>
              <w:t>It is beneficial for school coun</w:t>
            </w:r>
            <w:r>
              <w:rPr>
                <w:rFonts w:cs="Arial"/>
                <w:i/>
              </w:rPr>
              <w:t>selors to closely monitor and assess</w:t>
            </w:r>
            <w:r w:rsidRPr="00D53FAC">
              <w:rPr>
                <w:rFonts w:cs="Arial"/>
                <w:i/>
              </w:rPr>
              <w:t xml:space="preserve"> the learning environm</w:t>
            </w:r>
            <w:r>
              <w:rPr>
                <w:rFonts w:cs="Arial"/>
                <w:i/>
              </w:rPr>
              <w:t>ent and</w:t>
            </w:r>
            <w:r w:rsidRPr="00D53FAC">
              <w:rPr>
                <w:rFonts w:cs="Arial"/>
                <w:i/>
              </w:rPr>
              <w:t xml:space="preserve"> progress for students. This is considered a fluid process as assessments, goal monitoring, intervention modification, and encouragement will ensure that students are progressing at a comfortable and successful rate. This process also allows the school counselor to update and to modify goals, possible areas of def</w:t>
            </w:r>
            <w:r>
              <w:rPr>
                <w:rFonts w:cs="Arial"/>
                <w:i/>
              </w:rPr>
              <w:t xml:space="preserve">icit, and various target dates, </w:t>
            </w:r>
            <w:r w:rsidRPr="00D53FAC">
              <w:rPr>
                <w:rFonts w:cs="Arial"/>
                <w:i/>
              </w:rPr>
              <w:t>particularly when helping high school seniors prepare for graduation and beyond.</w:t>
            </w:r>
            <w:r w:rsidRPr="009750B4">
              <w:rPr>
                <w:rFonts w:cs="Arial"/>
                <w:i/>
              </w:rPr>
              <w:t xml:space="preserve"> </w:t>
            </w:r>
          </w:p>
          <w:p w14:paraId="72F13D54" w14:textId="77777777" w:rsidR="00D53FAC" w:rsidRDefault="00D53FAC" w:rsidP="00D53FAC">
            <w:pPr>
              <w:rPr>
                <w:rFonts w:cs="Arial"/>
              </w:rPr>
            </w:pPr>
          </w:p>
          <w:p w14:paraId="714C3D93" w14:textId="70C1D371" w:rsidR="005201E2" w:rsidRDefault="005201E2" w:rsidP="00B05656">
            <w:pPr>
              <w:rPr>
                <w:rFonts w:cs="Arial"/>
              </w:rPr>
            </w:pPr>
            <w:r w:rsidRPr="00131B5C">
              <w:rPr>
                <w:rFonts w:cs="Arial"/>
                <w:b/>
              </w:rPr>
              <w:t>Respond</w:t>
            </w:r>
            <w:r>
              <w:rPr>
                <w:rFonts w:cs="Arial"/>
              </w:rPr>
              <w:t xml:space="preserve"> to the following prompts in the </w:t>
            </w:r>
            <w:r w:rsidR="00D53FAC">
              <w:rPr>
                <w:rFonts w:cs="Arial"/>
              </w:rPr>
              <w:t>Exiting High School</w:t>
            </w:r>
            <w:r>
              <w:rPr>
                <w:rFonts w:cs="Arial"/>
              </w:rPr>
              <w:t xml:space="preserve"> discussion forum by Wednesday:</w:t>
            </w:r>
            <w:r w:rsidR="00D53FAC">
              <w:rPr>
                <w:rFonts w:cs="Arial"/>
              </w:rPr>
              <w:t xml:space="preserve"> What two other valuable purposes are there for closely monitoring and</w:t>
            </w:r>
            <w:r w:rsidR="00D53FAC" w:rsidRPr="00D53FAC">
              <w:rPr>
                <w:rFonts w:cs="Arial"/>
              </w:rPr>
              <w:t xml:space="preserve"> assessing students’ overall progress so that they are adequately prepared for exiting the high school setting</w:t>
            </w:r>
            <w:r w:rsidR="00D53FAC">
              <w:rPr>
                <w:rFonts w:cs="Arial"/>
              </w:rPr>
              <w:t>?</w:t>
            </w:r>
          </w:p>
          <w:p w14:paraId="14E33208" w14:textId="77777777" w:rsidR="005201E2" w:rsidRDefault="005201E2" w:rsidP="00B05656">
            <w:pPr>
              <w:rPr>
                <w:rFonts w:cs="Arial"/>
              </w:rPr>
            </w:pPr>
          </w:p>
          <w:p w14:paraId="6B0319AC"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03CBB67A"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2B8E0E6A" w14:textId="77777777" w:rsidR="005201E2" w:rsidRPr="00AC56E0" w:rsidRDefault="005201E2" w:rsidP="00B05656">
            <w:pPr>
              <w:pStyle w:val="AssignmentsLevel2"/>
              <w:numPr>
                <w:ilvl w:val="0"/>
                <w:numId w:val="0"/>
              </w:numPr>
            </w:pPr>
            <w:r w:rsidRPr="008E7118">
              <w:t xml:space="preserve">Check into this discussion periodically to help guide students and to provide your own thoughts or insights. Mimic for them how you would like them </w:t>
            </w:r>
            <w:r w:rsidRPr="008E7118">
              <w:lastRenderedPageBreak/>
              <w:t>to engage with each other beyond stating, ‘Good post! or I agree!’</w:t>
            </w:r>
          </w:p>
        </w:tc>
      </w:tr>
    </w:tbl>
    <w:p w14:paraId="6B779756" w14:textId="708B6559"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3E7978A8" w:rsidR="00F21C97" w:rsidRPr="00AC56E0" w:rsidRDefault="00F21C97" w:rsidP="001C41D9">
      <w:pPr>
        <w:pStyle w:val="WeeklyTopicHeading"/>
      </w:pPr>
      <w:bookmarkStart w:id="9" w:name="_Toc512345778"/>
      <w:r w:rsidRPr="00AC56E0">
        <w:lastRenderedPageBreak/>
        <w:t xml:space="preserve">Week 8: </w:t>
      </w:r>
      <w:r w:rsidR="00E66E77">
        <w:t>Student Advocacy &amp; Safety Procedures</w:t>
      </w:r>
      <w:bookmarkEnd w:id="9"/>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B3A"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B38" w14:textId="37EAF4ED" w:rsidR="00F21C97" w:rsidRPr="00AC56E0" w:rsidRDefault="00344BA0" w:rsidP="00344BA0">
            <w:pPr>
              <w:pStyle w:val="Week8Obj"/>
            </w:pPr>
            <w:r>
              <w:t xml:space="preserve">Explain </w:t>
            </w:r>
            <w:r w:rsidRPr="00344BA0">
              <w:t>policies and procedures related to school safety and violence prevention</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B39" w14:textId="5BA35CD6" w:rsidR="00F21C97" w:rsidRPr="00AC56E0" w:rsidRDefault="00344BA0" w:rsidP="001C70BA">
            <w:pPr>
              <w:tabs>
                <w:tab w:val="left" w:pos="0"/>
                <w:tab w:val="left" w:pos="3720"/>
              </w:tabs>
              <w:outlineLvl w:val="0"/>
              <w:rPr>
                <w:rFonts w:cs="Arial"/>
                <w:szCs w:val="20"/>
              </w:rPr>
            </w:pPr>
            <w:r>
              <w:rPr>
                <w:rFonts w:cs="Arial"/>
                <w:szCs w:val="20"/>
              </w:rPr>
              <w:t>CLO1, CLO2</w:t>
            </w:r>
            <w:r w:rsidR="002118F2">
              <w:rPr>
                <w:rFonts w:cs="Arial"/>
                <w:szCs w:val="20"/>
              </w:rPr>
              <w:t>, CLO4, CLO6</w:t>
            </w:r>
          </w:p>
        </w:tc>
      </w:tr>
      <w:tr w:rsidR="00F21C97" w:rsidRPr="00AC56E0" w14:paraId="5B2A1B3D"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B3B" w14:textId="04647771" w:rsidR="00F21C97" w:rsidRPr="00AC56E0" w:rsidRDefault="002118F2" w:rsidP="002118F2">
            <w:pPr>
              <w:pStyle w:val="Week8Obj"/>
            </w:pPr>
            <w:r>
              <w:t xml:space="preserve">Determine </w:t>
            </w:r>
            <w:r w:rsidRPr="002118F2">
              <w:t>techniques to help students explore and acquire attitudes and interpersonal skills for personal safety</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B3C" w14:textId="3EFFE449" w:rsidR="00F21C97" w:rsidRPr="00AC56E0" w:rsidRDefault="002118F2" w:rsidP="001C70BA">
            <w:pPr>
              <w:rPr>
                <w:rFonts w:cs="Arial"/>
              </w:rPr>
            </w:pPr>
            <w:r>
              <w:rPr>
                <w:rFonts w:cs="Arial"/>
              </w:rPr>
              <w:t>CLO2, CLO4, CLO6</w:t>
            </w:r>
          </w:p>
        </w:tc>
      </w:tr>
      <w:tr w:rsidR="00F21C97" w:rsidRPr="00AC56E0" w14:paraId="5B2A1B43"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41" w14:textId="34D47DCB" w:rsidR="00F21C97" w:rsidRPr="00AC56E0" w:rsidRDefault="002118F2" w:rsidP="002118F2">
            <w:pPr>
              <w:pStyle w:val="Week8Obj"/>
            </w:pPr>
            <w:r>
              <w:t xml:space="preserve">Interpret </w:t>
            </w:r>
            <w:r w:rsidRPr="002118F2">
              <w:t>the effective implementation for individuals or groups for conflict management, problem-solving and peace keeping</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42" w14:textId="4289F267" w:rsidR="00F21C97" w:rsidRPr="00AC56E0" w:rsidRDefault="002118F2" w:rsidP="001C70BA">
            <w:pPr>
              <w:tabs>
                <w:tab w:val="left" w:pos="0"/>
                <w:tab w:val="left" w:pos="3720"/>
              </w:tabs>
              <w:outlineLvl w:val="0"/>
              <w:rPr>
                <w:rFonts w:cs="Arial"/>
                <w:szCs w:val="20"/>
              </w:rPr>
            </w:pPr>
            <w:r>
              <w:rPr>
                <w:rFonts w:cs="Arial"/>
                <w:szCs w:val="20"/>
              </w:rPr>
              <w:t>CLO2, CLO4, CLO6</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3217880D"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6570E5B" w14:textId="40256470" w:rsidR="0099029E" w:rsidRPr="00AC56E0" w:rsidRDefault="00D53FAC"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4CE86D5" w14:textId="2542E3BE" w:rsidR="0099029E" w:rsidRPr="00AC56E0" w:rsidRDefault="002118F2" w:rsidP="00B05656">
            <w:pPr>
              <w:rPr>
                <w:rFonts w:cs="Arial"/>
              </w:rPr>
            </w:pPr>
            <w:r>
              <w:rPr>
                <w:rFonts w:cs="Arial"/>
              </w:rPr>
              <w:t>8.1, 8.2, 8.3</w:t>
            </w:r>
          </w:p>
        </w:tc>
      </w:tr>
      <w:tr w:rsidR="0099029E" w:rsidRPr="00AC56E0" w14:paraId="49903951"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4BCB1923" w14:textId="7485AC02" w:rsidR="0099029E" w:rsidRPr="00AC56E0" w:rsidRDefault="00D53FAC" w:rsidP="00B05656">
            <w:pPr>
              <w:pStyle w:val="AssignmentsLevel2"/>
              <w:numPr>
                <w:ilvl w:val="0"/>
                <w:numId w:val="0"/>
              </w:numPr>
            </w:pPr>
            <w:r>
              <w:rPr>
                <w:b/>
              </w:rPr>
              <w:t>Refer</w:t>
            </w:r>
            <w:r>
              <w:t xml:space="preserve"> to the other materials listed in the Required Course Materials section as needed.</w:t>
            </w:r>
          </w:p>
        </w:tc>
      </w:tr>
    </w:tbl>
    <w:p w14:paraId="3FCE4880" w14:textId="4F0D551F"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519B5BD5" w14:textId="3924221D"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78F3EE32"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2B47026" w14:textId="143C0E33" w:rsidR="005201E2" w:rsidRPr="00AC56E0" w:rsidRDefault="005201E2" w:rsidP="00B05656">
            <w:pPr>
              <w:rPr>
                <w:rFonts w:cs="Arial"/>
                <w:b/>
              </w:rPr>
            </w:pPr>
            <w:r>
              <w:rPr>
                <w:rFonts w:cs="Arial"/>
                <w:b/>
              </w:rPr>
              <w:t>Discussion:</w:t>
            </w:r>
            <w:r w:rsidRPr="00AC56E0">
              <w:rPr>
                <w:rFonts w:cs="Arial"/>
                <w:b/>
              </w:rPr>
              <w:t xml:space="preserve"> </w:t>
            </w:r>
            <w:r w:rsidR="002118F2">
              <w:rPr>
                <w:rFonts w:cs="Arial"/>
                <w:b/>
              </w:rPr>
              <w:t>Bullying</w:t>
            </w:r>
          </w:p>
        </w:tc>
        <w:tc>
          <w:tcPr>
            <w:tcW w:w="1184" w:type="pct"/>
            <w:tcBorders>
              <w:left w:val="single" w:sz="4" w:space="0" w:color="auto"/>
            </w:tcBorders>
            <w:shd w:val="clear" w:color="auto" w:fill="C6D9F1" w:themeFill="text2" w:themeFillTint="33"/>
          </w:tcPr>
          <w:p w14:paraId="3F3F42D6" w14:textId="7C1078D1" w:rsidR="005201E2" w:rsidRPr="00AC56E0" w:rsidRDefault="002118F2" w:rsidP="00B05656">
            <w:pPr>
              <w:rPr>
                <w:rFonts w:cs="Arial"/>
              </w:rPr>
            </w:pPr>
            <w:r>
              <w:rPr>
                <w:rFonts w:cs="Arial"/>
              </w:rPr>
              <w:t>8.1, 8.2, 8.3</w:t>
            </w:r>
          </w:p>
        </w:tc>
      </w:tr>
      <w:tr w:rsidR="005201E2" w:rsidRPr="00AC56E0" w14:paraId="798C8CCC" w14:textId="77777777" w:rsidTr="00B05656">
        <w:trPr>
          <w:trHeight w:val="199"/>
        </w:trPr>
        <w:tc>
          <w:tcPr>
            <w:tcW w:w="5000" w:type="pct"/>
            <w:gridSpan w:val="2"/>
            <w:shd w:val="clear" w:color="auto" w:fill="auto"/>
            <w:tcMar>
              <w:top w:w="115" w:type="dxa"/>
              <w:left w:w="115" w:type="dxa"/>
              <w:bottom w:w="115" w:type="dxa"/>
              <w:right w:w="115" w:type="dxa"/>
            </w:tcMar>
          </w:tcPr>
          <w:p w14:paraId="3D8CAA1B" w14:textId="77777777" w:rsidR="002118F2" w:rsidRDefault="002118F2" w:rsidP="002118F2">
            <w:pPr>
              <w:rPr>
                <w:rFonts w:cs="Arial"/>
              </w:rPr>
            </w:pPr>
            <w:r>
              <w:rPr>
                <w:rFonts w:cs="Arial"/>
                <w:b/>
              </w:rPr>
              <w:t>Consider</w:t>
            </w:r>
            <w:r>
              <w:rPr>
                <w:rFonts w:cs="Arial"/>
              </w:rPr>
              <w:t xml:space="preserve"> the following:  </w:t>
            </w:r>
          </w:p>
          <w:p w14:paraId="5866B4FC" w14:textId="77777777" w:rsidR="002118F2" w:rsidRDefault="002118F2" w:rsidP="002118F2">
            <w:pPr>
              <w:rPr>
                <w:rFonts w:cs="Arial"/>
              </w:rPr>
            </w:pPr>
          </w:p>
          <w:p w14:paraId="773A05F4" w14:textId="3A3788D2" w:rsidR="002118F2" w:rsidRDefault="002118F2" w:rsidP="002118F2">
            <w:pPr>
              <w:ind w:left="418"/>
              <w:rPr>
                <w:rFonts w:cs="Arial"/>
                <w:i/>
              </w:rPr>
            </w:pPr>
            <w:r>
              <w:rPr>
                <w:rFonts w:cs="Arial"/>
                <w:i/>
              </w:rPr>
              <w:t>‘Whole school’</w:t>
            </w:r>
            <w:r w:rsidRPr="002118F2">
              <w:rPr>
                <w:rFonts w:cs="Arial"/>
                <w:i/>
              </w:rPr>
              <w:t xml:space="preserve"> anti-bullying programs have reported impressive, lasting effects. Creating an atmosphere of zero tolerance both for bullying and for standing by during violent acts. This is accomplished through many</w:t>
            </w:r>
            <w:r>
              <w:rPr>
                <w:rFonts w:cs="Arial"/>
                <w:i/>
              </w:rPr>
              <w:t xml:space="preserve"> ‘</w:t>
            </w:r>
            <w:r w:rsidRPr="002118F2">
              <w:rPr>
                <w:rFonts w:cs="Arial"/>
                <w:i/>
              </w:rPr>
              <w:t>consciousn</w:t>
            </w:r>
            <w:r>
              <w:rPr>
                <w:rFonts w:cs="Arial"/>
                <w:i/>
              </w:rPr>
              <w:t>ess-raising’</w:t>
            </w:r>
            <w:r w:rsidRPr="002118F2">
              <w:rPr>
                <w:rFonts w:cs="Arial"/>
                <w:i/>
              </w:rPr>
              <w:t xml:space="preserve"> tactics, involving parents, teachers, administrators and, of course students.</w:t>
            </w:r>
            <w:r w:rsidRPr="009750B4">
              <w:rPr>
                <w:rFonts w:cs="Arial"/>
                <w:i/>
              </w:rPr>
              <w:t xml:space="preserve"> </w:t>
            </w:r>
          </w:p>
          <w:p w14:paraId="08035CC0" w14:textId="77777777" w:rsidR="002118F2" w:rsidRDefault="002118F2" w:rsidP="002118F2">
            <w:pPr>
              <w:rPr>
                <w:rFonts w:cs="Arial"/>
              </w:rPr>
            </w:pPr>
          </w:p>
          <w:p w14:paraId="4105E7EE" w14:textId="29C31158" w:rsidR="005201E2" w:rsidRDefault="005201E2" w:rsidP="00B05656">
            <w:pPr>
              <w:rPr>
                <w:rFonts w:cs="Arial"/>
              </w:rPr>
            </w:pPr>
            <w:r w:rsidRPr="00131B5C">
              <w:rPr>
                <w:rFonts w:cs="Arial"/>
                <w:b/>
              </w:rPr>
              <w:t>Respond</w:t>
            </w:r>
            <w:r>
              <w:rPr>
                <w:rFonts w:cs="Arial"/>
              </w:rPr>
              <w:t xml:space="preserve"> to the following prompts in the </w:t>
            </w:r>
            <w:r w:rsidR="002118F2">
              <w:rPr>
                <w:rFonts w:cs="Arial"/>
              </w:rPr>
              <w:t>Bullying</w:t>
            </w:r>
            <w:r>
              <w:rPr>
                <w:rFonts w:cs="Arial"/>
              </w:rPr>
              <w:t xml:space="preserve"> discussion forum by Wednesday: </w:t>
            </w:r>
            <w:r w:rsidR="002118F2">
              <w:rPr>
                <w:rFonts w:cs="Arial"/>
              </w:rPr>
              <w:t>What three components have you discovered in your school or district that have been important when developing a program to reduce or eliminate bullying?</w:t>
            </w:r>
            <w:r>
              <w:rPr>
                <w:rFonts w:cs="Arial"/>
              </w:rPr>
              <w:t xml:space="preserve"> </w:t>
            </w:r>
          </w:p>
          <w:p w14:paraId="6F6706B2" w14:textId="0409F603" w:rsidR="005201E2" w:rsidRDefault="005201E2" w:rsidP="00B05656">
            <w:pPr>
              <w:rPr>
                <w:rFonts w:cs="Arial"/>
              </w:rPr>
            </w:pPr>
          </w:p>
          <w:p w14:paraId="5E78D9AA" w14:textId="77777777" w:rsidR="005201E2" w:rsidRDefault="005201E2" w:rsidP="00B05656">
            <w:pPr>
              <w:rPr>
                <w:rFonts w:cs="Arial"/>
              </w:rPr>
            </w:pPr>
          </w:p>
          <w:p w14:paraId="5D434A77"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150D2A51"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20025896" w14:textId="77777777" w:rsidR="005201E2" w:rsidRPr="00AC56E0" w:rsidRDefault="005201E2" w:rsidP="00B0565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7FB8A97A" w14:textId="77777777"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35A3177F" w14:textId="77777777" w:rsidTr="00B0565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52325433" w:rsidR="0099029E" w:rsidRPr="00AC56E0" w:rsidRDefault="0099029E" w:rsidP="00B05656">
            <w:pPr>
              <w:rPr>
                <w:rFonts w:cs="Arial"/>
                <w:b/>
              </w:rPr>
            </w:pPr>
            <w:r w:rsidRPr="00AC56E0">
              <w:rPr>
                <w:rFonts w:cs="Arial"/>
                <w:b/>
              </w:rPr>
              <w:t>Assignment</w:t>
            </w:r>
            <w:r w:rsidR="006C0367">
              <w:rPr>
                <w:rFonts w:cs="Arial"/>
                <w:b/>
              </w:rPr>
              <w:t>: School Counselor Site Supervisor Evaluation Form</w:t>
            </w:r>
            <w:r w:rsidR="00DA047F">
              <w:rPr>
                <w:rFonts w:cs="Arial"/>
                <w:b/>
              </w:rPr>
              <w:t>–Second 300</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7DECDB45" w:rsidR="0099029E" w:rsidRPr="00AC56E0" w:rsidRDefault="006C0367" w:rsidP="00B05656">
            <w:pPr>
              <w:rPr>
                <w:rFonts w:cs="Arial"/>
              </w:rPr>
            </w:pPr>
            <w:r>
              <w:rPr>
                <w:rFonts w:cs="Arial"/>
              </w:rPr>
              <w:t>N/A</w:t>
            </w:r>
          </w:p>
        </w:tc>
      </w:tr>
      <w:tr w:rsidR="0099029E" w:rsidRPr="00AC56E0" w14:paraId="5BB15CF8" w14:textId="77777777" w:rsidTr="00B05656">
        <w:trPr>
          <w:trHeight w:val="199"/>
        </w:trPr>
        <w:tc>
          <w:tcPr>
            <w:tcW w:w="5000" w:type="pct"/>
            <w:gridSpan w:val="2"/>
            <w:shd w:val="clear" w:color="auto" w:fill="auto"/>
            <w:tcMar>
              <w:top w:w="115" w:type="dxa"/>
              <w:left w:w="115" w:type="dxa"/>
              <w:bottom w:w="115" w:type="dxa"/>
              <w:right w:w="115" w:type="dxa"/>
            </w:tcMar>
          </w:tcPr>
          <w:p w14:paraId="3B0CCD53" w14:textId="7B90356C" w:rsidR="006C0367" w:rsidRDefault="006C0367" w:rsidP="006C0367">
            <w:pPr>
              <w:rPr>
                <w:rFonts w:cs="Arial"/>
              </w:rPr>
            </w:pPr>
            <w:r w:rsidRPr="003C1815">
              <w:rPr>
                <w:rFonts w:cs="Arial"/>
                <w:b/>
              </w:rPr>
              <w:t>Complete</w:t>
            </w:r>
            <w:r>
              <w:rPr>
                <w:rFonts w:cs="Arial"/>
              </w:rPr>
              <w:t xml:space="preserve"> the </w:t>
            </w:r>
            <w:r w:rsidRPr="003C1815">
              <w:rPr>
                <w:rFonts w:cs="Arial"/>
              </w:rPr>
              <w:t>School Counselor Site Supervisor Evaluation Form</w:t>
            </w:r>
            <w:r>
              <w:rPr>
                <w:rFonts w:cs="Arial"/>
              </w:rPr>
              <w:t xml:space="preserve"> for the </w:t>
            </w:r>
            <w:r>
              <w:rPr>
                <w:rFonts w:cs="Arial"/>
                <w:i/>
              </w:rPr>
              <w:t>second</w:t>
            </w:r>
            <w:r w:rsidRPr="003C1815">
              <w:rPr>
                <w:rFonts w:cs="Arial"/>
                <w:i/>
              </w:rPr>
              <w:t xml:space="preserve"> 300 hours</w:t>
            </w:r>
            <w:r>
              <w:rPr>
                <w:rFonts w:cs="Arial"/>
              </w:rPr>
              <w:t xml:space="preserve"> of fieldwork experience. This form can be found in the School Counselor Handbook or obtained from the Program Director/Coordinator from your home campus. Home campuses include San Francisco, Sacramento, Fresno, Los Angeles, or San Diego. </w:t>
            </w:r>
          </w:p>
          <w:p w14:paraId="752DBD68" w14:textId="77777777" w:rsidR="006C0367" w:rsidRDefault="006C0367" w:rsidP="006C0367">
            <w:pPr>
              <w:rPr>
                <w:rFonts w:cs="Arial"/>
              </w:rPr>
            </w:pPr>
          </w:p>
          <w:p w14:paraId="50C1625C" w14:textId="77777777" w:rsidR="0099029E" w:rsidRDefault="006C0367" w:rsidP="006C0367">
            <w:pPr>
              <w:rPr>
                <w:rFonts w:cs="Arial"/>
              </w:rPr>
            </w:pPr>
            <w:r w:rsidRPr="003C1815">
              <w:rPr>
                <w:rFonts w:cs="Arial"/>
                <w:b/>
              </w:rPr>
              <w:t>Submit</w:t>
            </w:r>
            <w:r>
              <w:rPr>
                <w:rFonts w:cs="Arial"/>
              </w:rPr>
              <w:t xml:space="preserve"> the completed from by Sunday.  </w:t>
            </w:r>
          </w:p>
          <w:p w14:paraId="36817E58" w14:textId="77777777" w:rsidR="006C0367" w:rsidRDefault="006C0367" w:rsidP="006C0367">
            <w:pPr>
              <w:rPr>
                <w:rFonts w:cs="Arial"/>
              </w:rPr>
            </w:pPr>
          </w:p>
          <w:p w14:paraId="4CC92586" w14:textId="4133D06D" w:rsidR="006C0367" w:rsidRPr="00AC56E0" w:rsidRDefault="006C0367" w:rsidP="006C0367">
            <w:pPr>
              <w:rPr>
                <w:rFonts w:cs="Arial"/>
              </w:rPr>
            </w:pPr>
            <w:r w:rsidRPr="006C0367">
              <w:rPr>
                <w:rFonts w:cs="Arial"/>
                <w:b/>
              </w:rPr>
              <w:t>Note</w:t>
            </w:r>
            <w:r>
              <w:rPr>
                <w:rFonts w:cs="Arial"/>
              </w:rPr>
              <w:t>. You will receive a grade of In Progress for this course until the evaluation form for the second 300 hours of field work has been submitted.</w:t>
            </w:r>
          </w:p>
        </w:tc>
      </w:tr>
      <w:tr w:rsidR="006C0367" w:rsidRPr="00AC56E0" w14:paraId="53190BC9" w14:textId="77777777" w:rsidTr="006C0367">
        <w:trPr>
          <w:trHeight w:val="199"/>
        </w:trPr>
        <w:tc>
          <w:tcPr>
            <w:tcW w:w="5000" w:type="pct"/>
            <w:gridSpan w:val="2"/>
            <w:shd w:val="clear" w:color="auto" w:fill="D9D9D9" w:themeFill="background1" w:themeFillShade="D9"/>
            <w:tcMar>
              <w:top w:w="115" w:type="dxa"/>
              <w:left w:w="115" w:type="dxa"/>
              <w:bottom w:w="115" w:type="dxa"/>
              <w:right w:w="115" w:type="dxa"/>
            </w:tcMar>
          </w:tcPr>
          <w:p w14:paraId="6D2C2F22" w14:textId="7DBD3958" w:rsidR="006C0367" w:rsidRPr="006C0367" w:rsidRDefault="006C0367" w:rsidP="006C0367">
            <w:pPr>
              <w:rPr>
                <w:rFonts w:cs="Arial"/>
              </w:rPr>
            </w:pPr>
            <w:r>
              <w:rPr>
                <w:rFonts w:cs="Arial"/>
                <w:b/>
              </w:rPr>
              <w:t>Faculty Note</w:t>
            </w:r>
            <w:r>
              <w:rPr>
                <w:rFonts w:cs="Arial"/>
              </w:rPr>
              <w:t xml:space="preserve">: </w:t>
            </w:r>
            <w:r w:rsidR="001F5A3B">
              <w:rPr>
                <w:rFonts w:cs="Arial"/>
              </w:rPr>
              <w:t xml:space="preserve">Send an email to the Program Director or Coordinator of each campus if any student receives an incomplete for this course. Inform students that if forms are submitted after the course closes they will need to email them to your directly. </w:t>
            </w:r>
            <w:r>
              <w:rPr>
                <w:rFonts w:cs="Arial"/>
              </w:rPr>
              <w:t xml:space="preserve">Forms that are submitted after the course closes should be emailed directly to you. Once you receive the form submit a Grade Change form to the Registrar. </w:t>
            </w:r>
          </w:p>
        </w:tc>
      </w:tr>
    </w:tbl>
    <w:p w14:paraId="5B2A1B72" w14:textId="44890B64" w:rsidR="001101AA" w:rsidRDefault="001101AA" w:rsidP="004D19CD">
      <w:pPr>
        <w:pStyle w:val="AssignmentsLevel1"/>
      </w:pPr>
    </w:p>
    <w:p w14:paraId="5B2A1B83" w14:textId="32BE778D"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A1B86" w14:textId="77777777" w:rsidR="00555ADD" w:rsidRDefault="00555ADD">
      <w:r>
        <w:separator/>
      </w:r>
    </w:p>
  </w:endnote>
  <w:endnote w:type="continuationSeparator" w:id="0">
    <w:p w14:paraId="5B2A1B87" w14:textId="77777777" w:rsidR="00555ADD" w:rsidRDefault="0055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A" w14:textId="5034A441" w:rsidR="00555ADD" w:rsidRDefault="00555ADD" w:rsidP="00A76823">
    <w:pPr>
      <w:pStyle w:val="Footer"/>
      <w:jc w:val="right"/>
    </w:pPr>
    <w:r>
      <w:t>Version 1</w:t>
    </w:r>
  </w:p>
  <w:p w14:paraId="5B2A1B8B" w14:textId="0D29B155" w:rsidR="00555ADD" w:rsidRDefault="00555ADD" w:rsidP="00A76823">
    <w:pPr>
      <w:pStyle w:val="Footer"/>
      <w:jc w:val="right"/>
    </w:pPr>
    <w:r>
      <w:t>April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E" w14:textId="648CDB72" w:rsidR="00555ADD" w:rsidRDefault="00555ADD" w:rsidP="00A76823">
    <w:pPr>
      <w:pStyle w:val="Footer"/>
      <w:jc w:val="right"/>
    </w:pPr>
    <w:r>
      <w:t>Version 1</w:t>
    </w:r>
  </w:p>
  <w:p w14:paraId="5B2A1B8F" w14:textId="3D382422" w:rsidR="00555ADD" w:rsidRDefault="00555ADD" w:rsidP="00A76823">
    <w:pPr>
      <w:pStyle w:val="Footer"/>
      <w:jc w:val="right"/>
    </w:pPr>
    <w: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1B84" w14:textId="77777777" w:rsidR="00555ADD" w:rsidRDefault="00555ADD">
      <w:r>
        <w:separator/>
      </w:r>
    </w:p>
  </w:footnote>
  <w:footnote w:type="continuationSeparator" w:id="0">
    <w:p w14:paraId="5B2A1B85" w14:textId="77777777" w:rsidR="00555ADD" w:rsidRDefault="00555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8" w14:textId="7C31FB78" w:rsidR="00555ADD" w:rsidRDefault="00555ADD" w:rsidP="00251E58">
    <w:pPr>
      <w:pStyle w:val="Header"/>
      <w:tabs>
        <w:tab w:val="clear" w:pos="4320"/>
        <w:tab w:val="clear" w:pos="8640"/>
        <w:tab w:val="left" w:pos="3114"/>
      </w:tabs>
      <w:rPr>
        <w:noProof/>
      </w:rPr>
    </w:pPr>
    <w:r w:rsidRPr="00B05656">
      <w:t>P</w:t>
    </w:r>
    <w:r>
      <w:t>PS7211B</w:t>
    </w:r>
    <w:r w:rsidRPr="00B05656">
      <w:t>: School Counselor Fieldwork</w:t>
    </w:r>
    <w:r>
      <w:tab/>
    </w:r>
  </w:p>
  <w:p w14:paraId="5B2A1B89" w14:textId="77777777" w:rsidR="00555ADD" w:rsidRPr="002A46CA" w:rsidRDefault="00555ADD"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C" w14:textId="6B262C4C" w:rsidR="00555ADD" w:rsidRPr="00436CFD" w:rsidRDefault="00555ADD"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65A8D4D1" w:rsidR="00555ADD" w:rsidRPr="00436CFD" w:rsidRDefault="00555ADD" w:rsidP="00436CFD">
    <w:pPr>
      <w:pStyle w:val="Header"/>
      <w:pBdr>
        <w:bottom w:val="single" w:sz="12" w:space="1" w:color="005391"/>
      </w:pBdr>
      <w:rPr>
        <w:b/>
        <w:i/>
        <w:color w:val="005391"/>
        <w:sz w:val="32"/>
        <w:szCs w:val="32"/>
      </w:rPr>
    </w:pPr>
    <w:r>
      <w:rPr>
        <w:b/>
        <w:i/>
        <w:color w:val="005391"/>
        <w:sz w:val="32"/>
        <w:szCs w:val="32"/>
      </w:rPr>
      <w:t xml:space="preserve">PPS 7211B: School Counselor Fieldwork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 w:numId="28">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97"/>
    <w:rsid w:val="00000389"/>
    <w:rsid w:val="000040B6"/>
    <w:rsid w:val="0000486B"/>
    <w:rsid w:val="00007EAA"/>
    <w:rsid w:val="00010893"/>
    <w:rsid w:val="00011261"/>
    <w:rsid w:val="00014F73"/>
    <w:rsid w:val="0001644E"/>
    <w:rsid w:val="000200EA"/>
    <w:rsid w:val="0002170C"/>
    <w:rsid w:val="00023818"/>
    <w:rsid w:val="00023B0A"/>
    <w:rsid w:val="00026A82"/>
    <w:rsid w:val="00030F93"/>
    <w:rsid w:val="000335A4"/>
    <w:rsid w:val="000345E4"/>
    <w:rsid w:val="000352F0"/>
    <w:rsid w:val="00035EB6"/>
    <w:rsid w:val="00036AF9"/>
    <w:rsid w:val="00037E04"/>
    <w:rsid w:val="000409C4"/>
    <w:rsid w:val="00040A7E"/>
    <w:rsid w:val="000413F2"/>
    <w:rsid w:val="00042BC2"/>
    <w:rsid w:val="00042F2D"/>
    <w:rsid w:val="000430B5"/>
    <w:rsid w:val="00043B06"/>
    <w:rsid w:val="00043BDA"/>
    <w:rsid w:val="00043ECD"/>
    <w:rsid w:val="000467AE"/>
    <w:rsid w:val="0005011B"/>
    <w:rsid w:val="0005256E"/>
    <w:rsid w:val="000525ED"/>
    <w:rsid w:val="00052809"/>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80F0C"/>
    <w:rsid w:val="000824B6"/>
    <w:rsid w:val="00082920"/>
    <w:rsid w:val="0008292E"/>
    <w:rsid w:val="00082EF6"/>
    <w:rsid w:val="00085465"/>
    <w:rsid w:val="00085D23"/>
    <w:rsid w:val="0009151B"/>
    <w:rsid w:val="000915C5"/>
    <w:rsid w:val="00093883"/>
    <w:rsid w:val="0009418F"/>
    <w:rsid w:val="000A014B"/>
    <w:rsid w:val="000A1DBE"/>
    <w:rsid w:val="000A3848"/>
    <w:rsid w:val="000A3E70"/>
    <w:rsid w:val="000A5265"/>
    <w:rsid w:val="000A684C"/>
    <w:rsid w:val="000B1174"/>
    <w:rsid w:val="000B3249"/>
    <w:rsid w:val="000B63DE"/>
    <w:rsid w:val="000C1433"/>
    <w:rsid w:val="000C1DB9"/>
    <w:rsid w:val="000C6C78"/>
    <w:rsid w:val="000C6F81"/>
    <w:rsid w:val="000C78CF"/>
    <w:rsid w:val="000C78D2"/>
    <w:rsid w:val="000C7B68"/>
    <w:rsid w:val="000D0639"/>
    <w:rsid w:val="000D0717"/>
    <w:rsid w:val="000D1699"/>
    <w:rsid w:val="000D1E00"/>
    <w:rsid w:val="000D534F"/>
    <w:rsid w:val="000D69E1"/>
    <w:rsid w:val="000E0328"/>
    <w:rsid w:val="000E05AD"/>
    <w:rsid w:val="000E0ECB"/>
    <w:rsid w:val="000E295A"/>
    <w:rsid w:val="000E31C2"/>
    <w:rsid w:val="000E67A0"/>
    <w:rsid w:val="000E7452"/>
    <w:rsid w:val="000F18E7"/>
    <w:rsid w:val="000F218E"/>
    <w:rsid w:val="000F2759"/>
    <w:rsid w:val="000F2C70"/>
    <w:rsid w:val="000F4996"/>
    <w:rsid w:val="000F5B4A"/>
    <w:rsid w:val="000F5D60"/>
    <w:rsid w:val="000F783D"/>
    <w:rsid w:val="00100350"/>
    <w:rsid w:val="00100E86"/>
    <w:rsid w:val="001038CC"/>
    <w:rsid w:val="00103A67"/>
    <w:rsid w:val="001042D0"/>
    <w:rsid w:val="00105046"/>
    <w:rsid w:val="001101AA"/>
    <w:rsid w:val="001113FF"/>
    <w:rsid w:val="001116D0"/>
    <w:rsid w:val="00111CFC"/>
    <w:rsid w:val="001132F6"/>
    <w:rsid w:val="00115389"/>
    <w:rsid w:val="00125A9F"/>
    <w:rsid w:val="00125CB8"/>
    <w:rsid w:val="00126FF3"/>
    <w:rsid w:val="001279C2"/>
    <w:rsid w:val="00130C2A"/>
    <w:rsid w:val="00132A2A"/>
    <w:rsid w:val="0013537D"/>
    <w:rsid w:val="0013631E"/>
    <w:rsid w:val="00136E30"/>
    <w:rsid w:val="0013752A"/>
    <w:rsid w:val="001411DD"/>
    <w:rsid w:val="00141674"/>
    <w:rsid w:val="00141D54"/>
    <w:rsid w:val="00142AC0"/>
    <w:rsid w:val="00144E2A"/>
    <w:rsid w:val="00145DB0"/>
    <w:rsid w:val="00147E92"/>
    <w:rsid w:val="0015102E"/>
    <w:rsid w:val="00151A77"/>
    <w:rsid w:val="001523FE"/>
    <w:rsid w:val="0015535B"/>
    <w:rsid w:val="001579F0"/>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63C0"/>
    <w:rsid w:val="0018763F"/>
    <w:rsid w:val="0019167D"/>
    <w:rsid w:val="00192DC9"/>
    <w:rsid w:val="001934A5"/>
    <w:rsid w:val="00194014"/>
    <w:rsid w:val="0019514A"/>
    <w:rsid w:val="0019541D"/>
    <w:rsid w:val="00197C4E"/>
    <w:rsid w:val="001A31F3"/>
    <w:rsid w:val="001A3350"/>
    <w:rsid w:val="001A392A"/>
    <w:rsid w:val="001A5196"/>
    <w:rsid w:val="001A595A"/>
    <w:rsid w:val="001A5BEA"/>
    <w:rsid w:val="001A61AE"/>
    <w:rsid w:val="001A6671"/>
    <w:rsid w:val="001A677E"/>
    <w:rsid w:val="001B1B9D"/>
    <w:rsid w:val="001B3816"/>
    <w:rsid w:val="001B4CDF"/>
    <w:rsid w:val="001B616D"/>
    <w:rsid w:val="001B6E8B"/>
    <w:rsid w:val="001C0378"/>
    <w:rsid w:val="001C0616"/>
    <w:rsid w:val="001C0E18"/>
    <w:rsid w:val="001C2AE9"/>
    <w:rsid w:val="001C375A"/>
    <w:rsid w:val="001C41D9"/>
    <w:rsid w:val="001C5785"/>
    <w:rsid w:val="001C70BA"/>
    <w:rsid w:val="001C7FFC"/>
    <w:rsid w:val="001D2F4C"/>
    <w:rsid w:val="001D582A"/>
    <w:rsid w:val="001E1C9F"/>
    <w:rsid w:val="001E1E4F"/>
    <w:rsid w:val="001E5275"/>
    <w:rsid w:val="001E643C"/>
    <w:rsid w:val="001E6BD1"/>
    <w:rsid w:val="001E6E8A"/>
    <w:rsid w:val="001E7BBA"/>
    <w:rsid w:val="001F007B"/>
    <w:rsid w:val="001F2C79"/>
    <w:rsid w:val="001F4768"/>
    <w:rsid w:val="001F5025"/>
    <w:rsid w:val="001F5A3B"/>
    <w:rsid w:val="00200422"/>
    <w:rsid w:val="002038EB"/>
    <w:rsid w:val="00204755"/>
    <w:rsid w:val="00204F02"/>
    <w:rsid w:val="0020548D"/>
    <w:rsid w:val="00206CF4"/>
    <w:rsid w:val="00206D41"/>
    <w:rsid w:val="00207465"/>
    <w:rsid w:val="002118F2"/>
    <w:rsid w:val="0021285A"/>
    <w:rsid w:val="002136AD"/>
    <w:rsid w:val="0022041B"/>
    <w:rsid w:val="00223559"/>
    <w:rsid w:val="00224A60"/>
    <w:rsid w:val="00225662"/>
    <w:rsid w:val="00225ABC"/>
    <w:rsid w:val="00227305"/>
    <w:rsid w:val="0022737E"/>
    <w:rsid w:val="00230DAF"/>
    <w:rsid w:val="002328D3"/>
    <w:rsid w:val="0023411A"/>
    <w:rsid w:val="00234461"/>
    <w:rsid w:val="00234DF6"/>
    <w:rsid w:val="002411BD"/>
    <w:rsid w:val="00241FC8"/>
    <w:rsid w:val="002423C5"/>
    <w:rsid w:val="002444E7"/>
    <w:rsid w:val="00245638"/>
    <w:rsid w:val="00245F45"/>
    <w:rsid w:val="002468DF"/>
    <w:rsid w:val="00250E1B"/>
    <w:rsid w:val="00251E58"/>
    <w:rsid w:val="00254182"/>
    <w:rsid w:val="0025775F"/>
    <w:rsid w:val="00260385"/>
    <w:rsid w:val="00260DA0"/>
    <w:rsid w:val="0026345D"/>
    <w:rsid w:val="0026375C"/>
    <w:rsid w:val="002661BB"/>
    <w:rsid w:val="00266656"/>
    <w:rsid w:val="00274B8A"/>
    <w:rsid w:val="00274BFA"/>
    <w:rsid w:val="00275C68"/>
    <w:rsid w:val="00283727"/>
    <w:rsid w:val="002865E3"/>
    <w:rsid w:val="00292E1A"/>
    <w:rsid w:val="00293165"/>
    <w:rsid w:val="002938F7"/>
    <w:rsid w:val="002945CA"/>
    <w:rsid w:val="00296705"/>
    <w:rsid w:val="002A3C32"/>
    <w:rsid w:val="002A4422"/>
    <w:rsid w:val="002A46CA"/>
    <w:rsid w:val="002A63FD"/>
    <w:rsid w:val="002A6BFF"/>
    <w:rsid w:val="002A7873"/>
    <w:rsid w:val="002B13C9"/>
    <w:rsid w:val="002B4165"/>
    <w:rsid w:val="002B60AE"/>
    <w:rsid w:val="002C18BC"/>
    <w:rsid w:val="002C26DD"/>
    <w:rsid w:val="002C56A4"/>
    <w:rsid w:val="002C59B3"/>
    <w:rsid w:val="002C64CE"/>
    <w:rsid w:val="002C7E7A"/>
    <w:rsid w:val="002D1E55"/>
    <w:rsid w:val="002D2C64"/>
    <w:rsid w:val="002D343F"/>
    <w:rsid w:val="002D4219"/>
    <w:rsid w:val="002D6021"/>
    <w:rsid w:val="002D625A"/>
    <w:rsid w:val="002D6548"/>
    <w:rsid w:val="002E1232"/>
    <w:rsid w:val="002E136D"/>
    <w:rsid w:val="002E51F3"/>
    <w:rsid w:val="002E57A4"/>
    <w:rsid w:val="002E5FF1"/>
    <w:rsid w:val="002E6C4E"/>
    <w:rsid w:val="002E7762"/>
    <w:rsid w:val="002F0460"/>
    <w:rsid w:val="002F08B7"/>
    <w:rsid w:val="002F0D95"/>
    <w:rsid w:val="002F1A27"/>
    <w:rsid w:val="002F1B52"/>
    <w:rsid w:val="002F22CD"/>
    <w:rsid w:val="002F355E"/>
    <w:rsid w:val="002F3C05"/>
    <w:rsid w:val="002F53E9"/>
    <w:rsid w:val="002F6F2D"/>
    <w:rsid w:val="00301041"/>
    <w:rsid w:val="00302978"/>
    <w:rsid w:val="00302994"/>
    <w:rsid w:val="003046F0"/>
    <w:rsid w:val="003047EE"/>
    <w:rsid w:val="0030503C"/>
    <w:rsid w:val="00306805"/>
    <w:rsid w:val="00311476"/>
    <w:rsid w:val="0031218B"/>
    <w:rsid w:val="003122C2"/>
    <w:rsid w:val="003137B1"/>
    <w:rsid w:val="0031393B"/>
    <w:rsid w:val="00315D60"/>
    <w:rsid w:val="00316F1F"/>
    <w:rsid w:val="00320A54"/>
    <w:rsid w:val="0032143C"/>
    <w:rsid w:val="003219F5"/>
    <w:rsid w:val="0032571E"/>
    <w:rsid w:val="003268AB"/>
    <w:rsid w:val="003306D7"/>
    <w:rsid w:val="003348A4"/>
    <w:rsid w:val="00335197"/>
    <w:rsid w:val="00335961"/>
    <w:rsid w:val="00343010"/>
    <w:rsid w:val="003436A3"/>
    <w:rsid w:val="003448C0"/>
    <w:rsid w:val="00344BA0"/>
    <w:rsid w:val="0034526A"/>
    <w:rsid w:val="0034561D"/>
    <w:rsid w:val="00351A4F"/>
    <w:rsid w:val="00351F22"/>
    <w:rsid w:val="00353E92"/>
    <w:rsid w:val="0035423D"/>
    <w:rsid w:val="00355BB3"/>
    <w:rsid w:val="0035755D"/>
    <w:rsid w:val="00357EAF"/>
    <w:rsid w:val="00357F06"/>
    <w:rsid w:val="003608A5"/>
    <w:rsid w:val="003608C9"/>
    <w:rsid w:val="00360D9A"/>
    <w:rsid w:val="00360FB5"/>
    <w:rsid w:val="00362893"/>
    <w:rsid w:val="00362ACD"/>
    <w:rsid w:val="00372658"/>
    <w:rsid w:val="003744DE"/>
    <w:rsid w:val="00376D27"/>
    <w:rsid w:val="003773D7"/>
    <w:rsid w:val="00380405"/>
    <w:rsid w:val="003819CD"/>
    <w:rsid w:val="0038232D"/>
    <w:rsid w:val="003859F2"/>
    <w:rsid w:val="00385FCB"/>
    <w:rsid w:val="00390475"/>
    <w:rsid w:val="003907E9"/>
    <w:rsid w:val="003A1FA4"/>
    <w:rsid w:val="003A347D"/>
    <w:rsid w:val="003A369D"/>
    <w:rsid w:val="003A3E88"/>
    <w:rsid w:val="003B3045"/>
    <w:rsid w:val="003B5A4A"/>
    <w:rsid w:val="003C1815"/>
    <w:rsid w:val="003C2893"/>
    <w:rsid w:val="003C29BA"/>
    <w:rsid w:val="003C53FC"/>
    <w:rsid w:val="003C5536"/>
    <w:rsid w:val="003C6F92"/>
    <w:rsid w:val="003D1B21"/>
    <w:rsid w:val="003D644E"/>
    <w:rsid w:val="003D7AD7"/>
    <w:rsid w:val="003D7C90"/>
    <w:rsid w:val="003E030C"/>
    <w:rsid w:val="003E2931"/>
    <w:rsid w:val="003E31A7"/>
    <w:rsid w:val="003E5C7D"/>
    <w:rsid w:val="003E7816"/>
    <w:rsid w:val="003F05A4"/>
    <w:rsid w:val="003F4008"/>
    <w:rsid w:val="003F4859"/>
    <w:rsid w:val="003F5642"/>
    <w:rsid w:val="003F7F21"/>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6985"/>
    <w:rsid w:val="00436CFD"/>
    <w:rsid w:val="00441A71"/>
    <w:rsid w:val="004421FA"/>
    <w:rsid w:val="00442FC5"/>
    <w:rsid w:val="00445F59"/>
    <w:rsid w:val="00446446"/>
    <w:rsid w:val="00446623"/>
    <w:rsid w:val="00451471"/>
    <w:rsid w:val="00451ADA"/>
    <w:rsid w:val="004544DF"/>
    <w:rsid w:val="00454C1A"/>
    <w:rsid w:val="00455F9B"/>
    <w:rsid w:val="004614A2"/>
    <w:rsid w:val="00461CA1"/>
    <w:rsid w:val="0046404A"/>
    <w:rsid w:val="004644DE"/>
    <w:rsid w:val="00465134"/>
    <w:rsid w:val="00467E51"/>
    <w:rsid w:val="004713D1"/>
    <w:rsid w:val="00473357"/>
    <w:rsid w:val="00475D8F"/>
    <w:rsid w:val="00476FAA"/>
    <w:rsid w:val="00477926"/>
    <w:rsid w:val="00477EE5"/>
    <w:rsid w:val="00480DD1"/>
    <w:rsid w:val="00482634"/>
    <w:rsid w:val="00487079"/>
    <w:rsid w:val="004909EE"/>
    <w:rsid w:val="00490CD0"/>
    <w:rsid w:val="004920D3"/>
    <w:rsid w:val="0049398D"/>
    <w:rsid w:val="00495F0F"/>
    <w:rsid w:val="004A04F7"/>
    <w:rsid w:val="004A1A43"/>
    <w:rsid w:val="004A4863"/>
    <w:rsid w:val="004A4C18"/>
    <w:rsid w:val="004A4D5E"/>
    <w:rsid w:val="004A7A87"/>
    <w:rsid w:val="004B08D0"/>
    <w:rsid w:val="004B35AB"/>
    <w:rsid w:val="004B3BB2"/>
    <w:rsid w:val="004B69CB"/>
    <w:rsid w:val="004B75AD"/>
    <w:rsid w:val="004C6151"/>
    <w:rsid w:val="004D09EA"/>
    <w:rsid w:val="004D13AE"/>
    <w:rsid w:val="004D19CD"/>
    <w:rsid w:val="004D28A9"/>
    <w:rsid w:val="004D2A70"/>
    <w:rsid w:val="004D4553"/>
    <w:rsid w:val="004D772E"/>
    <w:rsid w:val="004E0933"/>
    <w:rsid w:val="004E0F19"/>
    <w:rsid w:val="004E40BF"/>
    <w:rsid w:val="004E635B"/>
    <w:rsid w:val="004F0991"/>
    <w:rsid w:val="004F3079"/>
    <w:rsid w:val="004F41B8"/>
    <w:rsid w:val="004F458E"/>
    <w:rsid w:val="004F487F"/>
    <w:rsid w:val="004F4D84"/>
    <w:rsid w:val="004F57FE"/>
    <w:rsid w:val="004F609C"/>
    <w:rsid w:val="0050173E"/>
    <w:rsid w:val="00502AC5"/>
    <w:rsid w:val="005072ED"/>
    <w:rsid w:val="00507984"/>
    <w:rsid w:val="00510A87"/>
    <w:rsid w:val="00510E21"/>
    <w:rsid w:val="00512A75"/>
    <w:rsid w:val="0051737B"/>
    <w:rsid w:val="005201E2"/>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49BB"/>
    <w:rsid w:val="005472D7"/>
    <w:rsid w:val="00552757"/>
    <w:rsid w:val="0055365D"/>
    <w:rsid w:val="00553F7A"/>
    <w:rsid w:val="005546E1"/>
    <w:rsid w:val="0055524B"/>
    <w:rsid w:val="00555ADD"/>
    <w:rsid w:val="005602F0"/>
    <w:rsid w:val="0056515E"/>
    <w:rsid w:val="00566B5B"/>
    <w:rsid w:val="00566EA0"/>
    <w:rsid w:val="00567294"/>
    <w:rsid w:val="0057306D"/>
    <w:rsid w:val="00573E59"/>
    <w:rsid w:val="00576580"/>
    <w:rsid w:val="0057681B"/>
    <w:rsid w:val="00581922"/>
    <w:rsid w:val="0058701F"/>
    <w:rsid w:val="0058707C"/>
    <w:rsid w:val="005900D0"/>
    <w:rsid w:val="00591552"/>
    <w:rsid w:val="00593A25"/>
    <w:rsid w:val="00594F40"/>
    <w:rsid w:val="005958BB"/>
    <w:rsid w:val="005965BA"/>
    <w:rsid w:val="00597ABC"/>
    <w:rsid w:val="005A0853"/>
    <w:rsid w:val="005A1AFC"/>
    <w:rsid w:val="005A2175"/>
    <w:rsid w:val="005B037C"/>
    <w:rsid w:val="005B0BB0"/>
    <w:rsid w:val="005B1C8A"/>
    <w:rsid w:val="005B3281"/>
    <w:rsid w:val="005B452A"/>
    <w:rsid w:val="005B56E9"/>
    <w:rsid w:val="005C0742"/>
    <w:rsid w:val="005C1120"/>
    <w:rsid w:val="005C14C4"/>
    <w:rsid w:val="005C232C"/>
    <w:rsid w:val="005C2740"/>
    <w:rsid w:val="005C2F7B"/>
    <w:rsid w:val="005C5363"/>
    <w:rsid w:val="005C5AB1"/>
    <w:rsid w:val="005C61BD"/>
    <w:rsid w:val="005C70C2"/>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F034D"/>
    <w:rsid w:val="005F1C24"/>
    <w:rsid w:val="005F3692"/>
    <w:rsid w:val="005F4C9A"/>
    <w:rsid w:val="005F60B8"/>
    <w:rsid w:val="00603058"/>
    <w:rsid w:val="006039D3"/>
    <w:rsid w:val="00605A9B"/>
    <w:rsid w:val="006073E7"/>
    <w:rsid w:val="00607B71"/>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639"/>
    <w:rsid w:val="00633A1A"/>
    <w:rsid w:val="00633DC0"/>
    <w:rsid w:val="00636F01"/>
    <w:rsid w:val="006400FA"/>
    <w:rsid w:val="0064093A"/>
    <w:rsid w:val="00642791"/>
    <w:rsid w:val="0064525B"/>
    <w:rsid w:val="00647A9C"/>
    <w:rsid w:val="006502B1"/>
    <w:rsid w:val="0065061A"/>
    <w:rsid w:val="00651990"/>
    <w:rsid w:val="00651D52"/>
    <w:rsid w:val="00652F35"/>
    <w:rsid w:val="00654085"/>
    <w:rsid w:val="0066251D"/>
    <w:rsid w:val="00663FBD"/>
    <w:rsid w:val="006666C3"/>
    <w:rsid w:val="00666F5F"/>
    <w:rsid w:val="00667301"/>
    <w:rsid w:val="00674F96"/>
    <w:rsid w:val="006766ED"/>
    <w:rsid w:val="006778BE"/>
    <w:rsid w:val="00680204"/>
    <w:rsid w:val="0068047E"/>
    <w:rsid w:val="00680CF5"/>
    <w:rsid w:val="006821B7"/>
    <w:rsid w:val="00682AA0"/>
    <w:rsid w:val="00683172"/>
    <w:rsid w:val="0068364F"/>
    <w:rsid w:val="006843CA"/>
    <w:rsid w:val="00684EE8"/>
    <w:rsid w:val="00687202"/>
    <w:rsid w:val="00692820"/>
    <w:rsid w:val="00692A9C"/>
    <w:rsid w:val="00695E95"/>
    <w:rsid w:val="00696561"/>
    <w:rsid w:val="00697736"/>
    <w:rsid w:val="006A21F1"/>
    <w:rsid w:val="006A7A6A"/>
    <w:rsid w:val="006B00AE"/>
    <w:rsid w:val="006B046F"/>
    <w:rsid w:val="006B074B"/>
    <w:rsid w:val="006B0EDD"/>
    <w:rsid w:val="006B2C75"/>
    <w:rsid w:val="006B3629"/>
    <w:rsid w:val="006B3B68"/>
    <w:rsid w:val="006B601C"/>
    <w:rsid w:val="006B6DA4"/>
    <w:rsid w:val="006B7AF1"/>
    <w:rsid w:val="006C0367"/>
    <w:rsid w:val="006C0737"/>
    <w:rsid w:val="006C16E1"/>
    <w:rsid w:val="006C3591"/>
    <w:rsid w:val="006C5715"/>
    <w:rsid w:val="006D68FF"/>
    <w:rsid w:val="006D6909"/>
    <w:rsid w:val="006D72DC"/>
    <w:rsid w:val="006E53BD"/>
    <w:rsid w:val="006E55E6"/>
    <w:rsid w:val="006E56BD"/>
    <w:rsid w:val="006F1234"/>
    <w:rsid w:val="006F1898"/>
    <w:rsid w:val="006F1CED"/>
    <w:rsid w:val="006F2153"/>
    <w:rsid w:val="006F2279"/>
    <w:rsid w:val="006F2767"/>
    <w:rsid w:val="006F3F07"/>
    <w:rsid w:val="006F458D"/>
    <w:rsid w:val="006F6A37"/>
    <w:rsid w:val="00701114"/>
    <w:rsid w:val="0070426F"/>
    <w:rsid w:val="00705C34"/>
    <w:rsid w:val="00705DA3"/>
    <w:rsid w:val="0071002D"/>
    <w:rsid w:val="0071131F"/>
    <w:rsid w:val="00711560"/>
    <w:rsid w:val="00711EED"/>
    <w:rsid w:val="00714AC0"/>
    <w:rsid w:val="00714B85"/>
    <w:rsid w:val="00714CCB"/>
    <w:rsid w:val="00717675"/>
    <w:rsid w:val="0072086B"/>
    <w:rsid w:val="00721FDA"/>
    <w:rsid w:val="007237AA"/>
    <w:rsid w:val="00725064"/>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2678"/>
    <w:rsid w:val="00742AB6"/>
    <w:rsid w:val="00747069"/>
    <w:rsid w:val="007534DF"/>
    <w:rsid w:val="00755991"/>
    <w:rsid w:val="00757CA8"/>
    <w:rsid w:val="00757D42"/>
    <w:rsid w:val="00767616"/>
    <w:rsid w:val="00767A4B"/>
    <w:rsid w:val="0077111C"/>
    <w:rsid w:val="00771A94"/>
    <w:rsid w:val="0077275F"/>
    <w:rsid w:val="0077312C"/>
    <w:rsid w:val="007754EE"/>
    <w:rsid w:val="00777DC1"/>
    <w:rsid w:val="00780B69"/>
    <w:rsid w:val="00787545"/>
    <w:rsid w:val="00787BBD"/>
    <w:rsid w:val="0079112D"/>
    <w:rsid w:val="007916AE"/>
    <w:rsid w:val="00796DD9"/>
    <w:rsid w:val="00797266"/>
    <w:rsid w:val="007A0BDA"/>
    <w:rsid w:val="007A1F4F"/>
    <w:rsid w:val="007A492E"/>
    <w:rsid w:val="007A61C3"/>
    <w:rsid w:val="007B239A"/>
    <w:rsid w:val="007B2DF1"/>
    <w:rsid w:val="007B2F52"/>
    <w:rsid w:val="007B45ED"/>
    <w:rsid w:val="007B4667"/>
    <w:rsid w:val="007B67C2"/>
    <w:rsid w:val="007B709E"/>
    <w:rsid w:val="007C05B9"/>
    <w:rsid w:val="007C13C8"/>
    <w:rsid w:val="007C17A3"/>
    <w:rsid w:val="007C17D8"/>
    <w:rsid w:val="007C2326"/>
    <w:rsid w:val="007C6105"/>
    <w:rsid w:val="007C6373"/>
    <w:rsid w:val="007C65A1"/>
    <w:rsid w:val="007C7CC9"/>
    <w:rsid w:val="007D0EF2"/>
    <w:rsid w:val="007D1A84"/>
    <w:rsid w:val="007D364C"/>
    <w:rsid w:val="007D3841"/>
    <w:rsid w:val="007D527B"/>
    <w:rsid w:val="007D6398"/>
    <w:rsid w:val="007E32FD"/>
    <w:rsid w:val="007E38CC"/>
    <w:rsid w:val="007E497A"/>
    <w:rsid w:val="007E6AA2"/>
    <w:rsid w:val="007E7C6D"/>
    <w:rsid w:val="007F1477"/>
    <w:rsid w:val="007F1B4D"/>
    <w:rsid w:val="007F339F"/>
    <w:rsid w:val="007F33BB"/>
    <w:rsid w:val="007F777E"/>
    <w:rsid w:val="008007C9"/>
    <w:rsid w:val="0080103D"/>
    <w:rsid w:val="0080197B"/>
    <w:rsid w:val="00802ED7"/>
    <w:rsid w:val="00804D43"/>
    <w:rsid w:val="00805A51"/>
    <w:rsid w:val="00812F57"/>
    <w:rsid w:val="00820F58"/>
    <w:rsid w:val="0082264A"/>
    <w:rsid w:val="00826ADD"/>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68EC"/>
    <w:rsid w:val="00860D9F"/>
    <w:rsid w:val="00861889"/>
    <w:rsid w:val="008627AC"/>
    <w:rsid w:val="00863353"/>
    <w:rsid w:val="008633EA"/>
    <w:rsid w:val="0086469E"/>
    <w:rsid w:val="00870F68"/>
    <w:rsid w:val="00872142"/>
    <w:rsid w:val="00873B2D"/>
    <w:rsid w:val="00874867"/>
    <w:rsid w:val="00875E1C"/>
    <w:rsid w:val="00876B5F"/>
    <w:rsid w:val="00881922"/>
    <w:rsid w:val="0088338D"/>
    <w:rsid w:val="00883E81"/>
    <w:rsid w:val="008848D8"/>
    <w:rsid w:val="008853DA"/>
    <w:rsid w:val="008867EB"/>
    <w:rsid w:val="0089388C"/>
    <w:rsid w:val="00893B06"/>
    <w:rsid w:val="008941DB"/>
    <w:rsid w:val="008A04B7"/>
    <w:rsid w:val="008A20D3"/>
    <w:rsid w:val="008A4301"/>
    <w:rsid w:val="008B1818"/>
    <w:rsid w:val="008B2960"/>
    <w:rsid w:val="008B2FCC"/>
    <w:rsid w:val="008B3250"/>
    <w:rsid w:val="008B37CC"/>
    <w:rsid w:val="008B3D4C"/>
    <w:rsid w:val="008B58E3"/>
    <w:rsid w:val="008C1122"/>
    <w:rsid w:val="008C24A4"/>
    <w:rsid w:val="008C2C06"/>
    <w:rsid w:val="008C4FA2"/>
    <w:rsid w:val="008C50E4"/>
    <w:rsid w:val="008D1753"/>
    <w:rsid w:val="008D31C4"/>
    <w:rsid w:val="008E06E0"/>
    <w:rsid w:val="008E4970"/>
    <w:rsid w:val="008E52E6"/>
    <w:rsid w:val="008E5B75"/>
    <w:rsid w:val="008E6D4E"/>
    <w:rsid w:val="008E72AA"/>
    <w:rsid w:val="008E7A74"/>
    <w:rsid w:val="008E7EBD"/>
    <w:rsid w:val="008F191E"/>
    <w:rsid w:val="008F1CD4"/>
    <w:rsid w:val="008F436F"/>
    <w:rsid w:val="008F455A"/>
    <w:rsid w:val="00902A75"/>
    <w:rsid w:val="0090392C"/>
    <w:rsid w:val="00904533"/>
    <w:rsid w:val="0090566F"/>
    <w:rsid w:val="00906722"/>
    <w:rsid w:val="00910A74"/>
    <w:rsid w:val="00912BBF"/>
    <w:rsid w:val="00912D11"/>
    <w:rsid w:val="0091789A"/>
    <w:rsid w:val="00921B35"/>
    <w:rsid w:val="00923383"/>
    <w:rsid w:val="00927461"/>
    <w:rsid w:val="00932F7D"/>
    <w:rsid w:val="00934141"/>
    <w:rsid w:val="00936F6E"/>
    <w:rsid w:val="0094017A"/>
    <w:rsid w:val="009405D3"/>
    <w:rsid w:val="009408A1"/>
    <w:rsid w:val="00941577"/>
    <w:rsid w:val="00945212"/>
    <w:rsid w:val="00946217"/>
    <w:rsid w:val="00947426"/>
    <w:rsid w:val="00947D50"/>
    <w:rsid w:val="009502A7"/>
    <w:rsid w:val="00951A8C"/>
    <w:rsid w:val="009522CC"/>
    <w:rsid w:val="00955E05"/>
    <w:rsid w:val="0096041D"/>
    <w:rsid w:val="0096094A"/>
    <w:rsid w:val="0096109F"/>
    <w:rsid w:val="00961533"/>
    <w:rsid w:val="0096159D"/>
    <w:rsid w:val="0096228B"/>
    <w:rsid w:val="0096344F"/>
    <w:rsid w:val="0096389B"/>
    <w:rsid w:val="0096451A"/>
    <w:rsid w:val="00965354"/>
    <w:rsid w:val="00965787"/>
    <w:rsid w:val="00966587"/>
    <w:rsid w:val="00967565"/>
    <w:rsid w:val="00967A4A"/>
    <w:rsid w:val="00971078"/>
    <w:rsid w:val="00973B73"/>
    <w:rsid w:val="00974932"/>
    <w:rsid w:val="009750B4"/>
    <w:rsid w:val="0098039F"/>
    <w:rsid w:val="00981117"/>
    <w:rsid w:val="00982CE4"/>
    <w:rsid w:val="00983040"/>
    <w:rsid w:val="00987C97"/>
    <w:rsid w:val="0099029E"/>
    <w:rsid w:val="009909A9"/>
    <w:rsid w:val="00992B1C"/>
    <w:rsid w:val="00996B52"/>
    <w:rsid w:val="00996E59"/>
    <w:rsid w:val="009A07C1"/>
    <w:rsid w:val="009A0C65"/>
    <w:rsid w:val="009A11C6"/>
    <w:rsid w:val="009A14BD"/>
    <w:rsid w:val="009A4BBD"/>
    <w:rsid w:val="009A76DB"/>
    <w:rsid w:val="009B0602"/>
    <w:rsid w:val="009B0FCA"/>
    <w:rsid w:val="009B108C"/>
    <w:rsid w:val="009B2E6F"/>
    <w:rsid w:val="009C03DF"/>
    <w:rsid w:val="009C087B"/>
    <w:rsid w:val="009C1989"/>
    <w:rsid w:val="009C47CC"/>
    <w:rsid w:val="009C59F0"/>
    <w:rsid w:val="009C615B"/>
    <w:rsid w:val="009D067C"/>
    <w:rsid w:val="009D06EC"/>
    <w:rsid w:val="009D136B"/>
    <w:rsid w:val="009D1D06"/>
    <w:rsid w:val="009D64C4"/>
    <w:rsid w:val="009E0470"/>
    <w:rsid w:val="009E1699"/>
    <w:rsid w:val="009E4167"/>
    <w:rsid w:val="009E4DD1"/>
    <w:rsid w:val="009E605D"/>
    <w:rsid w:val="009E6C8C"/>
    <w:rsid w:val="009E75FE"/>
    <w:rsid w:val="009F11FE"/>
    <w:rsid w:val="009F34B7"/>
    <w:rsid w:val="009F489D"/>
    <w:rsid w:val="009F63C1"/>
    <w:rsid w:val="009F6FAF"/>
    <w:rsid w:val="009F732D"/>
    <w:rsid w:val="009F734E"/>
    <w:rsid w:val="009F77E5"/>
    <w:rsid w:val="00A003D3"/>
    <w:rsid w:val="00A02910"/>
    <w:rsid w:val="00A03F14"/>
    <w:rsid w:val="00A0489E"/>
    <w:rsid w:val="00A07E80"/>
    <w:rsid w:val="00A10B79"/>
    <w:rsid w:val="00A13AC3"/>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367B"/>
    <w:rsid w:val="00A54959"/>
    <w:rsid w:val="00A55E3C"/>
    <w:rsid w:val="00A567CC"/>
    <w:rsid w:val="00A57AB1"/>
    <w:rsid w:val="00A60242"/>
    <w:rsid w:val="00A61E49"/>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BF7"/>
    <w:rsid w:val="00A763FB"/>
    <w:rsid w:val="00A76823"/>
    <w:rsid w:val="00A804E9"/>
    <w:rsid w:val="00A823E3"/>
    <w:rsid w:val="00A8566B"/>
    <w:rsid w:val="00A8569D"/>
    <w:rsid w:val="00A860B6"/>
    <w:rsid w:val="00A86514"/>
    <w:rsid w:val="00A86ABA"/>
    <w:rsid w:val="00A87F2B"/>
    <w:rsid w:val="00A90E4A"/>
    <w:rsid w:val="00A95E24"/>
    <w:rsid w:val="00A97605"/>
    <w:rsid w:val="00AA233F"/>
    <w:rsid w:val="00AA351B"/>
    <w:rsid w:val="00AA3606"/>
    <w:rsid w:val="00AA5994"/>
    <w:rsid w:val="00AA7541"/>
    <w:rsid w:val="00AB0B54"/>
    <w:rsid w:val="00AB0BE8"/>
    <w:rsid w:val="00AB0F83"/>
    <w:rsid w:val="00AB3BDE"/>
    <w:rsid w:val="00AB3BF8"/>
    <w:rsid w:val="00AB4421"/>
    <w:rsid w:val="00AB5ED5"/>
    <w:rsid w:val="00AB63F4"/>
    <w:rsid w:val="00AB64BD"/>
    <w:rsid w:val="00AB710D"/>
    <w:rsid w:val="00AB7909"/>
    <w:rsid w:val="00AC108C"/>
    <w:rsid w:val="00AC2BBF"/>
    <w:rsid w:val="00AC56E0"/>
    <w:rsid w:val="00AD0E85"/>
    <w:rsid w:val="00AD2282"/>
    <w:rsid w:val="00AD235E"/>
    <w:rsid w:val="00AD3675"/>
    <w:rsid w:val="00AE0C34"/>
    <w:rsid w:val="00AE5F25"/>
    <w:rsid w:val="00AF35D0"/>
    <w:rsid w:val="00AF6B58"/>
    <w:rsid w:val="00AF6E51"/>
    <w:rsid w:val="00AF7475"/>
    <w:rsid w:val="00B00FB2"/>
    <w:rsid w:val="00B03F08"/>
    <w:rsid w:val="00B05656"/>
    <w:rsid w:val="00B07325"/>
    <w:rsid w:val="00B076FD"/>
    <w:rsid w:val="00B12FAE"/>
    <w:rsid w:val="00B13C84"/>
    <w:rsid w:val="00B14512"/>
    <w:rsid w:val="00B145FF"/>
    <w:rsid w:val="00B200C3"/>
    <w:rsid w:val="00B21D4E"/>
    <w:rsid w:val="00B2284F"/>
    <w:rsid w:val="00B2437E"/>
    <w:rsid w:val="00B2500F"/>
    <w:rsid w:val="00B2621F"/>
    <w:rsid w:val="00B26CD5"/>
    <w:rsid w:val="00B35B59"/>
    <w:rsid w:val="00B36CD1"/>
    <w:rsid w:val="00B45070"/>
    <w:rsid w:val="00B47775"/>
    <w:rsid w:val="00B52106"/>
    <w:rsid w:val="00B53274"/>
    <w:rsid w:val="00B542E9"/>
    <w:rsid w:val="00B57648"/>
    <w:rsid w:val="00B61390"/>
    <w:rsid w:val="00B631A2"/>
    <w:rsid w:val="00B70B99"/>
    <w:rsid w:val="00B749D8"/>
    <w:rsid w:val="00B75122"/>
    <w:rsid w:val="00B7695F"/>
    <w:rsid w:val="00B7719E"/>
    <w:rsid w:val="00B77BF1"/>
    <w:rsid w:val="00B80EE9"/>
    <w:rsid w:val="00B81C62"/>
    <w:rsid w:val="00B853C5"/>
    <w:rsid w:val="00B85F49"/>
    <w:rsid w:val="00B87C89"/>
    <w:rsid w:val="00B90F2A"/>
    <w:rsid w:val="00B91303"/>
    <w:rsid w:val="00B91345"/>
    <w:rsid w:val="00B9147D"/>
    <w:rsid w:val="00B94C5E"/>
    <w:rsid w:val="00B96BB6"/>
    <w:rsid w:val="00BA200A"/>
    <w:rsid w:val="00BA475E"/>
    <w:rsid w:val="00BA49B6"/>
    <w:rsid w:val="00BA60D0"/>
    <w:rsid w:val="00BA61C8"/>
    <w:rsid w:val="00BB046D"/>
    <w:rsid w:val="00BB1469"/>
    <w:rsid w:val="00BB23A0"/>
    <w:rsid w:val="00BB3309"/>
    <w:rsid w:val="00BB38C9"/>
    <w:rsid w:val="00BB3B97"/>
    <w:rsid w:val="00BB4338"/>
    <w:rsid w:val="00BB60BE"/>
    <w:rsid w:val="00BC19C8"/>
    <w:rsid w:val="00BC30C2"/>
    <w:rsid w:val="00BC3591"/>
    <w:rsid w:val="00BC372B"/>
    <w:rsid w:val="00BC5D83"/>
    <w:rsid w:val="00BC669F"/>
    <w:rsid w:val="00BD04C5"/>
    <w:rsid w:val="00BD2977"/>
    <w:rsid w:val="00BD2D70"/>
    <w:rsid w:val="00BD51DC"/>
    <w:rsid w:val="00BD5468"/>
    <w:rsid w:val="00BD6096"/>
    <w:rsid w:val="00BE069F"/>
    <w:rsid w:val="00BE17CB"/>
    <w:rsid w:val="00BE198B"/>
    <w:rsid w:val="00BE261A"/>
    <w:rsid w:val="00BE3C56"/>
    <w:rsid w:val="00BE617D"/>
    <w:rsid w:val="00BE6796"/>
    <w:rsid w:val="00BF0677"/>
    <w:rsid w:val="00BF2932"/>
    <w:rsid w:val="00BF2F22"/>
    <w:rsid w:val="00BF4280"/>
    <w:rsid w:val="00BF5C52"/>
    <w:rsid w:val="00BF64A5"/>
    <w:rsid w:val="00C00AAB"/>
    <w:rsid w:val="00C00CFC"/>
    <w:rsid w:val="00C01811"/>
    <w:rsid w:val="00C02CF0"/>
    <w:rsid w:val="00C036FD"/>
    <w:rsid w:val="00C03857"/>
    <w:rsid w:val="00C04139"/>
    <w:rsid w:val="00C0441F"/>
    <w:rsid w:val="00C06703"/>
    <w:rsid w:val="00C0677C"/>
    <w:rsid w:val="00C077BF"/>
    <w:rsid w:val="00C07F5E"/>
    <w:rsid w:val="00C115B7"/>
    <w:rsid w:val="00C2036F"/>
    <w:rsid w:val="00C24515"/>
    <w:rsid w:val="00C25266"/>
    <w:rsid w:val="00C2634F"/>
    <w:rsid w:val="00C26CDE"/>
    <w:rsid w:val="00C27353"/>
    <w:rsid w:val="00C316CA"/>
    <w:rsid w:val="00C31B45"/>
    <w:rsid w:val="00C343AE"/>
    <w:rsid w:val="00C3597A"/>
    <w:rsid w:val="00C404ED"/>
    <w:rsid w:val="00C436A4"/>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6E8A"/>
    <w:rsid w:val="00C832F7"/>
    <w:rsid w:val="00C83B41"/>
    <w:rsid w:val="00C86C04"/>
    <w:rsid w:val="00C90D3F"/>
    <w:rsid w:val="00C93D60"/>
    <w:rsid w:val="00C9409E"/>
    <w:rsid w:val="00C95142"/>
    <w:rsid w:val="00C96957"/>
    <w:rsid w:val="00CA1DBC"/>
    <w:rsid w:val="00CA2AA7"/>
    <w:rsid w:val="00CB295E"/>
    <w:rsid w:val="00CB51EE"/>
    <w:rsid w:val="00CB5EB5"/>
    <w:rsid w:val="00CC0717"/>
    <w:rsid w:val="00CC0977"/>
    <w:rsid w:val="00CC0B1C"/>
    <w:rsid w:val="00CC2B10"/>
    <w:rsid w:val="00CC322F"/>
    <w:rsid w:val="00CC63E5"/>
    <w:rsid w:val="00CD2FD9"/>
    <w:rsid w:val="00CD6537"/>
    <w:rsid w:val="00CD6B32"/>
    <w:rsid w:val="00CD6C5E"/>
    <w:rsid w:val="00CD7340"/>
    <w:rsid w:val="00CD7A1D"/>
    <w:rsid w:val="00CE0332"/>
    <w:rsid w:val="00CE3AC7"/>
    <w:rsid w:val="00CE4223"/>
    <w:rsid w:val="00CE514D"/>
    <w:rsid w:val="00CE64E7"/>
    <w:rsid w:val="00CF2AB5"/>
    <w:rsid w:val="00CF2B9D"/>
    <w:rsid w:val="00CF2FDE"/>
    <w:rsid w:val="00CF3246"/>
    <w:rsid w:val="00CF3AA9"/>
    <w:rsid w:val="00CF4355"/>
    <w:rsid w:val="00CF4E74"/>
    <w:rsid w:val="00CF5F7B"/>
    <w:rsid w:val="00D03D8D"/>
    <w:rsid w:val="00D04037"/>
    <w:rsid w:val="00D0449D"/>
    <w:rsid w:val="00D05216"/>
    <w:rsid w:val="00D05DA9"/>
    <w:rsid w:val="00D06477"/>
    <w:rsid w:val="00D1067E"/>
    <w:rsid w:val="00D1219E"/>
    <w:rsid w:val="00D13230"/>
    <w:rsid w:val="00D149E0"/>
    <w:rsid w:val="00D16688"/>
    <w:rsid w:val="00D209F4"/>
    <w:rsid w:val="00D21194"/>
    <w:rsid w:val="00D2235C"/>
    <w:rsid w:val="00D22655"/>
    <w:rsid w:val="00D25415"/>
    <w:rsid w:val="00D26687"/>
    <w:rsid w:val="00D26AD6"/>
    <w:rsid w:val="00D31740"/>
    <w:rsid w:val="00D3223B"/>
    <w:rsid w:val="00D33273"/>
    <w:rsid w:val="00D33889"/>
    <w:rsid w:val="00D34FC6"/>
    <w:rsid w:val="00D35A0B"/>
    <w:rsid w:val="00D3638A"/>
    <w:rsid w:val="00D36753"/>
    <w:rsid w:val="00D37F3C"/>
    <w:rsid w:val="00D428D8"/>
    <w:rsid w:val="00D44C55"/>
    <w:rsid w:val="00D44E14"/>
    <w:rsid w:val="00D45496"/>
    <w:rsid w:val="00D461EF"/>
    <w:rsid w:val="00D46EEA"/>
    <w:rsid w:val="00D5337F"/>
    <w:rsid w:val="00D53FAC"/>
    <w:rsid w:val="00D5532D"/>
    <w:rsid w:val="00D56E1A"/>
    <w:rsid w:val="00D6251D"/>
    <w:rsid w:val="00D62979"/>
    <w:rsid w:val="00D62CCC"/>
    <w:rsid w:val="00D636C1"/>
    <w:rsid w:val="00D6401E"/>
    <w:rsid w:val="00D65CF8"/>
    <w:rsid w:val="00D703ED"/>
    <w:rsid w:val="00D72B43"/>
    <w:rsid w:val="00D73637"/>
    <w:rsid w:val="00D73FAC"/>
    <w:rsid w:val="00D810CB"/>
    <w:rsid w:val="00D812EC"/>
    <w:rsid w:val="00D8194E"/>
    <w:rsid w:val="00D82F98"/>
    <w:rsid w:val="00D849DA"/>
    <w:rsid w:val="00D84C5C"/>
    <w:rsid w:val="00D86A9A"/>
    <w:rsid w:val="00D873CD"/>
    <w:rsid w:val="00D90102"/>
    <w:rsid w:val="00D91D48"/>
    <w:rsid w:val="00D929A2"/>
    <w:rsid w:val="00D96BDD"/>
    <w:rsid w:val="00D96D00"/>
    <w:rsid w:val="00DA047F"/>
    <w:rsid w:val="00DA2A99"/>
    <w:rsid w:val="00DA3709"/>
    <w:rsid w:val="00DA45E4"/>
    <w:rsid w:val="00DA4696"/>
    <w:rsid w:val="00DA49C4"/>
    <w:rsid w:val="00DA5901"/>
    <w:rsid w:val="00DA7102"/>
    <w:rsid w:val="00DB5A48"/>
    <w:rsid w:val="00DC1E48"/>
    <w:rsid w:val="00DC3920"/>
    <w:rsid w:val="00DC3AEC"/>
    <w:rsid w:val="00DC3BAA"/>
    <w:rsid w:val="00DC3D03"/>
    <w:rsid w:val="00DC7472"/>
    <w:rsid w:val="00DD1173"/>
    <w:rsid w:val="00DD2762"/>
    <w:rsid w:val="00DD40D1"/>
    <w:rsid w:val="00DD4819"/>
    <w:rsid w:val="00DD4FB2"/>
    <w:rsid w:val="00DD6296"/>
    <w:rsid w:val="00DD631B"/>
    <w:rsid w:val="00DE2221"/>
    <w:rsid w:val="00DE36B1"/>
    <w:rsid w:val="00DE3955"/>
    <w:rsid w:val="00DE5C3E"/>
    <w:rsid w:val="00DF25F2"/>
    <w:rsid w:val="00DF2764"/>
    <w:rsid w:val="00DF4FE7"/>
    <w:rsid w:val="00DF5BE9"/>
    <w:rsid w:val="00E00215"/>
    <w:rsid w:val="00E00C86"/>
    <w:rsid w:val="00E01321"/>
    <w:rsid w:val="00E01865"/>
    <w:rsid w:val="00E02750"/>
    <w:rsid w:val="00E10278"/>
    <w:rsid w:val="00E10519"/>
    <w:rsid w:val="00E127B5"/>
    <w:rsid w:val="00E1317F"/>
    <w:rsid w:val="00E137F4"/>
    <w:rsid w:val="00E15C6B"/>
    <w:rsid w:val="00E17229"/>
    <w:rsid w:val="00E3055C"/>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5707E"/>
    <w:rsid w:val="00E61BA8"/>
    <w:rsid w:val="00E63B49"/>
    <w:rsid w:val="00E65B4C"/>
    <w:rsid w:val="00E66E77"/>
    <w:rsid w:val="00E676CE"/>
    <w:rsid w:val="00E70D29"/>
    <w:rsid w:val="00E718FE"/>
    <w:rsid w:val="00E72405"/>
    <w:rsid w:val="00E72B8B"/>
    <w:rsid w:val="00E72F5E"/>
    <w:rsid w:val="00E74579"/>
    <w:rsid w:val="00E77AE7"/>
    <w:rsid w:val="00E84F1B"/>
    <w:rsid w:val="00E86CF5"/>
    <w:rsid w:val="00E86DC9"/>
    <w:rsid w:val="00E8790E"/>
    <w:rsid w:val="00E90321"/>
    <w:rsid w:val="00E9067D"/>
    <w:rsid w:val="00E93328"/>
    <w:rsid w:val="00E956DC"/>
    <w:rsid w:val="00E97A70"/>
    <w:rsid w:val="00E97F3E"/>
    <w:rsid w:val="00EA048F"/>
    <w:rsid w:val="00EA17C9"/>
    <w:rsid w:val="00EA17EF"/>
    <w:rsid w:val="00EA23B9"/>
    <w:rsid w:val="00EA38A4"/>
    <w:rsid w:val="00EA4044"/>
    <w:rsid w:val="00EA760A"/>
    <w:rsid w:val="00EB2375"/>
    <w:rsid w:val="00EB2955"/>
    <w:rsid w:val="00EB2CCE"/>
    <w:rsid w:val="00EB431B"/>
    <w:rsid w:val="00EB4C0D"/>
    <w:rsid w:val="00EB66FF"/>
    <w:rsid w:val="00EB7107"/>
    <w:rsid w:val="00EC06EC"/>
    <w:rsid w:val="00EC14F5"/>
    <w:rsid w:val="00EC2BAE"/>
    <w:rsid w:val="00EC3945"/>
    <w:rsid w:val="00EC433B"/>
    <w:rsid w:val="00EC4CE0"/>
    <w:rsid w:val="00EC5E69"/>
    <w:rsid w:val="00EC7351"/>
    <w:rsid w:val="00ED07D0"/>
    <w:rsid w:val="00ED155E"/>
    <w:rsid w:val="00ED21A4"/>
    <w:rsid w:val="00ED448A"/>
    <w:rsid w:val="00ED6FA8"/>
    <w:rsid w:val="00ED7BE1"/>
    <w:rsid w:val="00EE179A"/>
    <w:rsid w:val="00EE3029"/>
    <w:rsid w:val="00EE485F"/>
    <w:rsid w:val="00EE62CD"/>
    <w:rsid w:val="00EE6AA2"/>
    <w:rsid w:val="00EE72BE"/>
    <w:rsid w:val="00EF2FE9"/>
    <w:rsid w:val="00EF4C64"/>
    <w:rsid w:val="00EF5A2B"/>
    <w:rsid w:val="00EF680F"/>
    <w:rsid w:val="00EF6EE4"/>
    <w:rsid w:val="00F013BE"/>
    <w:rsid w:val="00F03212"/>
    <w:rsid w:val="00F0446E"/>
    <w:rsid w:val="00F048D7"/>
    <w:rsid w:val="00F04B23"/>
    <w:rsid w:val="00F05EB0"/>
    <w:rsid w:val="00F0682B"/>
    <w:rsid w:val="00F10420"/>
    <w:rsid w:val="00F12485"/>
    <w:rsid w:val="00F14F30"/>
    <w:rsid w:val="00F15201"/>
    <w:rsid w:val="00F153CC"/>
    <w:rsid w:val="00F20546"/>
    <w:rsid w:val="00F2062C"/>
    <w:rsid w:val="00F215A6"/>
    <w:rsid w:val="00F21C97"/>
    <w:rsid w:val="00F245C6"/>
    <w:rsid w:val="00F251E3"/>
    <w:rsid w:val="00F260C9"/>
    <w:rsid w:val="00F3542B"/>
    <w:rsid w:val="00F37F37"/>
    <w:rsid w:val="00F41A7E"/>
    <w:rsid w:val="00F42512"/>
    <w:rsid w:val="00F42C9D"/>
    <w:rsid w:val="00F42FCF"/>
    <w:rsid w:val="00F4394D"/>
    <w:rsid w:val="00F45B7C"/>
    <w:rsid w:val="00F52CA0"/>
    <w:rsid w:val="00F53638"/>
    <w:rsid w:val="00F5410A"/>
    <w:rsid w:val="00F541B8"/>
    <w:rsid w:val="00F547E6"/>
    <w:rsid w:val="00F54A7A"/>
    <w:rsid w:val="00F5619A"/>
    <w:rsid w:val="00F57032"/>
    <w:rsid w:val="00F5724B"/>
    <w:rsid w:val="00F574DC"/>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91696"/>
    <w:rsid w:val="00F962BC"/>
    <w:rsid w:val="00F96FF0"/>
    <w:rsid w:val="00F97ACD"/>
    <w:rsid w:val="00FA1212"/>
    <w:rsid w:val="00FA423E"/>
    <w:rsid w:val="00FA4F68"/>
    <w:rsid w:val="00FB179D"/>
    <w:rsid w:val="00FB2F38"/>
    <w:rsid w:val="00FB6A99"/>
    <w:rsid w:val="00FC17D3"/>
    <w:rsid w:val="00FC25E9"/>
    <w:rsid w:val="00FC32CF"/>
    <w:rsid w:val="00FC3822"/>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B2A17D5"/>
  <w15:docId w15:val="{CE166DC9-B5E9-46F7-8348-B04C7678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customStyle="1" w:styleId="UnresolvedMention1">
    <w:name w:val="Unresolved Mention1"/>
    <w:basedOn w:val="DefaultParagraphFont"/>
    <w:uiPriority w:val="99"/>
    <w:semiHidden/>
    <w:unhideWhenUsed/>
    <w:rsid w:val="00932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999">
      <w:bodyDiv w:val="1"/>
      <w:marLeft w:val="0"/>
      <w:marRight w:val="0"/>
      <w:marTop w:val="0"/>
      <w:marBottom w:val="0"/>
      <w:divBdr>
        <w:top w:val="none" w:sz="0" w:space="0" w:color="auto"/>
        <w:left w:val="none" w:sz="0" w:space="0" w:color="auto"/>
        <w:bottom w:val="none" w:sz="0" w:space="0" w:color="auto"/>
        <w:right w:val="none" w:sz="0" w:space="0" w:color="auto"/>
      </w:divBdr>
    </w:div>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111705107">
      <w:bodyDiv w:val="1"/>
      <w:marLeft w:val="0"/>
      <w:marRight w:val="0"/>
      <w:marTop w:val="0"/>
      <w:marBottom w:val="0"/>
      <w:divBdr>
        <w:top w:val="none" w:sz="0" w:space="0" w:color="auto"/>
        <w:left w:val="none" w:sz="0" w:space="0" w:color="auto"/>
        <w:bottom w:val="none" w:sz="0" w:space="0" w:color="auto"/>
        <w:right w:val="none" w:sz="0" w:space="0" w:color="auto"/>
      </w:divBdr>
    </w:div>
    <w:div w:id="208346789">
      <w:bodyDiv w:val="1"/>
      <w:marLeft w:val="0"/>
      <w:marRight w:val="0"/>
      <w:marTop w:val="0"/>
      <w:marBottom w:val="0"/>
      <w:divBdr>
        <w:top w:val="none" w:sz="0" w:space="0" w:color="auto"/>
        <w:left w:val="none" w:sz="0" w:space="0" w:color="auto"/>
        <w:bottom w:val="none" w:sz="0" w:space="0" w:color="auto"/>
        <w:right w:val="none" w:sz="0" w:space="0" w:color="auto"/>
      </w:divBdr>
    </w:div>
    <w:div w:id="231552135">
      <w:bodyDiv w:val="1"/>
      <w:marLeft w:val="0"/>
      <w:marRight w:val="0"/>
      <w:marTop w:val="0"/>
      <w:marBottom w:val="0"/>
      <w:divBdr>
        <w:top w:val="none" w:sz="0" w:space="0" w:color="auto"/>
        <w:left w:val="none" w:sz="0" w:space="0" w:color="auto"/>
        <w:bottom w:val="none" w:sz="0" w:space="0" w:color="auto"/>
        <w:right w:val="none" w:sz="0" w:space="0" w:color="auto"/>
      </w:divBdr>
    </w:div>
    <w:div w:id="310527648">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482813142">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746996329">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842821053">
      <w:bodyDiv w:val="1"/>
      <w:marLeft w:val="0"/>
      <w:marRight w:val="0"/>
      <w:marTop w:val="0"/>
      <w:marBottom w:val="0"/>
      <w:divBdr>
        <w:top w:val="none" w:sz="0" w:space="0" w:color="auto"/>
        <w:left w:val="none" w:sz="0" w:space="0" w:color="auto"/>
        <w:bottom w:val="none" w:sz="0" w:space="0" w:color="auto"/>
        <w:right w:val="none" w:sz="0" w:space="0" w:color="auto"/>
      </w:divBdr>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70283461">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23440167">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4908302">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04347272">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377897316">
      <w:bodyDiv w:val="1"/>
      <w:marLeft w:val="0"/>
      <w:marRight w:val="0"/>
      <w:marTop w:val="0"/>
      <w:marBottom w:val="0"/>
      <w:divBdr>
        <w:top w:val="none" w:sz="0" w:space="0" w:color="auto"/>
        <w:left w:val="none" w:sz="0" w:space="0" w:color="auto"/>
        <w:bottom w:val="none" w:sz="0" w:space="0" w:color="auto"/>
        <w:right w:val="none" w:sz="0" w:space="0" w:color="auto"/>
      </w:divBdr>
    </w:div>
    <w:div w:id="1392195805">
      <w:bodyDiv w:val="1"/>
      <w:marLeft w:val="0"/>
      <w:marRight w:val="0"/>
      <w:marTop w:val="0"/>
      <w:marBottom w:val="0"/>
      <w:divBdr>
        <w:top w:val="none" w:sz="0" w:space="0" w:color="auto"/>
        <w:left w:val="none" w:sz="0" w:space="0" w:color="auto"/>
        <w:bottom w:val="none" w:sz="0" w:space="0" w:color="auto"/>
        <w:right w:val="none" w:sz="0" w:space="0" w:color="auto"/>
      </w:divBdr>
    </w:div>
    <w:div w:id="1422490449">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16518391">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10688225">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759331172">
      <w:bodyDiv w:val="1"/>
      <w:marLeft w:val="0"/>
      <w:marRight w:val="0"/>
      <w:marTop w:val="0"/>
      <w:marBottom w:val="0"/>
      <w:divBdr>
        <w:top w:val="none" w:sz="0" w:space="0" w:color="auto"/>
        <w:left w:val="none" w:sz="0" w:space="0" w:color="auto"/>
        <w:bottom w:val="none" w:sz="0" w:space="0" w:color="auto"/>
        <w:right w:val="none" w:sz="0" w:space="0" w:color="auto"/>
      </w:divBdr>
    </w:div>
    <w:div w:id="1825274372">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hoolcounselor.org/asca/media/asca/PositionStatements/PositionStatements.pdf" TargetMode="External"/><Relationship Id="rId18" Type="http://schemas.openxmlformats.org/officeDocument/2006/relationships/hyperlink" Target="http://kids-alliance.org/wp-content/uploads/2015/03/EdToolkit.pdf" TargetMode="External"/><Relationship Id="rId26" Type="http://schemas.openxmlformats.org/officeDocument/2006/relationships/hyperlink" Target="https://www.schoolcounselor.org/asca/media/asca/PositionStatements/PS_LGBTQ.pdf" TargetMode="External"/><Relationship Id="rId39" Type="http://schemas.openxmlformats.org/officeDocument/2006/relationships/footer" Target="footer2.xml"/><Relationship Id="rId21" Type="http://schemas.openxmlformats.org/officeDocument/2006/relationships/hyperlink" Target="http://www.schooltube.com/video/bfedcdeb28ad6966016f/How-School-Counselors-Contribute-to-Student-Success" TargetMode="External"/><Relationship Id="rId34" Type="http://schemas.openxmlformats.org/officeDocument/2006/relationships/hyperlink" Target="https://pubs.cde.ca.gov/tcsii/ch8/attendance.aspx" TargetMode="External"/><Relationship Id="rId42" Type="http://schemas.openxmlformats.org/officeDocument/2006/relationships/hyperlink" Target="https://www.schoolcounselor.org/asca/media/asca/PositionStatements/PS_LGBTQ.pdf" TargetMode="External"/><Relationship Id="rId47" Type="http://schemas.openxmlformats.org/officeDocument/2006/relationships/hyperlink" Target="https://www.schoolcounselor.org/magazine/blogs/september-october-2017/appropriate-vs-inappropriate-duties?saveda=1" TargetMode="External"/><Relationship Id="rId50" Type="http://schemas.openxmlformats.org/officeDocument/2006/relationships/hyperlink" Target="http://www.risemodel.com/"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choolcounselor.org/magazine/blogs/november-december-2014/the-courts-and-academic-advising" TargetMode="External"/><Relationship Id="rId29" Type="http://schemas.openxmlformats.org/officeDocument/2006/relationships/hyperlink" Target="https://www.schoolcounselor.org/magazine/blogs/may-june-2017/safe-havens" TargetMode="External"/><Relationship Id="rId11" Type="http://schemas.openxmlformats.org/officeDocument/2006/relationships/endnotes" Target="endnotes.xml"/><Relationship Id="rId24" Type="http://schemas.openxmlformats.org/officeDocument/2006/relationships/hyperlink" Target="https://www.schoolcounselor.org/magazine/blogs/november-december-2014/the-courts-and-academic-advising" TargetMode="External"/><Relationship Id="rId32" Type="http://schemas.openxmlformats.org/officeDocument/2006/relationships/hyperlink" Target="http://www.needsassessment.org/" TargetMode="External"/><Relationship Id="rId37" Type="http://schemas.openxmlformats.org/officeDocument/2006/relationships/footer" Target="footer1.xml"/><Relationship Id="rId40" Type="http://schemas.openxmlformats.org/officeDocument/2006/relationships/hyperlink" Target="http://www.risemodel.com/" TargetMode="External"/><Relationship Id="rId45" Type="http://schemas.openxmlformats.org/officeDocument/2006/relationships/hyperlink" Target="http://blog.cescal.org/wp-content/uploads/2015/04/2007-CA-CDE-Results-Based-Guidelines-for-School-Counseling-Programs-2007-.pdf"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cde.ca.gov/ci/gs/hs/hsgrgen.asp" TargetMode="External"/><Relationship Id="rId31" Type="http://schemas.openxmlformats.org/officeDocument/2006/relationships/hyperlink" Target="https://www.educateiowa.gov/sites/files/ed/documents/inspirationInnovation.pdf" TargetMode="External"/><Relationship Id="rId44" Type="http://schemas.openxmlformats.org/officeDocument/2006/relationships/hyperlink" Target="http://www.risemodel.com/" TargetMode="External"/><Relationship Id="rId52" Type="http://schemas.openxmlformats.org/officeDocument/2006/relationships/hyperlink" Target="http://www.risemode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choolcounselor.org/school-counselors/asca-national-model/asca-national-model-faqs" TargetMode="External"/><Relationship Id="rId22" Type="http://schemas.openxmlformats.org/officeDocument/2006/relationships/hyperlink" Target="https://www.schoolcounselor.org/asca/media/asca/PositionStatements/PS_CulturalDiversity.pdf" TargetMode="External"/><Relationship Id="rId27" Type="http://schemas.openxmlformats.org/officeDocument/2006/relationships/hyperlink" Target="http://www.redorbit.com/news/education/1137381/school_counselor_contributions_to_the_individualized_education_program_iep_process/" TargetMode="External"/><Relationship Id="rId30" Type="http://schemas.openxmlformats.org/officeDocument/2006/relationships/hyperlink" Target="http://education.stateuniversity.com/pages/2082/Individual-Differences-ETHNICITY.html" TargetMode="External"/><Relationship Id="rId35" Type="http://schemas.openxmlformats.org/officeDocument/2006/relationships/hyperlink" Target="http://catalog.alliant.edu/index.php" TargetMode="External"/><Relationship Id="rId43" Type="http://schemas.openxmlformats.org/officeDocument/2006/relationships/hyperlink" Target="https://www.counseling.org/docs/default-source/vistas/article_4557cd2bf16116603abcacff0000bee5e7.pdf?sfvrsn=6" TargetMode="External"/><Relationship Id="rId48" Type="http://schemas.openxmlformats.org/officeDocument/2006/relationships/hyperlink" Target="http://www.risemodel.com/" TargetMode="External"/><Relationship Id="rId8" Type="http://schemas.openxmlformats.org/officeDocument/2006/relationships/settings" Target="settings.xml"/><Relationship Id="rId51" Type="http://schemas.openxmlformats.org/officeDocument/2006/relationships/hyperlink" Target="http://www.risemodel.com/" TargetMode="External"/><Relationship Id="rId3" Type="http://schemas.openxmlformats.org/officeDocument/2006/relationships/customXml" Target="../customXml/item3.xml"/><Relationship Id="rId12" Type="http://schemas.openxmlformats.org/officeDocument/2006/relationships/hyperlink" Target="https://www.schoolcounselor.org/asca/media/asca/Ethics/EthicalStandards2016.pdf" TargetMode="External"/><Relationship Id="rId17" Type="http://schemas.openxmlformats.org/officeDocument/2006/relationships/hyperlink" Target="http://www.astho.org/programs/preparedness/public-health-emergency-law/public-health-and-schools-toolkit/comparison-of-ferpa-and-hipaa-privacy-rule/" TargetMode="External"/><Relationship Id="rId25" Type="http://schemas.openxmlformats.org/officeDocument/2006/relationships/hyperlink" Target="https://schoolcounselor.org/asca/media/asca/PositionStatements/PS_Disabilities.pdf" TargetMode="External"/><Relationship Id="rId33" Type="http://schemas.openxmlformats.org/officeDocument/2006/relationships/hyperlink" Target="http://caselaw.findlaw.com/ia-supreme-court/1184826.html" TargetMode="External"/><Relationship Id="rId38" Type="http://schemas.openxmlformats.org/officeDocument/2006/relationships/header" Target="header2.xml"/><Relationship Id="rId46" Type="http://schemas.openxmlformats.org/officeDocument/2006/relationships/hyperlink" Target="http://www.risemodel.com/" TargetMode="External"/><Relationship Id="rId20" Type="http://schemas.openxmlformats.org/officeDocument/2006/relationships/hyperlink" Target="http://www.sjcoe.org/fosterandhomelessservices/pdf/AB167-216%20FAQ%27s%5b1%5d.pdf" TargetMode="External"/><Relationship Id="rId41" Type="http://schemas.openxmlformats.org/officeDocument/2006/relationships/hyperlink" Target="https://www.schoolcounselor.org/school-counselors/professional-development/2018-webinar-series/webinar-learn-more-pages/supporting-lgbtq-youth"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law.onecle.com/california/education/49600.html" TargetMode="External"/><Relationship Id="rId23" Type="http://schemas.openxmlformats.org/officeDocument/2006/relationships/hyperlink" Target="http://casc.membershipsoftware.org/files/CSSCP%20-%20Electronic%20Version%202009.pdf" TargetMode="External"/><Relationship Id="rId28" Type="http://schemas.openxmlformats.org/officeDocument/2006/relationships/hyperlink" Target="http://earnestparenting.com/2013/03/25/the-role-of-school-counselors-in-the-iep-process/" TargetMode="External"/><Relationship Id="rId36" Type="http://schemas.openxmlformats.org/officeDocument/2006/relationships/header" Target="header1.xml"/><Relationship Id="rId49" Type="http://schemas.openxmlformats.org/officeDocument/2006/relationships/hyperlink" Target="http://www.risemod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3.xml><?xml version="1.0" encoding="utf-8"?>
<ds:datastoreItem xmlns:ds="http://schemas.openxmlformats.org/officeDocument/2006/customXml" ds:itemID="{824980AE-B54D-4FA1-8839-DF52DB7FDC06}">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5.xml><?xml version="1.0" encoding="utf-8"?>
<ds:datastoreItem xmlns:ds="http://schemas.openxmlformats.org/officeDocument/2006/customXml" ds:itemID="{5D947D5D-4F6D-434A-95B3-2A71FDBD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1</TotalTime>
  <Pages>32</Pages>
  <Words>10116</Words>
  <Characters>57663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67644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3</cp:revision>
  <cp:lastPrinted>2009-04-23T17:02:00Z</cp:lastPrinted>
  <dcterms:created xsi:type="dcterms:W3CDTF">2018-04-25T18:08:00Z</dcterms:created>
  <dcterms:modified xsi:type="dcterms:W3CDTF">2018-09-26T20:51:00Z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